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512F1" w14:textId="3ABCDA95" w:rsidR="003D4F80" w:rsidRDefault="00870BC1" w:rsidP="003D4F80">
      <w:pPr>
        <w:jc w:val="center"/>
        <w:rPr>
          <w:sz w:val="40"/>
          <w:szCs w:val="40"/>
        </w:rPr>
      </w:pPr>
      <w:r>
        <w:rPr>
          <w:noProof/>
          <w:sz w:val="40"/>
          <w:szCs w:val="40"/>
        </w:rPr>
        <w:drawing>
          <wp:inline distT="0" distB="0" distL="0" distR="0" wp14:anchorId="7A1A5A92" wp14:editId="7BA2DBDC">
            <wp:extent cx="4276725" cy="1221791"/>
            <wp:effectExtent l="0" t="0" r="0" b="0"/>
            <wp:docPr id="2020290919" name="Picture 29" descr="A white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90919" name="Picture 29" descr="A white background with green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303588" cy="1229465"/>
                    </a:xfrm>
                    <a:prstGeom prst="rect">
                      <a:avLst/>
                    </a:prstGeom>
                  </pic:spPr>
                </pic:pic>
              </a:graphicData>
            </a:graphic>
          </wp:inline>
        </w:drawing>
      </w:r>
    </w:p>
    <w:p w14:paraId="5E8B1227" w14:textId="6B555AF4" w:rsidR="003D4F80" w:rsidRDefault="008C07A5" w:rsidP="006C26C3">
      <w:pPr>
        <w:jc w:val="center"/>
        <w:rPr>
          <w:sz w:val="40"/>
          <w:szCs w:val="40"/>
        </w:rPr>
      </w:pPr>
      <w:r>
        <w:rPr>
          <w:noProof/>
          <w:sz w:val="40"/>
          <w:szCs w:val="40"/>
        </w:rPr>
        <w:drawing>
          <wp:inline distT="0" distB="0" distL="0" distR="0" wp14:anchorId="448F2F70" wp14:editId="36761C51">
            <wp:extent cx="4053521" cy="6076950"/>
            <wp:effectExtent l="0" t="0" r="4445" b="0"/>
            <wp:docPr id="2" name="Picture 2" descr="A white building with a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uilding with a tow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85622" cy="6125074"/>
                    </a:xfrm>
                    <a:prstGeom prst="rect">
                      <a:avLst/>
                    </a:prstGeom>
                  </pic:spPr>
                </pic:pic>
              </a:graphicData>
            </a:graphic>
          </wp:inline>
        </w:drawing>
      </w:r>
    </w:p>
    <w:p w14:paraId="18445556" w14:textId="179110B1" w:rsidR="003D4F80" w:rsidRPr="00DF17CD" w:rsidRDefault="003D4F80" w:rsidP="003D4F80">
      <w:pPr>
        <w:jc w:val="center"/>
        <w:rPr>
          <w:sz w:val="40"/>
          <w:szCs w:val="40"/>
        </w:rPr>
      </w:pPr>
      <w:r w:rsidRPr="00DF17CD">
        <w:rPr>
          <w:sz w:val="40"/>
          <w:szCs w:val="40"/>
        </w:rPr>
        <w:t>202</w:t>
      </w:r>
      <w:r w:rsidR="003C7D9F">
        <w:rPr>
          <w:sz w:val="40"/>
          <w:szCs w:val="40"/>
        </w:rPr>
        <w:t>5</w:t>
      </w:r>
      <w:r w:rsidRPr="00DF17CD">
        <w:rPr>
          <w:sz w:val="40"/>
          <w:szCs w:val="40"/>
        </w:rPr>
        <w:t>-202</w:t>
      </w:r>
      <w:r w:rsidR="003C7D9F">
        <w:rPr>
          <w:sz w:val="40"/>
          <w:szCs w:val="40"/>
        </w:rPr>
        <w:t xml:space="preserve">6 </w:t>
      </w:r>
      <w:r w:rsidRPr="00DF17CD">
        <w:rPr>
          <w:sz w:val="40"/>
          <w:szCs w:val="40"/>
        </w:rPr>
        <w:t>Altar Server Handbook</w:t>
      </w:r>
    </w:p>
    <w:p w14:paraId="108A7EB1" w14:textId="77777777" w:rsidR="003D4F80" w:rsidRPr="00DF17CD" w:rsidRDefault="003D4F80" w:rsidP="003D4F80">
      <w:pPr>
        <w:jc w:val="center"/>
        <w:rPr>
          <w:sz w:val="40"/>
          <w:szCs w:val="40"/>
        </w:rPr>
      </w:pPr>
      <w:r w:rsidRPr="00DF17CD">
        <w:rPr>
          <w:sz w:val="40"/>
          <w:szCs w:val="40"/>
        </w:rPr>
        <w:t>St. Paul the Apostle Catholic Community</w:t>
      </w:r>
    </w:p>
    <w:p w14:paraId="04DDB752" w14:textId="48A46405" w:rsidR="003D4F80" w:rsidRDefault="003D4F80" w:rsidP="006C26C3">
      <w:pPr>
        <w:jc w:val="center"/>
        <w:rPr>
          <w:sz w:val="40"/>
          <w:szCs w:val="40"/>
        </w:rPr>
        <w:sectPr w:rsidR="003D4F80" w:rsidSect="00846ADB">
          <w:footerReference w:type="default" r:id="rId10"/>
          <w:pgSz w:w="12240" w:h="15840"/>
          <w:pgMar w:top="720" w:right="1440" w:bottom="1440" w:left="1440" w:header="720" w:footer="720" w:gutter="0"/>
          <w:pgNumType w:start="0"/>
          <w:cols w:space="720"/>
          <w:titlePg/>
          <w:docGrid w:linePitch="360"/>
        </w:sectPr>
      </w:pPr>
    </w:p>
    <w:sdt>
      <w:sdtPr>
        <w:rPr>
          <w:rFonts w:asciiTheme="minorHAnsi" w:eastAsiaTheme="minorHAnsi" w:hAnsiTheme="minorHAnsi" w:cstheme="minorBidi"/>
          <w:color w:val="auto"/>
          <w:sz w:val="22"/>
          <w:szCs w:val="22"/>
        </w:rPr>
        <w:id w:val="523982860"/>
        <w:docPartObj>
          <w:docPartGallery w:val="Table of Contents"/>
          <w:docPartUnique/>
        </w:docPartObj>
      </w:sdtPr>
      <w:sdtEndPr>
        <w:rPr>
          <w:b/>
          <w:bCs/>
          <w:noProof/>
        </w:rPr>
      </w:sdtEndPr>
      <w:sdtContent>
        <w:p w14:paraId="3738CD67" w14:textId="75065952" w:rsidR="0019023F" w:rsidRDefault="0019023F">
          <w:pPr>
            <w:pStyle w:val="TOCHeading"/>
          </w:pPr>
          <w:r>
            <w:t>Table of Contents</w:t>
          </w:r>
        </w:p>
        <w:p w14:paraId="5D0D28FA" w14:textId="0CA7D337" w:rsidR="00761E56" w:rsidRDefault="0019023F">
          <w:pPr>
            <w:pStyle w:val="TOC1"/>
            <w:tabs>
              <w:tab w:val="right" w:leader="dot" w:pos="9350"/>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38413961" w:history="1">
            <w:r w:rsidR="00761E56" w:rsidRPr="0028384E">
              <w:rPr>
                <w:rStyle w:val="Hyperlink"/>
                <w:b/>
                <w:bCs/>
                <w:noProof/>
              </w:rPr>
              <w:t>Introduction</w:t>
            </w:r>
            <w:r w:rsidR="00761E56">
              <w:rPr>
                <w:noProof/>
                <w:webHidden/>
              </w:rPr>
              <w:tab/>
            </w:r>
            <w:r w:rsidR="00761E56">
              <w:rPr>
                <w:noProof/>
                <w:webHidden/>
              </w:rPr>
              <w:fldChar w:fldCharType="begin"/>
            </w:r>
            <w:r w:rsidR="00761E56">
              <w:rPr>
                <w:noProof/>
                <w:webHidden/>
              </w:rPr>
              <w:instrText xml:space="preserve"> PAGEREF _Toc238413961 \h </w:instrText>
            </w:r>
            <w:r w:rsidR="00761E56">
              <w:rPr>
                <w:noProof/>
                <w:webHidden/>
              </w:rPr>
            </w:r>
            <w:r w:rsidR="00761E56">
              <w:rPr>
                <w:noProof/>
                <w:webHidden/>
              </w:rPr>
              <w:fldChar w:fldCharType="separate"/>
            </w:r>
            <w:r w:rsidR="0086039A">
              <w:rPr>
                <w:noProof/>
                <w:webHidden/>
              </w:rPr>
              <w:t>1</w:t>
            </w:r>
            <w:r w:rsidR="00761E56">
              <w:rPr>
                <w:noProof/>
                <w:webHidden/>
              </w:rPr>
              <w:fldChar w:fldCharType="end"/>
            </w:r>
          </w:hyperlink>
        </w:p>
        <w:p w14:paraId="5CE9D822" w14:textId="06BEE6B6" w:rsidR="00761E56" w:rsidRDefault="00761E56">
          <w:pPr>
            <w:pStyle w:val="TOC1"/>
            <w:tabs>
              <w:tab w:val="right" w:leader="dot" w:pos="9350"/>
            </w:tabs>
            <w:rPr>
              <w:rFonts w:cstheme="minorBidi"/>
              <w:noProof/>
              <w:kern w:val="2"/>
              <w:sz w:val="24"/>
              <w:szCs w:val="24"/>
              <w14:ligatures w14:val="standardContextual"/>
            </w:rPr>
          </w:pPr>
          <w:hyperlink w:anchor="_Toc238413962" w:history="1">
            <w:r w:rsidRPr="0028384E">
              <w:rPr>
                <w:rStyle w:val="Hyperlink"/>
                <w:rFonts w:eastAsia="Times New Roman"/>
                <w:b/>
                <w:bCs/>
                <w:noProof/>
              </w:rPr>
              <w:t>Why Be an Altar Server?</w:t>
            </w:r>
            <w:r>
              <w:rPr>
                <w:noProof/>
                <w:webHidden/>
              </w:rPr>
              <w:tab/>
            </w:r>
            <w:r>
              <w:rPr>
                <w:noProof/>
                <w:webHidden/>
              </w:rPr>
              <w:fldChar w:fldCharType="begin"/>
            </w:r>
            <w:r>
              <w:rPr>
                <w:noProof/>
                <w:webHidden/>
              </w:rPr>
              <w:instrText xml:space="preserve"> PAGEREF _Toc238413962 \h </w:instrText>
            </w:r>
            <w:r>
              <w:rPr>
                <w:noProof/>
                <w:webHidden/>
              </w:rPr>
            </w:r>
            <w:r>
              <w:rPr>
                <w:noProof/>
                <w:webHidden/>
              </w:rPr>
              <w:fldChar w:fldCharType="separate"/>
            </w:r>
            <w:r w:rsidR="0086039A">
              <w:rPr>
                <w:noProof/>
                <w:webHidden/>
              </w:rPr>
              <w:t>2</w:t>
            </w:r>
            <w:r>
              <w:rPr>
                <w:noProof/>
                <w:webHidden/>
              </w:rPr>
              <w:fldChar w:fldCharType="end"/>
            </w:r>
          </w:hyperlink>
        </w:p>
        <w:p w14:paraId="12157DFA" w14:textId="310C743A" w:rsidR="00761E56" w:rsidRDefault="00761E56">
          <w:pPr>
            <w:pStyle w:val="TOC3"/>
            <w:tabs>
              <w:tab w:val="right" w:leader="dot" w:pos="9350"/>
            </w:tabs>
            <w:rPr>
              <w:rFonts w:eastAsiaTheme="minorEastAsia"/>
              <w:noProof/>
              <w:kern w:val="2"/>
              <w:sz w:val="24"/>
              <w:szCs w:val="24"/>
              <w14:ligatures w14:val="standardContextual"/>
            </w:rPr>
          </w:pPr>
          <w:hyperlink w:anchor="_Toc238413963" w:history="1">
            <w:r w:rsidRPr="0028384E">
              <w:rPr>
                <w:rStyle w:val="Hyperlink"/>
                <w:rFonts w:eastAsia="Times New Roman" w:cstheme="minorHAnsi"/>
                <w:b/>
                <w:bCs/>
                <w:noProof/>
              </w:rPr>
              <w:t>You learn why we do everything in the Liturgy.</w:t>
            </w:r>
            <w:r>
              <w:rPr>
                <w:noProof/>
                <w:webHidden/>
              </w:rPr>
              <w:tab/>
            </w:r>
            <w:r>
              <w:rPr>
                <w:noProof/>
                <w:webHidden/>
              </w:rPr>
              <w:fldChar w:fldCharType="begin"/>
            </w:r>
            <w:r>
              <w:rPr>
                <w:noProof/>
                <w:webHidden/>
              </w:rPr>
              <w:instrText xml:space="preserve"> PAGEREF _Toc238413963 \h </w:instrText>
            </w:r>
            <w:r>
              <w:rPr>
                <w:noProof/>
                <w:webHidden/>
              </w:rPr>
            </w:r>
            <w:r>
              <w:rPr>
                <w:noProof/>
                <w:webHidden/>
              </w:rPr>
              <w:fldChar w:fldCharType="separate"/>
            </w:r>
            <w:r w:rsidR="0086039A">
              <w:rPr>
                <w:noProof/>
                <w:webHidden/>
              </w:rPr>
              <w:t>2</w:t>
            </w:r>
            <w:r>
              <w:rPr>
                <w:noProof/>
                <w:webHidden/>
              </w:rPr>
              <w:fldChar w:fldCharType="end"/>
            </w:r>
          </w:hyperlink>
        </w:p>
        <w:p w14:paraId="40374D7B" w14:textId="4DFE59CD" w:rsidR="00761E56" w:rsidRDefault="00761E56">
          <w:pPr>
            <w:pStyle w:val="TOC3"/>
            <w:tabs>
              <w:tab w:val="right" w:leader="dot" w:pos="9350"/>
            </w:tabs>
            <w:rPr>
              <w:rFonts w:eastAsiaTheme="minorEastAsia"/>
              <w:noProof/>
              <w:kern w:val="2"/>
              <w:sz w:val="24"/>
              <w:szCs w:val="24"/>
              <w14:ligatures w14:val="standardContextual"/>
            </w:rPr>
          </w:pPr>
          <w:hyperlink w:anchor="_Toc238413965" w:history="1">
            <w:r w:rsidRPr="0028384E">
              <w:rPr>
                <w:rStyle w:val="Hyperlink"/>
                <w:rFonts w:cstheme="minorHAnsi"/>
                <w:b/>
                <w:noProof/>
              </w:rPr>
              <w:t>To provide an important and meaningful service to the community here at SPA.</w:t>
            </w:r>
            <w:r>
              <w:rPr>
                <w:noProof/>
                <w:webHidden/>
              </w:rPr>
              <w:tab/>
            </w:r>
            <w:r>
              <w:rPr>
                <w:noProof/>
                <w:webHidden/>
              </w:rPr>
              <w:fldChar w:fldCharType="begin"/>
            </w:r>
            <w:r>
              <w:rPr>
                <w:noProof/>
                <w:webHidden/>
              </w:rPr>
              <w:instrText xml:space="preserve"> PAGEREF _Toc238413965 \h </w:instrText>
            </w:r>
            <w:r>
              <w:rPr>
                <w:noProof/>
                <w:webHidden/>
              </w:rPr>
            </w:r>
            <w:r>
              <w:rPr>
                <w:noProof/>
                <w:webHidden/>
              </w:rPr>
              <w:fldChar w:fldCharType="separate"/>
            </w:r>
            <w:r w:rsidR="0086039A">
              <w:rPr>
                <w:noProof/>
                <w:webHidden/>
              </w:rPr>
              <w:t>2</w:t>
            </w:r>
            <w:r>
              <w:rPr>
                <w:noProof/>
                <w:webHidden/>
              </w:rPr>
              <w:fldChar w:fldCharType="end"/>
            </w:r>
          </w:hyperlink>
        </w:p>
        <w:p w14:paraId="4E07D11E" w14:textId="334E6D82" w:rsidR="00761E56" w:rsidRDefault="00761E56">
          <w:pPr>
            <w:pStyle w:val="TOC3"/>
            <w:tabs>
              <w:tab w:val="right" w:leader="dot" w:pos="9350"/>
            </w:tabs>
            <w:rPr>
              <w:rFonts w:eastAsiaTheme="minorEastAsia"/>
              <w:noProof/>
              <w:kern w:val="2"/>
              <w:sz w:val="24"/>
              <w:szCs w:val="24"/>
              <w14:ligatures w14:val="standardContextual"/>
            </w:rPr>
          </w:pPr>
          <w:hyperlink w:anchor="_Toc238413967" w:history="1">
            <w:r w:rsidRPr="0028384E">
              <w:rPr>
                <w:rStyle w:val="Hyperlink"/>
                <w:rFonts w:cstheme="minorHAnsi"/>
                <w:b/>
                <w:noProof/>
              </w:rPr>
              <w:t>You get fully involved in the Mass and get more out of it.</w:t>
            </w:r>
            <w:r>
              <w:rPr>
                <w:noProof/>
                <w:webHidden/>
              </w:rPr>
              <w:tab/>
            </w:r>
            <w:r>
              <w:rPr>
                <w:noProof/>
                <w:webHidden/>
              </w:rPr>
              <w:fldChar w:fldCharType="begin"/>
            </w:r>
            <w:r>
              <w:rPr>
                <w:noProof/>
                <w:webHidden/>
              </w:rPr>
              <w:instrText xml:space="preserve"> PAGEREF _Toc238413967 \h </w:instrText>
            </w:r>
            <w:r>
              <w:rPr>
                <w:noProof/>
                <w:webHidden/>
              </w:rPr>
            </w:r>
            <w:r>
              <w:rPr>
                <w:noProof/>
                <w:webHidden/>
              </w:rPr>
              <w:fldChar w:fldCharType="separate"/>
            </w:r>
            <w:r w:rsidR="0086039A">
              <w:rPr>
                <w:noProof/>
                <w:webHidden/>
              </w:rPr>
              <w:t>2</w:t>
            </w:r>
            <w:r>
              <w:rPr>
                <w:noProof/>
                <w:webHidden/>
              </w:rPr>
              <w:fldChar w:fldCharType="end"/>
            </w:r>
          </w:hyperlink>
        </w:p>
        <w:p w14:paraId="7B0D5FCE" w14:textId="1E15B20C" w:rsidR="00761E56" w:rsidRDefault="00761E56">
          <w:pPr>
            <w:pStyle w:val="TOC3"/>
            <w:tabs>
              <w:tab w:val="right" w:leader="dot" w:pos="9350"/>
            </w:tabs>
            <w:rPr>
              <w:rFonts w:eastAsiaTheme="minorEastAsia"/>
              <w:noProof/>
              <w:kern w:val="2"/>
              <w:sz w:val="24"/>
              <w:szCs w:val="24"/>
              <w14:ligatures w14:val="standardContextual"/>
            </w:rPr>
          </w:pPr>
          <w:hyperlink w:anchor="_Toc238413969" w:history="1">
            <w:r w:rsidRPr="0028384E">
              <w:rPr>
                <w:rStyle w:val="Hyperlink"/>
                <w:rFonts w:cstheme="minorHAnsi"/>
                <w:b/>
                <w:noProof/>
              </w:rPr>
              <w:t>You will make some great friends.</w:t>
            </w:r>
            <w:r>
              <w:rPr>
                <w:noProof/>
                <w:webHidden/>
              </w:rPr>
              <w:tab/>
            </w:r>
            <w:r>
              <w:rPr>
                <w:noProof/>
                <w:webHidden/>
              </w:rPr>
              <w:fldChar w:fldCharType="begin"/>
            </w:r>
            <w:r>
              <w:rPr>
                <w:noProof/>
                <w:webHidden/>
              </w:rPr>
              <w:instrText xml:space="preserve"> PAGEREF _Toc238413969 \h </w:instrText>
            </w:r>
            <w:r>
              <w:rPr>
                <w:noProof/>
                <w:webHidden/>
              </w:rPr>
            </w:r>
            <w:r>
              <w:rPr>
                <w:noProof/>
                <w:webHidden/>
              </w:rPr>
              <w:fldChar w:fldCharType="separate"/>
            </w:r>
            <w:r w:rsidR="0086039A">
              <w:rPr>
                <w:noProof/>
                <w:webHidden/>
              </w:rPr>
              <w:t>3</w:t>
            </w:r>
            <w:r>
              <w:rPr>
                <w:noProof/>
                <w:webHidden/>
              </w:rPr>
              <w:fldChar w:fldCharType="end"/>
            </w:r>
          </w:hyperlink>
        </w:p>
        <w:p w14:paraId="58F1DFDE" w14:textId="5F14F8B9" w:rsidR="00761E56" w:rsidRDefault="00761E56">
          <w:pPr>
            <w:pStyle w:val="TOC3"/>
            <w:tabs>
              <w:tab w:val="right" w:leader="dot" w:pos="9350"/>
            </w:tabs>
            <w:rPr>
              <w:rFonts w:eastAsiaTheme="minorEastAsia"/>
              <w:noProof/>
              <w:kern w:val="2"/>
              <w:sz w:val="24"/>
              <w:szCs w:val="24"/>
              <w14:ligatures w14:val="standardContextual"/>
            </w:rPr>
          </w:pPr>
          <w:hyperlink w:anchor="_Toc238413971" w:history="1">
            <w:r w:rsidRPr="0028384E">
              <w:rPr>
                <w:rStyle w:val="Hyperlink"/>
                <w:rFonts w:cstheme="minorHAnsi"/>
                <w:b/>
                <w:noProof/>
              </w:rPr>
              <w:t>You learn some fantastic life skills.</w:t>
            </w:r>
            <w:r>
              <w:rPr>
                <w:noProof/>
                <w:webHidden/>
              </w:rPr>
              <w:tab/>
            </w:r>
            <w:r>
              <w:rPr>
                <w:noProof/>
                <w:webHidden/>
              </w:rPr>
              <w:fldChar w:fldCharType="begin"/>
            </w:r>
            <w:r>
              <w:rPr>
                <w:noProof/>
                <w:webHidden/>
              </w:rPr>
              <w:instrText xml:space="preserve"> PAGEREF _Toc238413971 \h </w:instrText>
            </w:r>
            <w:r>
              <w:rPr>
                <w:noProof/>
                <w:webHidden/>
              </w:rPr>
            </w:r>
            <w:r>
              <w:rPr>
                <w:noProof/>
                <w:webHidden/>
              </w:rPr>
              <w:fldChar w:fldCharType="separate"/>
            </w:r>
            <w:r w:rsidR="0086039A">
              <w:rPr>
                <w:noProof/>
                <w:webHidden/>
              </w:rPr>
              <w:t>3</w:t>
            </w:r>
            <w:r>
              <w:rPr>
                <w:noProof/>
                <w:webHidden/>
              </w:rPr>
              <w:fldChar w:fldCharType="end"/>
            </w:r>
          </w:hyperlink>
        </w:p>
        <w:p w14:paraId="1C44258F" w14:textId="7B2F237F" w:rsidR="00761E56" w:rsidRDefault="00761E56">
          <w:pPr>
            <w:pStyle w:val="TOC3"/>
            <w:tabs>
              <w:tab w:val="right" w:leader="dot" w:pos="9350"/>
            </w:tabs>
            <w:rPr>
              <w:rFonts w:eastAsiaTheme="minorEastAsia"/>
              <w:noProof/>
              <w:kern w:val="2"/>
              <w:sz w:val="24"/>
              <w:szCs w:val="24"/>
              <w14:ligatures w14:val="standardContextual"/>
            </w:rPr>
          </w:pPr>
          <w:hyperlink w:anchor="_Toc238413973" w:history="1">
            <w:r w:rsidRPr="0028384E">
              <w:rPr>
                <w:rStyle w:val="Hyperlink"/>
                <w:rFonts w:cstheme="minorHAnsi"/>
                <w:b/>
                <w:noProof/>
              </w:rPr>
              <w:t>You become more involved in the community.</w:t>
            </w:r>
            <w:r>
              <w:rPr>
                <w:noProof/>
                <w:webHidden/>
              </w:rPr>
              <w:tab/>
            </w:r>
            <w:r>
              <w:rPr>
                <w:noProof/>
                <w:webHidden/>
              </w:rPr>
              <w:fldChar w:fldCharType="begin"/>
            </w:r>
            <w:r>
              <w:rPr>
                <w:noProof/>
                <w:webHidden/>
              </w:rPr>
              <w:instrText xml:space="preserve"> PAGEREF _Toc238413973 \h </w:instrText>
            </w:r>
            <w:r>
              <w:rPr>
                <w:noProof/>
                <w:webHidden/>
              </w:rPr>
            </w:r>
            <w:r>
              <w:rPr>
                <w:noProof/>
                <w:webHidden/>
              </w:rPr>
              <w:fldChar w:fldCharType="separate"/>
            </w:r>
            <w:r w:rsidR="0086039A">
              <w:rPr>
                <w:noProof/>
                <w:webHidden/>
              </w:rPr>
              <w:t>3</w:t>
            </w:r>
            <w:r>
              <w:rPr>
                <w:noProof/>
                <w:webHidden/>
              </w:rPr>
              <w:fldChar w:fldCharType="end"/>
            </w:r>
          </w:hyperlink>
        </w:p>
        <w:p w14:paraId="248B8224" w14:textId="0E0D70D4" w:rsidR="00761E56" w:rsidRDefault="00761E56">
          <w:pPr>
            <w:pStyle w:val="TOC1"/>
            <w:tabs>
              <w:tab w:val="right" w:leader="dot" w:pos="9350"/>
            </w:tabs>
            <w:rPr>
              <w:rFonts w:cstheme="minorBidi"/>
              <w:noProof/>
              <w:kern w:val="2"/>
              <w:sz w:val="24"/>
              <w:szCs w:val="24"/>
              <w14:ligatures w14:val="standardContextual"/>
            </w:rPr>
          </w:pPr>
          <w:hyperlink w:anchor="_Toc238413975" w:history="1">
            <w:r w:rsidRPr="0028384E">
              <w:rPr>
                <w:rStyle w:val="Hyperlink"/>
                <w:rFonts w:eastAsia="Times New Roman"/>
                <w:b/>
                <w:bCs/>
                <w:noProof/>
              </w:rPr>
              <w:t>Dress Code for Altar Servers</w:t>
            </w:r>
            <w:r>
              <w:rPr>
                <w:noProof/>
                <w:webHidden/>
              </w:rPr>
              <w:tab/>
            </w:r>
            <w:r>
              <w:rPr>
                <w:noProof/>
                <w:webHidden/>
              </w:rPr>
              <w:fldChar w:fldCharType="begin"/>
            </w:r>
            <w:r>
              <w:rPr>
                <w:noProof/>
                <w:webHidden/>
              </w:rPr>
              <w:instrText xml:space="preserve"> PAGEREF _Toc238413975 \h </w:instrText>
            </w:r>
            <w:r>
              <w:rPr>
                <w:noProof/>
                <w:webHidden/>
              </w:rPr>
            </w:r>
            <w:r>
              <w:rPr>
                <w:noProof/>
                <w:webHidden/>
              </w:rPr>
              <w:fldChar w:fldCharType="separate"/>
            </w:r>
            <w:r w:rsidR="0086039A">
              <w:rPr>
                <w:noProof/>
                <w:webHidden/>
              </w:rPr>
              <w:t>3</w:t>
            </w:r>
            <w:r>
              <w:rPr>
                <w:noProof/>
                <w:webHidden/>
              </w:rPr>
              <w:fldChar w:fldCharType="end"/>
            </w:r>
          </w:hyperlink>
        </w:p>
        <w:p w14:paraId="170C62BE" w14:textId="2467AC63" w:rsidR="00761E56" w:rsidRDefault="00761E56">
          <w:pPr>
            <w:pStyle w:val="TOC1"/>
            <w:tabs>
              <w:tab w:val="right" w:leader="dot" w:pos="9350"/>
            </w:tabs>
            <w:rPr>
              <w:rFonts w:cstheme="minorBidi"/>
              <w:noProof/>
              <w:kern w:val="2"/>
              <w:sz w:val="24"/>
              <w:szCs w:val="24"/>
              <w14:ligatures w14:val="standardContextual"/>
            </w:rPr>
          </w:pPr>
          <w:hyperlink w:anchor="_Toc238413976" w:history="1">
            <w:r w:rsidRPr="0028384E">
              <w:rPr>
                <w:rStyle w:val="Hyperlink"/>
                <w:rFonts w:eastAsia="Times New Roman"/>
                <w:b/>
                <w:bCs/>
                <w:noProof/>
              </w:rPr>
              <w:t>Altar Server Expectations</w:t>
            </w:r>
            <w:r>
              <w:rPr>
                <w:noProof/>
                <w:webHidden/>
              </w:rPr>
              <w:tab/>
            </w:r>
            <w:r>
              <w:rPr>
                <w:noProof/>
                <w:webHidden/>
              </w:rPr>
              <w:fldChar w:fldCharType="begin"/>
            </w:r>
            <w:r>
              <w:rPr>
                <w:noProof/>
                <w:webHidden/>
              </w:rPr>
              <w:instrText xml:space="preserve"> PAGEREF _Toc238413976 \h </w:instrText>
            </w:r>
            <w:r>
              <w:rPr>
                <w:noProof/>
                <w:webHidden/>
              </w:rPr>
            </w:r>
            <w:r>
              <w:rPr>
                <w:noProof/>
                <w:webHidden/>
              </w:rPr>
              <w:fldChar w:fldCharType="separate"/>
            </w:r>
            <w:r w:rsidR="0086039A">
              <w:rPr>
                <w:noProof/>
                <w:webHidden/>
              </w:rPr>
              <w:t>4</w:t>
            </w:r>
            <w:r>
              <w:rPr>
                <w:noProof/>
                <w:webHidden/>
              </w:rPr>
              <w:fldChar w:fldCharType="end"/>
            </w:r>
          </w:hyperlink>
        </w:p>
        <w:p w14:paraId="5134C753" w14:textId="424B0C5C" w:rsidR="00761E56" w:rsidRDefault="00761E56">
          <w:pPr>
            <w:pStyle w:val="TOC1"/>
            <w:tabs>
              <w:tab w:val="right" w:leader="dot" w:pos="9350"/>
            </w:tabs>
            <w:rPr>
              <w:rFonts w:cstheme="minorBidi"/>
              <w:noProof/>
              <w:kern w:val="2"/>
              <w:sz w:val="24"/>
              <w:szCs w:val="24"/>
              <w14:ligatures w14:val="standardContextual"/>
            </w:rPr>
          </w:pPr>
          <w:hyperlink w:anchor="_Toc238413977" w:history="1">
            <w:r w:rsidRPr="0028384E">
              <w:rPr>
                <w:rStyle w:val="Hyperlink"/>
                <w:rFonts w:eastAsia="Times New Roman"/>
                <w:b/>
                <w:bCs/>
                <w:noProof/>
              </w:rPr>
              <w:t>Altar Server Sign-up Procedures</w:t>
            </w:r>
            <w:r>
              <w:rPr>
                <w:noProof/>
                <w:webHidden/>
              </w:rPr>
              <w:tab/>
            </w:r>
            <w:r>
              <w:rPr>
                <w:noProof/>
                <w:webHidden/>
              </w:rPr>
              <w:fldChar w:fldCharType="begin"/>
            </w:r>
            <w:r>
              <w:rPr>
                <w:noProof/>
                <w:webHidden/>
              </w:rPr>
              <w:instrText xml:space="preserve"> PAGEREF _Toc238413977 \h </w:instrText>
            </w:r>
            <w:r>
              <w:rPr>
                <w:noProof/>
                <w:webHidden/>
              </w:rPr>
            </w:r>
            <w:r>
              <w:rPr>
                <w:noProof/>
                <w:webHidden/>
              </w:rPr>
              <w:fldChar w:fldCharType="separate"/>
            </w:r>
            <w:r w:rsidR="0086039A">
              <w:rPr>
                <w:noProof/>
                <w:webHidden/>
              </w:rPr>
              <w:t>5</w:t>
            </w:r>
            <w:r>
              <w:rPr>
                <w:noProof/>
                <w:webHidden/>
              </w:rPr>
              <w:fldChar w:fldCharType="end"/>
            </w:r>
          </w:hyperlink>
        </w:p>
        <w:p w14:paraId="70CF8CBF" w14:textId="1F921F44" w:rsidR="00761E56" w:rsidRDefault="00761E56">
          <w:pPr>
            <w:pStyle w:val="TOC1"/>
            <w:tabs>
              <w:tab w:val="right" w:leader="dot" w:pos="9350"/>
            </w:tabs>
            <w:rPr>
              <w:rFonts w:cstheme="minorBidi"/>
              <w:noProof/>
              <w:kern w:val="2"/>
              <w:sz w:val="24"/>
              <w:szCs w:val="24"/>
              <w14:ligatures w14:val="standardContextual"/>
            </w:rPr>
          </w:pPr>
          <w:hyperlink w:anchor="_Toc238413978" w:history="1">
            <w:r w:rsidRPr="0028384E">
              <w:rPr>
                <w:rStyle w:val="Hyperlink"/>
                <w:rFonts w:eastAsia="Times New Roman"/>
                <w:b/>
                <w:bCs/>
                <w:noProof/>
              </w:rPr>
              <w:t>Altar Servers Step-by Step Guide</w:t>
            </w:r>
            <w:r>
              <w:rPr>
                <w:noProof/>
                <w:webHidden/>
              </w:rPr>
              <w:tab/>
            </w:r>
            <w:r>
              <w:rPr>
                <w:noProof/>
                <w:webHidden/>
              </w:rPr>
              <w:fldChar w:fldCharType="begin"/>
            </w:r>
            <w:r>
              <w:rPr>
                <w:noProof/>
                <w:webHidden/>
              </w:rPr>
              <w:instrText xml:space="preserve"> PAGEREF _Toc238413978 \h </w:instrText>
            </w:r>
            <w:r>
              <w:rPr>
                <w:noProof/>
                <w:webHidden/>
              </w:rPr>
            </w:r>
            <w:r>
              <w:rPr>
                <w:noProof/>
                <w:webHidden/>
              </w:rPr>
              <w:fldChar w:fldCharType="separate"/>
            </w:r>
            <w:r w:rsidR="0086039A">
              <w:rPr>
                <w:noProof/>
                <w:webHidden/>
              </w:rPr>
              <w:t>6</w:t>
            </w:r>
            <w:r>
              <w:rPr>
                <w:noProof/>
                <w:webHidden/>
              </w:rPr>
              <w:fldChar w:fldCharType="end"/>
            </w:r>
          </w:hyperlink>
        </w:p>
        <w:p w14:paraId="6557742B" w14:textId="22780A49" w:rsidR="00761E56" w:rsidRDefault="00761E56">
          <w:pPr>
            <w:pStyle w:val="TOC2"/>
            <w:tabs>
              <w:tab w:val="right" w:leader="dot" w:pos="9350"/>
            </w:tabs>
            <w:rPr>
              <w:rFonts w:cstheme="minorBidi"/>
              <w:noProof/>
              <w:kern w:val="2"/>
              <w:sz w:val="24"/>
              <w:szCs w:val="24"/>
              <w14:ligatures w14:val="standardContextual"/>
            </w:rPr>
          </w:pPr>
          <w:hyperlink w:anchor="_Toc238413979" w:history="1">
            <w:r w:rsidRPr="0028384E">
              <w:rPr>
                <w:rStyle w:val="Hyperlink"/>
                <w:rFonts w:eastAsia="Times New Roman"/>
                <w:noProof/>
              </w:rPr>
              <w:t>BEFORE MASS:</w:t>
            </w:r>
            <w:r>
              <w:rPr>
                <w:noProof/>
                <w:webHidden/>
              </w:rPr>
              <w:tab/>
            </w:r>
            <w:r>
              <w:rPr>
                <w:noProof/>
                <w:webHidden/>
              </w:rPr>
              <w:fldChar w:fldCharType="begin"/>
            </w:r>
            <w:r>
              <w:rPr>
                <w:noProof/>
                <w:webHidden/>
              </w:rPr>
              <w:instrText xml:space="preserve"> PAGEREF _Toc238413979 \h </w:instrText>
            </w:r>
            <w:r>
              <w:rPr>
                <w:noProof/>
                <w:webHidden/>
              </w:rPr>
            </w:r>
            <w:r>
              <w:rPr>
                <w:noProof/>
                <w:webHidden/>
              </w:rPr>
              <w:fldChar w:fldCharType="separate"/>
            </w:r>
            <w:r w:rsidR="0086039A">
              <w:rPr>
                <w:noProof/>
                <w:webHidden/>
              </w:rPr>
              <w:t>6</w:t>
            </w:r>
            <w:r>
              <w:rPr>
                <w:noProof/>
                <w:webHidden/>
              </w:rPr>
              <w:fldChar w:fldCharType="end"/>
            </w:r>
          </w:hyperlink>
        </w:p>
        <w:p w14:paraId="67108E54" w14:textId="6236FCD3" w:rsidR="00761E56" w:rsidRDefault="00761E56">
          <w:pPr>
            <w:pStyle w:val="TOC2"/>
            <w:tabs>
              <w:tab w:val="right" w:leader="dot" w:pos="9350"/>
            </w:tabs>
            <w:rPr>
              <w:rFonts w:cstheme="minorBidi"/>
              <w:noProof/>
              <w:kern w:val="2"/>
              <w:sz w:val="24"/>
              <w:szCs w:val="24"/>
              <w14:ligatures w14:val="standardContextual"/>
            </w:rPr>
          </w:pPr>
          <w:hyperlink w:anchor="_Toc238413980" w:history="1">
            <w:r w:rsidRPr="0028384E">
              <w:rPr>
                <w:rStyle w:val="Hyperlink"/>
                <w:noProof/>
              </w:rPr>
              <w:t>ENTRANCE PROCESSION</w:t>
            </w:r>
            <w:r>
              <w:rPr>
                <w:noProof/>
                <w:webHidden/>
              </w:rPr>
              <w:tab/>
            </w:r>
            <w:r>
              <w:rPr>
                <w:noProof/>
                <w:webHidden/>
              </w:rPr>
              <w:fldChar w:fldCharType="begin"/>
            </w:r>
            <w:r>
              <w:rPr>
                <w:noProof/>
                <w:webHidden/>
              </w:rPr>
              <w:instrText xml:space="preserve"> PAGEREF _Toc238413980 \h </w:instrText>
            </w:r>
            <w:r>
              <w:rPr>
                <w:noProof/>
                <w:webHidden/>
              </w:rPr>
            </w:r>
            <w:r>
              <w:rPr>
                <w:noProof/>
                <w:webHidden/>
              </w:rPr>
              <w:fldChar w:fldCharType="separate"/>
            </w:r>
            <w:r w:rsidR="0086039A">
              <w:rPr>
                <w:noProof/>
                <w:webHidden/>
              </w:rPr>
              <w:t>6</w:t>
            </w:r>
            <w:r>
              <w:rPr>
                <w:noProof/>
                <w:webHidden/>
              </w:rPr>
              <w:fldChar w:fldCharType="end"/>
            </w:r>
          </w:hyperlink>
        </w:p>
        <w:p w14:paraId="01311E43" w14:textId="029ACF98" w:rsidR="00761E56" w:rsidRDefault="00761E56">
          <w:pPr>
            <w:pStyle w:val="TOC2"/>
            <w:tabs>
              <w:tab w:val="right" w:leader="dot" w:pos="9350"/>
            </w:tabs>
            <w:rPr>
              <w:rFonts w:cstheme="minorBidi"/>
              <w:noProof/>
              <w:kern w:val="2"/>
              <w:sz w:val="24"/>
              <w:szCs w:val="24"/>
              <w14:ligatures w14:val="standardContextual"/>
            </w:rPr>
          </w:pPr>
          <w:hyperlink w:anchor="_Toc238413981" w:history="1">
            <w:r w:rsidRPr="0028384E">
              <w:rPr>
                <w:rStyle w:val="Hyperlink"/>
                <w:rFonts w:eastAsia="Times New Roman"/>
                <w:noProof/>
              </w:rPr>
              <w:t>INTRODUCTORY RITES</w:t>
            </w:r>
            <w:r>
              <w:rPr>
                <w:noProof/>
                <w:webHidden/>
              </w:rPr>
              <w:tab/>
            </w:r>
            <w:r>
              <w:rPr>
                <w:noProof/>
                <w:webHidden/>
              </w:rPr>
              <w:fldChar w:fldCharType="begin"/>
            </w:r>
            <w:r>
              <w:rPr>
                <w:noProof/>
                <w:webHidden/>
              </w:rPr>
              <w:instrText xml:space="preserve"> PAGEREF _Toc238413981 \h </w:instrText>
            </w:r>
            <w:r>
              <w:rPr>
                <w:noProof/>
                <w:webHidden/>
              </w:rPr>
            </w:r>
            <w:r>
              <w:rPr>
                <w:noProof/>
                <w:webHidden/>
              </w:rPr>
              <w:fldChar w:fldCharType="separate"/>
            </w:r>
            <w:r w:rsidR="0086039A">
              <w:rPr>
                <w:noProof/>
                <w:webHidden/>
              </w:rPr>
              <w:t>7</w:t>
            </w:r>
            <w:r>
              <w:rPr>
                <w:noProof/>
                <w:webHidden/>
              </w:rPr>
              <w:fldChar w:fldCharType="end"/>
            </w:r>
          </w:hyperlink>
        </w:p>
        <w:p w14:paraId="54629979" w14:textId="0461FEA5" w:rsidR="00761E56" w:rsidRDefault="00761E56">
          <w:pPr>
            <w:pStyle w:val="TOC2"/>
            <w:tabs>
              <w:tab w:val="right" w:leader="dot" w:pos="9350"/>
            </w:tabs>
            <w:rPr>
              <w:rFonts w:cstheme="minorBidi"/>
              <w:noProof/>
              <w:kern w:val="2"/>
              <w:sz w:val="24"/>
              <w:szCs w:val="24"/>
              <w14:ligatures w14:val="standardContextual"/>
            </w:rPr>
          </w:pPr>
          <w:hyperlink w:anchor="_Toc238413982" w:history="1">
            <w:r w:rsidRPr="0028384E">
              <w:rPr>
                <w:rStyle w:val="Hyperlink"/>
                <w:rFonts w:eastAsia="Times New Roman"/>
                <w:noProof/>
              </w:rPr>
              <w:t>LITURGY OF THE WORD</w:t>
            </w:r>
            <w:r>
              <w:rPr>
                <w:noProof/>
                <w:webHidden/>
              </w:rPr>
              <w:tab/>
            </w:r>
            <w:r>
              <w:rPr>
                <w:noProof/>
                <w:webHidden/>
              </w:rPr>
              <w:fldChar w:fldCharType="begin"/>
            </w:r>
            <w:r>
              <w:rPr>
                <w:noProof/>
                <w:webHidden/>
              </w:rPr>
              <w:instrText xml:space="preserve"> PAGEREF _Toc238413982 \h </w:instrText>
            </w:r>
            <w:r>
              <w:rPr>
                <w:noProof/>
                <w:webHidden/>
              </w:rPr>
            </w:r>
            <w:r>
              <w:rPr>
                <w:noProof/>
                <w:webHidden/>
              </w:rPr>
              <w:fldChar w:fldCharType="separate"/>
            </w:r>
            <w:r w:rsidR="0086039A">
              <w:rPr>
                <w:noProof/>
                <w:webHidden/>
              </w:rPr>
              <w:t>8</w:t>
            </w:r>
            <w:r>
              <w:rPr>
                <w:noProof/>
                <w:webHidden/>
              </w:rPr>
              <w:fldChar w:fldCharType="end"/>
            </w:r>
          </w:hyperlink>
        </w:p>
        <w:p w14:paraId="65A6AC72" w14:textId="783C2406" w:rsidR="00761E56" w:rsidRDefault="00761E56">
          <w:pPr>
            <w:pStyle w:val="TOC2"/>
            <w:tabs>
              <w:tab w:val="right" w:leader="dot" w:pos="9350"/>
            </w:tabs>
            <w:rPr>
              <w:rFonts w:cstheme="minorBidi"/>
              <w:noProof/>
              <w:kern w:val="2"/>
              <w:sz w:val="24"/>
              <w:szCs w:val="24"/>
              <w14:ligatures w14:val="standardContextual"/>
            </w:rPr>
          </w:pPr>
          <w:hyperlink w:anchor="_Toc238413983" w:history="1">
            <w:r w:rsidRPr="0028384E">
              <w:rPr>
                <w:rStyle w:val="Hyperlink"/>
                <w:rFonts w:eastAsia="Times New Roman"/>
                <w:noProof/>
              </w:rPr>
              <w:t>LITURGY OF THE EUCHARIST</w:t>
            </w:r>
            <w:r>
              <w:rPr>
                <w:noProof/>
                <w:webHidden/>
              </w:rPr>
              <w:tab/>
            </w:r>
            <w:r>
              <w:rPr>
                <w:noProof/>
                <w:webHidden/>
              </w:rPr>
              <w:fldChar w:fldCharType="begin"/>
            </w:r>
            <w:r>
              <w:rPr>
                <w:noProof/>
                <w:webHidden/>
              </w:rPr>
              <w:instrText xml:space="preserve"> PAGEREF _Toc238413983 \h </w:instrText>
            </w:r>
            <w:r>
              <w:rPr>
                <w:noProof/>
                <w:webHidden/>
              </w:rPr>
            </w:r>
            <w:r>
              <w:rPr>
                <w:noProof/>
                <w:webHidden/>
              </w:rPr>
              <w:fldChar w:fldCharType="separate"/>
            </w:r>
            <w:r w:rsidR="0086039A">
              <w:rPr>
                <w:noProof/>
                <w:webHidden/>
              </w:rPr>
              <w:t>10</w:t>
            </w:r>
            <w:r>
              <w:rPr>
                <w:noProof/>
                <w:webHidden/>
              </w:rPr>
              <w:fldChar w:fldCharType="end"/>
            </w:r>
          </w:hyperlink>
        </w:p>
        <w:p w14:paraId="46326F86" w14:textId="46CB3687" w:rsidR="00761E56" w:rsidRDefault="00761E56">
          <w:pPr>
            <w:pStyle w:val="TOC3"/>
            <w:tabs>
              <w:tab w:val="right" w:leader="dot" w:pos="9350"/>
            </w:tabs>
            <w:rPr>
              <w:rFonts w:eastAsiaTheme="minorEastAsia"/>
              <w:noProof/>
              <w:kern w:val="2"/>
              <w:sz w:val="24"/>
              <w:szCs w:val="24"/>
              <w14:ligatures w14:val="standardContextual"/>
            </w:rPr>
          </w:pPr>
          <w:hyperlink w:anchor="_Toc238413984" w:history="1">
            <w:r w:rsidRPr="0028384E">
              <w:rPr>
                <w:rStyle w:val="Hyperlink"/>
                <w:rFonts w:eastAsia="Times New Roman"/>
                <w:noProof/>
              </w:rPr>
              <w:t>OFFERTORY COLLECTION/PROCESSION</w:t>
            </w:r>
            <w:r>
              <w:rPr>
                <w:noProof/>
                <w:webHidden/>
              </w:rPr>
              <w:tab/>
            </w:r>
            <w:r>
              <w:rPr>
                <w:noProof/>
                <w:webHidden/>
              </w:rPr>
              <w:fldChar w:fldCharType="begin"/>
            </w:r>
            <w:r>
              <w:rPr>
                <w:noProof/>
                <w:webHidden/>
              </w:rPr>
              <w:instrText xml:space="preserve"> PAGEREF _Toc238413984 \h </w:instrText>
            </w:r>
            <w:r>
              <w:rPr>
                <w:noProof/>
                <w:webHidden/>
              </w:rPr>
            </w:r>
            <w:r>
              <w:rPr>
                <w:noProof/>
                <w:webHidden/>
              </w:rPr>
              <w:fldChar w:fldCharType="separate"/>
            </w:r>
            <w:r w:rsidR="0086039A">
              <w:rPr>
                <w:noProof/>
                <w:webHidden/>
              </w:rPr>
              <w:t>10</w:t>
            </w:r>
            <w:r>
              <w:rPr>
                <w:noProof/>
                <w:webHidden/>
              </w:rPr>
              <w:fldChar w:fldCharType="end"/>
            </w:r>
          </w:hyperlink>
        </w:p>
        <w:p w14:paraId="17ED46EB" w14:textId="2BEE66B3" w:rsidR="00761E56" w:rsidRDefault="00761E56">
          <w:pPr>
            <w:pStyle w:val="TOC3"/>
            <w:tabs>
              <w:tab w:val="right" w:leader="dot" w:pos="9350"/>
            </w:tabs>
            <w:rPr>
              <w:rFonts w:eastAsiaTheme="minorEastAsia"/>
              <w:noProof/>
              <w:kern w:val="2"/>
              <w:sz w:val="24"/>
              <w:szCs w:val="24"/>
              <w14:ligatures w14:val="standardContextual"/>
            </w:rPr>
          </w:pPr>
          <w:hyperlink w:anchor="_Toc238413985" w:history="1">
            <w:r w:rsidRPr="0028384E">
              <w:rPr>
                <w:rStyle w:val="Hyperlink"/>
                <w:rFonts w:eastAsia="Times New Roman"/>
                <w:noProof/>
              </w:rPr>
              <w:t>PREPARATION OF THE ALTAR</w:t>
            </w:r>
            <w:r>
              <w:rPr>
                <w:noProof/>
                <w:webHidden/>
              </w:rPr>
              <w:tab/>
            </w:r>
            <w:r>
              <w:rPr>
                <w:noProof/>
                <w:webHidden/>
              </w:rPr>
              <w:fldChar w:fldCharType="begin"/>
            </w:r>
            <w:r>
              <w:rPr>
                <w:noProof/>
                <w:webHidden/>
              </w:rPr>
              <w:instrText xml:space="preserve"> PAGEREF _Toc238413985 \h </w:instrText>
            </w:r>
            <w:r>
              <w:rPr>
                <w:noProof/>
                <w:webHidden/>
              </w:rPr>
            </w:r>
            <w:r>
              <w:rPr>
                <w:noProof/>
                <w:webHidden/>
              </w:rPr>
              <w:fldChar w:fldCharType="separate"/>
            </w:r>
            <w:r w:rsidR="0086039A">
              <w:rPr>
                <w:noProof/>
                <w:webHidden/>
              </w:rPr>
              <w:t>10</w:t>
            </w:r>
            <w:r>
              <w:rPr>
                <w:noProof/>
                <w:webHidden/>
              </w:rPr>
              <w:fldChar w:fldCharType="end"/>
            </w:r>
          </w:hyperlink>
        </w:p>
        <w:p w14:paraId="04C653AE" w14:textId="426422EF" w:rsidR="00761E56" w:rsidRDefault="00761E56">
          <w:pPr>
            <w:pStyle w:val="TOC3"/>
            <w:tabs>
              <w:tab w:val="right" w:leader="dot" w:pos="9350"/>
            </w:tabs>
            <w:rPr>
              <w:rFonts w:eastAsiaTheme="minorEastAsia"/>
              <w:noProof/>
              <w:kern w:val="2"/>
              <w:sz w:val="24"/>
              <w:szCs w:val="24"/>
              <w14:ligatures w14:val="standardContextual"/>
            </w:rPr>
          </w:pPr>
          <w:hyperlink w:anchor="_Toc238413986" w:history="1">
            <w:r w:rsidRPr="0028384E">
              <w:rPr>
                <w:rStyle w:val="Hyperlink"/>
                <w:rFonts w:eastAsia="Times New Roman"/>
                <w:noProof/>
              </w:rPr>
              <w:t>PREPARATION OF THE GIFTS</w:t>
            </w:r>
            <w:r>
              <w:rPr>
                <w:noProof/>
                <w:webHidden/>
              </w:rPr>
              <w:tab/>
            </w:r>
            <w:r>
              <w:rPr>
                <w:noProof/>
                <w:webHidden/>
              </w:rPr>
              <w:fldChar w:fldCharType="begin"/>
            </w:r>
            <w:r>
              <w:rPr>
                <w:noProof/>
                <w:webHidden/>
              </w:rPr>
              <w:instrText xml:space="preserve"> PAGEREF _Toc238413986 \h </w:instrText>
            </w:r>
            <w:r>
              <w:rPr>
                <w:noProof/>
                <w:webHidden/>
              </w:rPr>
            </w:r>
            <w:r>
              <w:rPr>
                <w:noProof/>
                <w:webHidden/>
              </w:rPr>
              <w:fldChar w:fldCharType="separate"/>
            </w:r>
            <w:r w:rsidR="0086039A">
              <w:rPr>
                <w:noProof/>
                <w:webHidden/>
              </w:rPr>
              <w:t>12</w:t>
            </w:r>
            <w:r>
              <w:rPr>
                <w:noProof/>
                <w:webHidden/>
              </w:rPr>
              <w:fldChar w:fldCharType="end"/>
            </w:r>
          </w:hyperlink>
        </w:p>
        <w:p w14:paraId="4784F76D" w14:textId="3C93BB2E" w:rsidR="00761E56" w:rsidRDefault="00761E56">
          <w:pPr>
            <w:pStyle w:val="TOC3"/>
            <w:tabs>
              <w:tab w:val="right" w:leader="dot" w:pos="9350"/>
            </w:tabs>
            <w:rPr>
              <w:rFonts w:eastAsiaTheme="minorEastAsia"/>
              <w:noProof/>
              <w:kern w:val="2"/>
              <w:sz w:val="24"/>
              <w:szCs w:val="24"/>
              <w14:ligatures w14:val="standardContextual"/>
            </w:rPr>
          </w:pPr>
          <w:hyperlink w:anchor="_Toc238413987" w:history="1">
            <w:r w:rsidRPr="0028384E">
              <w:rPr>
                <w:rStyle w:val="Hyperlink"/>
                <w:rFonts w:eastAsia="Times New Roman"/>
                <w:noProof/>
              </w:rPr>
              <w:t>EUCHARISTIC PRAYER</w:t>
            </w:r>
            <w:r>
              <w:rPr>
                <w:noProof/>
                <w:webHidden/>
              </w:rPr>
              <w:tab/>
            </w:r>
            <w:r>
              <w:rPr>
                <w:noProof/>
                <w:webHidden/>
              </w:rPr>
              <w:fldChar w:fldCharType="begin"/>
            </w:r>
            <w:r>
              <w:rPr>
                <w:noProof/>
                <w:webHidden/>
              </w:rPr>
              <w:instrText xml:space="preserve"> PAGEREF _Toc238413987 \h </w:instrText>
            </w:r>
            <w:r>
              <w:rPr>
                <w:noProof/>
                <w:webHidden/>
              </w:rPr>
            </w:r>
            <w:r>
              <w:rPr>
                <w:noProof/>
                <w:webHidden/>
              </w:rPr>
              <w:fldChar w:fldCharType="separate"/>
            </w:r>
            <w:r w:rsidR="0086039A">
              <w:rPr>
                <w:noProof/>
                <w:webHidden/>
              </w:rPr>
              <w:t>13</w:t>
            </w:r>
            <w:r>
              <w:rPr>
                <w:noProof/>
                <w:webHidden/>
              </w:rPr>
              <w:fldChar w:fldCharType="end"/>
            </w:r>
          </w:hyperlink>
        </w:p>
        <w:p w14:paraId="5314F9CC" w14:textId="4041A06C" w:rsidR="00761E56" w:rsidRDefault="00761E56">
          <w:pPr>
            <w:pStyle w:val="TOC3"/>
            <w:tabs>
              <w:tab w:val="right" w:leader="dot" w:pos="9350"/>
            </w:tabs>
            <w:rPr>
              <w:rFonts w:eastAsiaTheme="minorEastAsia"/>
              <w:noProof/>
              <w:kern w:val="2"/>
              <w:sz w:val="24"/>
              <w:szCs w:val="24"/>
              <w14:ligatures w14:val="standardContextual"/>
            </w:rPr>
          </w:pPr>
          <w:hyperlink w:anchor="_Toc238413988" w:history="1">
            <w:r w:rsidRPr="0028384E">
              <w:rPr>
                <w:rStyle w:val="Hyperlink"/>
                <w:rFonts w:eastAsia="Times New Roman"/>
                <w:noProof/>
              </w:rPr>
              <w:t>COMMUNION</w:t>
            </w:r>
            <w:r>
              <w:rPr>
                <w:noProof/>
                <w:webHidden/>
              </w:rPr>
              <w:tab/>
            </w:r>
            <w:r>
              <w:rPr>
                <w:noProof/>
                <w:webHidden/>
              </w:rPr>
              <w:fldChar w:fldCharType="begin"/>
            </w:r>
            <w:r>
              <w:rPr>
                <w:noProof/>
                <w:webHidden/>
              </w:rPr>
              <w:instrText xml:space="preserve"> PAGEREF _Toc238413988 \h </w:instrText>
            </w:r>
            <w:r>
              <w:rPr>
                <w:noProof/>
                <w:webHidden/>
              </w:rPr>
            </w:r>
            <w:r>
              <w:rPr>
                <w:noProof/>
                <w:webHidden/>
              </w:rPr>
              <w:fldChar w:fldCharType="separate"/>
            </w:r>
            <w:r w:rsidR="0086039A">
              <w:rPr>
                <w:noProof/>
                <w:webHidden/>
              </w:rPr>
              <w:t>15</w:t>
            </w:r>
            <w:r>
              <w:rPr>
                <w:noProof/>
                <w:webHidden/>
              </w:rPr>
              <w:fldChar w:fldCharType="end"/>
            </w:r>
          </w:hyperlink>
        </w:p>
        <w:p w14:paraId="66BFE1D8" w14:textId="7BCB3BBC" w:rsidR="00761E56" w:rsidRDefault="00761E56">
          <w:pPr>
            <w:pStyle w:val="TOC2"/>
            <w:tabs>
              <w:tab w:val="right" w:leader="dot" w:pos="9350"/>
            </w:tabs>
            <w:rPr>
              <w:rFonts w:cstheme="minorBidi"/>
              <w:noProof/>
              <w:kern w:val="2"/>
              <w:sz w:val="24"/>
              <w:szCs w:val="24"/>
              <w14:ligatures w14:val="standardContextual"/>
            </w:rPr>
          </w:pPr>
          <w:hyperlink w:anchor="_Toc238413989" w:history="1">
            <w:r w:rsidRPr="0028384E">
              <w:rPr>
                <w:rStyle w:val="Hyperlink"/>
                <w:rFonts w:eastAsia="Times New Roman"/>
                <w:noProof/>
              </w:rPr>
              <w:t>CONCLUDING RITES</w:t>
            </w:r>
            <w:r>
              <w:rPr>
                <w:noProof/>
                <w:webHidden/>
              </w:rPr>
              <w:tab/>
            </w:r>
            <w:r>
              <w:rPr>
                <w:noProof/>
                <w:webHidden/>
              </w:rPr>
              <w:fldChar w:fldCharType="begin"/>
            </w:r>
            <w:r>
              <w:rPr>
                <w:noProof/>
                <w:webHidden/>
              </w:rPr>
              <w:instrText xml:space="preserve"> PAGEREF _Toc238413989 \h </w:instrText>
            </w:r>
            <w:r>
              <w:rPr>
                <w:noProof/>
                <w:webHidden/>
              </w:rPr>
            </w:r>
            <w:r>
              <w:rPr>
                <w:noProof/>
                <w:webHidden/>
              </w:rPr>
              <w:fldChar w:fldCharType="separate"/>
            </w:r>
            <w:r w:rsidR="0086039A">
              <w:rPr>
                <w:noProof/>
                <w:webHidden/>
              </w:rPr>
              <w:t>16</w:t>
            </w:r>
            <w:r>
              <w:rPr>
                <w:noProof/>
                <w:webHidden/>
              </w:rPr>
              <w:fldChar w:fldCharType="end"/>
            </w:r>
          </w:hyperlink>
        </w:p>
        <w:p w14:paraId="6A481A65" w14:textId="283FFCB5" w:rsidR="00761E56" w:rsidRDefault="00761E56">
          <w:pPr>
            <w:pStyle w:val="TOC2"/>
            <w:tabs>
              <w:tab w:val="right" w:leader="dot" w:pos="9350"/>
            </w:tabs>
            <w:rPr>
              <w:rFonts w:cstheme="minorBidi"/>
              <w:noProof/>
              <w:kern w:val="2"/>
              <w:sz w:val="24"/>
              <w:szCs w:val="24"/>
              <w14:ligatures w14:val="standardContextual"/>
            </w:rPr>
          </w:pPr>
          <w:hyperlink w:anchor="_Toc238413990" w:history="1">
            <w:r w:rsidRPr="0028384E">
              <w:rPr>
                <w:rStyle w:val="Hyperlink"/>
                <w:rFonts w:eastAsia="Times New Roman"/>
                <w:noProof/>
              </w:rPr>
              <w:t>RECCESION</w:t>
            </w:r>
            <w:r>
              <w:rPr>
                <w:noProof/>
                <w:webHidden/>
              </w:rPr>
              <w:tab/>
            </w:r>
            <w:r>
              <w:rPr>
                <w:noProof/>
                <w:webHidden/>
              </w:rPr>
              <w:fldChar w:fldCharType="begin"/>
            </w:r>
            <w:r>
              <w:rPr>
                <w:noProof/>
                <w:webHidden/>
              </w:rPr>
              <w:instrText xml:space="preserve"> PAGEREF _Toc238413990 \h </w:instrText>
            </w:r>
            <w:r>
              <w:rPr>
                <w:noProof/>
                <w:webHidden/>
              </w:rPr>
            </w:r>
            <w:r>
              <w:rPr>
                <w:noProof/>
                <w:webHidden/>
              </w:rPr>
              <w:fldChar w:fldCharType="separate"/>
            </w:r>
            <w:r w:rsidR="0086039A">
              <w:rPr>
                <w:noProof/>
                <w:webHidden/>
              </w:rPr>
              <w:t>17</w:t>
            </w:r>
            <w:r>
              <w:rPr>
                <w:noProof/>
                <w:webHidden/>
              </w:rPr>
              <w:fldChar w:fldCharType="end"/>
            </w:r>
          </w:hyperlink>
        </w:p>
        <w:p w14:paraId="6B29895A" w14:textId="2489AA22" w:rsidR="00761E56" w:rsidRDefault="00761E56">
          <w:pPr>
            <w:pStyle w:val="TOC2"/>
            <w:tabs>
              <w:tab w:val="right" w:leader="dot" w:pos="9350"/>
            </w:tabs>
            <w:rPr>
              <w:rFonts w:cstheme="minorBidi"/>
              <w:noProof/>
              <w:kern w:val="2"/>
              <w:sz w:val="24"/>
              <w:szCs w:val="24"/>
              <w14:ligatures w14:val="standardContextual"/>
            </w:rPr>
          </w:pPr>
          <w:hyperlink w:anchor="_Toc238413991" w:history="1">
            <w:r w:rsidRPr="0028384E">
              <w:rPr>
                <w:rStyle w:val="Hyperlink"/>
                <w:noProof/>
              </w:rPr>
              <w:t>AFTER MASS</w:t>
            </w:r>
            <w:r>
              <w:rPr>
                <w:noProof/>
                <w:webHidden/>
              </w:rPr>
              <w:tab/>
            </w:r>
            <w:r>
              <w:rPr>
                <w:noProof/>
                <w:webHidden/>
              </w:rPr>
              <w:fldChar w:fldCharType="begin"/>
            </w:r>
            <w:r>
              <w:rPr>
                <w:noProof/>
                <w:webHidden/>
              </w:rPr>
              <w:instrText xml:space="preserve"> PAGEREF _Toc238413991 \h </w:instrText>
            </w:r>
            <w:r>
              <w:rPr>
                <w:noProof/>
                <w:webHidden/>
              </w:rPr>
            </w:r>
            <w:r>
              <w:rPr>
                <w:noProof/>
                <w:webHidden/>
              </w:rPr>
              <w:fldChar w:fldCharType="separate"/>
            </w:r>
            <w:r w:rsidR="0086039A">
              <w:rPr>
                <w:noProof/>
                <w:webHidden/>
              </w:rPr>
              <w:t>17</w:t>
            </w:r>
            <w:r>
              <w:rPr>
                <w:noProof/>
                <w:webHidden/>
              </w:rPr>
              <w:fldChar w:fldCharType="end"/>
            </w:r>
          </w:hyperlink>
        </w:p>
        <w:p w14:paraId="33873AC8" w14:textId="1F8D5F2D" w:rsidR="00761E56" w:rsidRDefault="00761E56">
          <w:pPr>
            <w:pStyle w:val="TOC1"/>
            <w:tabs>
              <w:tab w:val="right" w:leader="dot" w:pos="9350"/>
            </w:tabs>
            <w:rPr>
              <w:rFonts w:cstheme="minorBidi"/>
              <w:noProof/>
              <w:kern w:val="2"/>
              <w:sz w:val="24"/>
              <w:szCs w:val="24"/>
              <w14:ligatures w14:val="standardContextual"/>
            </w:rPr>
          </w:pPr>
          <w:hyperlink w:anchor="_Toc238413992" w:history="1">
            <w:r w:rsidRPr="0028384E">
              <w:rPr>
                <w:rStyle w:val="Hyperlink"/>
                <w:rFonts w:eastAsia="Times New Roman"/>
                <w:b/>
                <w:bCs/>
                <w:noProof/>
              </w:rPr>
              <w:t>Reminders</w:t>
            </w:r>
            <w:r>
              <w:rPr>
                <w:noProof/>
                <w:webHidden/>
              </w:rPr>
              <w:tab/>
            </w:r>
            <w:r>
              <w:rPr>
                <w:noProof/>
                <w:webHidden/>
              </w:rPr>
              <w:fldChar w:fldCharType="begin"/>
            </w:r>
            <w:r>
              <w:rPr>
                <w:noProof/>
                <w:webHidden/>
              </w:rPr>
              <w:instrText xml:space="preserve"> PAGEREF _Toc238413992 \h </w:instrText>
            </w:r>
            <w:r>
              <w:rPr>
                <w:noProof/>
                <w:webHidden/>
              </w:rPr>
            </w:r>
            <w:r>
              <w:rPr>
                <w:noProof/>
                <w:webHidden/>
              </w:rPr>
              <w:fldChar w:fldCharType="separate"/>
            </w:r>
            <w:r w:rsidR="0086039A">
              <w:rPr>
                <w:noProof/>
                <w:webHidden/>
              </w:rPr>
              <w:t>18</w:t>
            </w:r>
            <w:r>
              <w:rPr>
                <w:noProof/>
                <w:webHidden/>
              </w:rPr>
              <w:fldChar w:fldCharType="end"/>
            </w:r>
          </w:hyperlink>
        </w:p>
        <w:p w14:paraId="65E6D283" w14:textId="52A23B64" w:rsidR="00761E56" w:rsidRDefault="00761E56">
          <w:pPr>
            <w:pStyle w:val="TOC1"/>
            <w:tabs>
              <w:tab w:val="right" w:leader="dot" w:pos="9350"/>
            </w:tabs>
            <w:rPr>
              <w:rFonts w:cstheme="minorBidi"/>
              <w:noProof/>
              <w:kern w:val="2"/>
              <w:sz w:val="24"/>
              <w:szCs w:val="24"/>
              <w14:ligatures w14:val="standardContextual"/>
            </w:rPr>
          </w:pPr>
          <w:hyperlink w:anchor="_Toc238413993" w:history="1">
            <w:r w:rsidRPr="0028384E">
              <w:rPr>
                <w:rStyle w:val="Hyperlink"/>
                <w:rFonts w:eastAsia="Times New Roman"/>
                <w:b/>
                <w:bCs/>
                <w:noProof/>
              </w:rPr>
              <w:t>Appendix 1. Basic Liturgy Knowledge for Altar Servers</w:t>
            </w:r>
            <w:r>
              <w:rPr>
                <w:noProof/>
                <w:webHidden/>
              </w:rPr>
              <w:tab/>
            </w:r>
            <w:r>
              <w:rPr>
                <w:noProof/>
                <w:webHidden/>
              </w:rPr>
              <w:fldChar w:fldCharType="begin"/>
            </w:r>
            <w:r>
              <w:rPr>
                <w:noProof/>
                <w:webHidden/>
              </w:rPr>
              <w:instrText xml:space="preserve"> PAGEREF _Toc238413993 \h </w:instrText>
            </w:r>
            <w:r>
              <w:rPr>
                <w:noProof/>
                <w:webHidden/>
              </w:rPr>
            </w:r>
            <w:r>
              <w:rPr>
                <w:noProof/>
                <w:webHidden/>
              </w:rPr>
              <w:fldChar w:fldCharType="separate"/>
            </w:r>
            <w:r w:rsidR="0086039A">
              <w:rPr>
                <w:noProof/>
                <w:webHidden/>
              </w:rPr>
              <w:t>20</w:t>
            </w:r>
            <w:r>
              <w:rPr>
                <w:noProof/>
                <w:webHidden/>
              </w:rPr>
              <w:fldChar w:fldCharType="end"/>
            </w:r>
          </w:hyperlink>
        </w:p>
        <w:p w14:paraId="6326CCD8" w14:textId="7F737991" w:rsidR="00761E56" w:rsidRDefault="00761E56">
          <w:pPr>
            <w:pStyle w:val="TOC1"/>
            <w:tabs>
              <w:tab w:val="right" w:leader="dot" w:pos="9350"/>
            </w:tabs>
            <w:rPr>
              <w:rFonts w:cstheme="minorBidi"/>
              <w:noProof/>
              <w:kern w:val="2"/>
              <w:sz w:val="24"/>
              <w:szCs w:val="24"/>
              <w14:ligatures w14:val="standardContextual"/>
            </w:rPr>
          </w:pPr>
          <w:hyperlink w:anchor="_Toc238413994" w:history="1">
            <w:r w:rsidRPr="0028384E">
              <w:rPr>
                <w:rStyle w:val="Hyperlink"/>
                <w:rFonts w:eastAsia="Times New Roman" w:cstheme="minorHAnsi"/>
                <w:b/>
                <w:bCs/>
                <w:smallCaps/>
                <w:noProof/>
                <w:kern w:val="36"/>
              </w:rPr>
              <w:t>Order Of Mass</w:t>
            </w:r>
            <w:r>
              <w:rPr>
                <w:noProof/>
                <w:webHidden/>
              </w:rPr>
              <w:tab/>
            </w:r>
            <w:r>
              <w:rPr>
                <w:noProof/>
                <w:webHidden/>
              </w:rPr>
              <w:fldChar w:fldCharType="begin"/>
            </w:r>
            <w:r>
              <w:rPr>
                <w:noProof/>
                <w:webHidden/>
              </w:rPr>
              <w:instrText xml:space="preserve"> PAGEREF _Toc238413994 \h </w:instrText>
            </w:r>
            <w:r>
              <w:rPr>
                <w:noProof/>
                <w:webHidden/>
              </w:rPr>
            </w:r>
            <w:r>
              <w:rPr>
                <w:noProof/>
                <w:webHidden/>
              </w:rPr>
              <w:fldChar w:fldCharType="separate"/>
            </w:r>
            <w:r w:rsidR="0086039A">
              <w:rPr>
                <w:noProof/>
                <w:webHidden/>
              </w:rPr>
              <w:t>21</w:t>
            </w:r>
            <w:r>
              <w:rPr>
                <w:noProof/>
                <w:webHidden/>
              </w:rPr>
              <w:fldChar w:fldCharType="end"/>
            </w:r>
          </w:hyperlink>
        </w:p>
        <w:p w14:paraId="628D71D4" w14:textId="31E5565C" w:rsidR="00761E56" w:rsidRDefault="00761E56">
          <w:pPr>
            <w:pStyle w:val="TOC2"/>
            <w:tabs>
              <w:tab w:val="right" w:leader="dot" w:pos="9350"/>
            </w:tabs>
            <w:rPr>
              <w:rFonts w:cstheme="minorBidi"/>
              <w:noProof/>
              <w:kern w:val="2"/>
              <w:sz w:val="24"/>
              <w:szCs w:val="24"/>
              <w14:ligatures w14:val="standardContextual"/>
            </w:rPr>
          </w:pPr>
          <w:hyperlink w:anchor="_Toc238413995" w:history="1">
            <w:r w:rsidRPr="0028384E">
              <w:rPr>
                <w:rStyle w:val="Hyperlink"/>
                <w:rFonts w:eastAsia="Times New Roman" w:cstheme="minorHAnsi"/>
                <w:b/>
                <w:bCs/>
                <w:noProof/>
                <w:bdr w:val="none" w:sz="0" w:space="0" w:color="auto" w:frame="1"/>
              </w:rPr>
              <w:t>Introductory Rites</w:t>
            </w:r>
            <w:r>
              <w:rPr>
                <w:noProof/>
                <w:webHidden/>
              </w:rPr>
              <w:tab/>
            </w:r>
            <w:r>
              <w:rPr>
                <w:noProof/>
                <w:webHidden/>
              </w:rPr>
              <w:fldChar w:fldCharType="begin"/>
            </w:r>
            <w:r>
              <w:rPr>
                <w:noProof/>
                <w:webHidden/>
              </w:rPr>
              <w:instrText xml:space="preserve"> PAGEREF _Toc238413995 \h </w:instrText>
            </w:r>
            <w:r>
              <w:rPr>
                <w:noProof/>
                <w:webHidden/>
              </w:rPr>
            </w:r>
            <w:r>
              <w:rPr>
                <w:noProof/>
                <w:webHidden/>
              </w:rPr>
              <w:fldChar w:fldCharType="separate"/>
            </w:r>
            <w:r w:rsidR="0086039A">
              <w:rPr>
                <w:noProof/>
                <w:webHidden/>
              </w:rPr>
              <w:t>21</w:t>
            </w:r>
            <w:r>
              <w:rPr>
                <w:noProof/>
                <w:webHidden/>
              </w:rPr>
              <w:fldChar w:fldCharType="end"/>
            </w:r>
          </w:hyperlink>
        </w:p>
        <w:p w14:paraId="385A0AD3" w14:textId="311E72A1" w:rsidR="00761E56" w:rsidRDefault="00761E56">
          <w:pPr>
            <w:pStyle w:val="TOC2"/>
            <w:tabs>
              <w:tab w:val="right" w:leader="dot" w:pos="9350"/>
            </w:tabs>
            <w:rPr>
              <w:rFonts w:cstheme="minorBidi"/>
              <w:noProof/>
              <w:kern w:val="2"/>
              <w:sz w:val="24"/>
              <w:szCs w:val="24"/>
              <w14:ligatures w14:val="standardContextual"/>
            </w:rPr>
          </w:pPr>
          <w:hyperlink w:anchor="_Toc238413997" w:history="1">
            <w:r w:rsidRPr="0028384E">
              <w:rPr>
                <w:rStyle w:val="Hyperlink"/>
                <w:rFonts w:eastAsia="Times New Roman" w:cstheme="minorHAnsi"/>
                <w:b/>
                <w:bCs/>
                <w:noProof/>
                <w:bdr w:val="none" w:sz="0" w:space="0" w:color="auto" w:frame="1"/>
              </w:rPr>
              <w:t>Liturgy of the Word</w:t>
            </w:r>
            <w:r>
              <w:rPr>
                <w:noProof/>
                <w:webHidden/>
              </w:rPr>
              <w:tab/>
            </w:r>
            <w:r>
              <w:rPr>
                <w:noProof/>
                <w:webHidden/>
              </w:rPr>
              <w:fldChar w:fldCharType="begin"/>
            </w:r>
            <w:r>
              <w:rPr>
                <w:noProof/>
                <w:webHidden/>
              </w:rPr>
              <w:instrText xml:space="preserve"> PAGEREF _Toc238413997 \h </w:instrText>
            </w:r>
            <w:r>
              <w:rPr>
                <w:noProof/>
                <w:webHidden/>
              </w:rPr>
            </w:r>
            <w:r>
              <w:rPr>
                <w:noProof/>
                <w:webHidden/>
              </w:rPr>
              <w:fldChar w:fldCharType="separate"/>
            </w:r>
            <w:r w:rsidR="0086039A">
              <w:rPr>
                <w:noProof/>
                <w:webHidden/>
              </w:rPr>
              <w:t>22</w:t>
            </w:r>
            <w:r>
              <w:rPr>
                <w:noProof/>
                <w:webHidden/>
              </w:rPr>
              <w:fldChar w:fldCharType="end"/>
            </w:r>
          </w:hyperlink>
        </w:p>
        <w:p w14:paraId="715E0908" w14:textId="0EC0708B" w:rsidR="00761E56" w:rsidRDefault="00761E56">
          <w:pPr>
            <w:pStyle w:val="TOC2"/>
            <w:tabs>
              <w:tab w:val="right" w:leader="dot" w:pos="9350"/>
            </w:tabs>
            <w:rPr>
              <w:rFonts w:cstheme="minorBidi"/>
              <w:noProof/>
              <w:kern w:val="2"/>
              <w:sz w:val="24"/>
              <w:szCs w:val="24"/>
              <w14:ligatures w14:val="standardContextual"/>
            </w:rPr>
          </w:pPr>
          <w:hyperlink w:anchor="_Toc238413998" w:history="1">
            <w:r w:rsidRPr="0028384E">
              <w:rPr>
                <w:rStyle w:val="Hyperlink"/>
                <w:rFonts w:eastAsia="Times New Roman" w:cstheme="minorHAnsi"/>
                <w:b/>
                <w:bCs/>
                <w:noProof/>
                <w:bdr w:val="none" w:sz="0" w:space="0" w:color="auto" w:frame="1"/>
              </w:rPr>
              <w:t>Liturgy of the Eucharist</w:t>
            </w:r>
            <w:r>
              <w:rPr>
                <w:noProof/>
                <w:webHidden/>
              </w:rPr>
              <w:tab/>
            </w:r>
            <w:r>
              <w:rPr>
                <w:noProof/>
                <w:webHidden/>
              </w:rPr>
              <w:fldChar w:fldCharType="begin"/>
            </w:r>
            <w:r>
              <w:rPr>
                <w:noProof/>
                <w:webHidden/>
              </w:rPr>
              <w:instrText xml:space="preserve"> PAGEREF _Toc238413998 \h </w:instrText>
            </w:r>
            <w:r>
              <w:rPr>
                <w:noProof/>
                <w:webHidden/>
              </w:rPr>
            </w:r>
            <w:r>
              <w:rPr>
                <w:noProof/>
                <w:webHidden/>
              </w:rPr>
              <w:fldChar w:fldCharType="separate"/>
            </w:r>
            <w:r w:rsidR="0086039A">
              <w:rPr>
                <w:noProof/>
                <w:webHidden/>
              </w:rPr>
              <w:t>23</w:t>
            </w:r>
            <w:r>
              <w:rPr>
                <w:noProof/>
                <w:webHidden/>
              </w:rPr>
              <w:fldChar w:fldCharType="end"/>
            </w:r>
          </w:hyperlink>
        </w:p>
        <w:p w14:paraId="3F8D6394" w14:textId="788EC669" w:rsidR="00761E56" w:rsidRDefault="00761E56">
          <w:pPr>
            <w:pStyle w:val="TOC2"/>
            <w:tabs>
              <w:tab w:val="right" w:leader="dot" w:pos="9350"/>
            </w:tabs>
            <w:rPr>
              <w:rFonts w:cstheme="minorBidi"/>
              <w:noProof/>
              <w:kern w:val="2"/>
              <w:sz w:val="24"/>
              <w:szCs w:val="24"/>
              <w14:ligatures w14:val="standardContextual"/>
            </w:rPr>
          </w:pPr>
          <w:hyperlink w:anchor="_Toc238413999" w:history="1">
            <w:r w:rsidRPr="0028384E">
              <w:rPr>
                <w:rStyle w:val="Hyperlink"/>
                <w:rFonts w:cstheme="minorHAnsi"/>
                <w:b/>
                <w:bCs/>
                <w:noProof/>
              </w:rPr>
              <w:t>Communion Rite</w:t>
            </w:r>
            <w:r>
              <w:rPr>
                <w:noProof/>
                <w:webHidden/>
              </w:rPr>
              <w:tab/>
            </w:r>
            <w:r>
              <w:rPr>
                <w:noProof/>
                <w:webHidden/>
              </w:rPr>
              <w:fldChar w:fldCharType="begin"/>
            </w:r>
            <w:r>
              <w:rPr>
                <w:noProof/>
                <w:webHidden/>
              </w:rPr>
              <w:instrText xml:space="preserve"> PAGEREF _Toc238413999 \h </w:instrText>
            </w:r>
            <w:r>
              <w:rPr>
                <w:noProof/>
                <w:webHidden/>
              </w:rPr>
            </w:r>
            <w:r>
              <w:rPr>
                <w:noProof/>
                <w:webHidden/>
              </w:rPr>
              <w:fldChar w:fldCharType="separate"/>
            </w:r>
            <w:r w:rsidR="0086039A">
              <w:rPr>
                <w:noProof/>
                <w:webHidden/>
              </w:rPr>
              <w:t>24</w:t>
            </w:r>
            <w:r>
              <w:rPr>
                <w:noProof/>
                <w:webHidden/>
              </w:rPr>
              <w:fldChar w:fldCharType="end"/>
            </w:r>
          </w:hyperlink>
        </w:p>
        <w:p w14:paraId="2E31FF5B" w14:textId="23417F93" w:rsidR="00761E56" w:rsidRDefault="00761E56">
          <w:pPr>
            <w:pStyle w:val="TOC2"/>
            <w:tabs>
              <w:tab w:val="right" w:leader="dot" w:pos="9350"/>
            </w:tabs>
            <w:rPr>
              <w:rFonts w:cstheme="minorBidi"/>
              <w:noProof/>
              <w:kern w:val="2"/>
              <w:sz w:val="24"/>
              <w:szCs w:val="24"/>
              <w14:ligatures w14:val="standardContextual"/>
            </w:rPr>
          </w:pPr>
          <w:hyperlink w:anchor="_Toc238414000" w:history="1">
            <w:r w:rsidRPr="0028384E">
              <w:rPr>
                <w:rStyle w:val="Hyperlink"/>
                <w:rFonts w:eastAsia="Times New Roman" w:cstheme="minorHAnsi"/>
                <w:b/>
                <w:bCs/>
                <w:noProof/>
                <w:bdr w:val="none" w:sz="0" w:space="0" w:color="auto" w:frame="1"/>
              </w:rPr>
              <w:t>Concluding Rites</w:t>
            </w:r>
            <w:r>
              <w:rPr>
                <w:noProof/>
                <w:webHidden/>
              </w:rPr>
              <w:tab/>
            </w:r>
            <w:r>
              <w:rPr>
                <w:noProof/>
                <w:webHidden/>
              </w:rPr>
              <w:fldChar w:fldCharType="begin"/>
            </w:r>
            <w:r>
              <w:rPr>
                <w:noProof/>
                <w:webHidden/>
              </w:rPr>
              <w:instrText xml:space="preserve"> PAGEREF _Toc238414000 \h </w:instrText>
            </w:r>
            <w:r>
              <w:rPr>
                <w:noProof/>
                <w:webHidden/>
              </w:rPr>
            </w:r>
            <w:r>
              <w:rPr>
                <w:noProof/>
                <w:webHidden/>
              </w:rPr>
              <w:fldChar w:fldCharType="separate"/>
            </w:r>
            <w:r w:rsidR="0086039A">
              <w:rPr>
                <w:noProof/>
                <w:webHidden/>
              </w:rPr>
              <w:t>25</w:t>
            </w:r>
            <w:r>
              <w:rPr>
                <w:noProof/>
                <w:webHidden/>
              </w:rPr>
              <w:fldChar w:fldCharType="end"/>
            </w:r>
          </w:hyperlink>
        </w:p>
        <w:p w14:paraId="4F1E10B0" w14:textId="06F253B8" w:rsidR="00761E56" w:rsidRDefault="00761E56">
          <w:pPr>
            <w:pStyle w:val="TOC1"/>
            <w:tabs>
              <w:tab w:val="right" w:leader="dot" w:pos="9350"/>
            </w:tabs>
            <w:rPr>
              <w:rFonts w:cstheme="minorBidi"/>
              <w:noProof/>
              <w:kern w:val="2"/>
              <w:sz w:val="24"/>
              <w:szCs w:val="24"/>
              <w14:ligatures w14:val="standardContextual"/>
            </w:rPr>
          </w:pPr>
          <w:hyperlink w:anchor="_Toc238414001" w:history="1">
            <w:r w:rsidRPr="0028384E">
              <w:rPr>
                <w:rStyle w:val="Hyperlink"/>
                <w:b/>
                <w:bCs/>
                <w:noProof/>
              </w:rPr>
              <w:t>Appendix 2. Names of Places and Things</w:t>
            </w:r>
            <w:r>
              <w:rPr>
                <w:noProof/>
                <w:webHidden/>
              </w:rPr>
              <w:tab/>
            </w:r>
            <w:r>
              <w:rPr>
                <w:noProof/>
                <w:webHidden/>
              </w:rPr>
              <w:fldChar w:fldCharType="begin"/>
            </w:r>
            <w:r>
              <w:rPr>
                <w:noProof/>
                <w:webHidden/>
              </w:rPr>
              <w:instrText xml:space="preserve"> PAGEREF _Toc238414001 \h </w:instrText>
            </w:r>
            <w:r>
              <w:rPr>
                <w:noProof/>
                <w:webHidden/>
              </w:rPr>
            </w:r>
            <w:r>
              <w:rPr>
                <w:noProof/>
                <w:webHidden/>
              </w:rPr>
              <w:fldChar w:fldCharType="separate"/>
            </w:r>
            <w:r w:rsidR="0086039A">
              <w:rPr>
                <w:noProof/>
                <w:webHidden/>
              </w:rPr>
              <w:t>26</w:t>
            </w:r>
            <w:r>
              <w:rPr>
                <w:noProof/>
                <w:webHidden/>
              </w:rPr>
              <w:fldChar w:fldCharType="end"/>
            </w:r>
          </w:hyperlink>
        </w:p>
        <w:p w14:paraId="4F73067B" w14:textId="3DBFFFF9" w:rsidR="00761E56" w:rsidRDefault="00761E56">
          <w:pPr>
            <w:pStyle w:val="TOC1"/>
            <w:tabs>
              <w:tab w:val="right" w:leader="dot" w:pos="9350"/>
            </w:tabs>
            <w:rPr>
              <w:rFonts w:cstheme="minorBidi"/>
              <w:noProof/>
              <w:kern w:val="2"/>
              <w:sz w:val="24"/>
              <w:szCs w:val="24"/>
              <w14:ligatures w14:val="standardContextual"/>
            </w:rPr>
          </w:pPr>
          <w:hyperlink w:anchor="_Toc238414002" w:history="1">
            <w:r w:rsidRPr="0028384E">
              <w:rPr>
                <w:rStyle w:val="Hyperlink"/>
                <w:b/>
                <w:bCs/>
                <w:noProof/>
              </w:rPr>
              <w:t>Appendix 3. Altar Server Agreement</w:t>
            </w:r>
            <w:r>
              <w:rPr>
                <w:noProof/>
                <w:webHidden/>
              </w:rPr>
              <w:tab/>
            </w:r>
            <w:r>
              <w:rPr>
                <w:noProof/>
                <w:webHidden/>
              </w:rPr>
              <w:fldChar w:fldCharType="begin"/>
            </w:r>
            <w:r>
              <w:rPr>
                <w:noProof/>
                <w:webHidden/>
              </w:rPr>
              <w:instrText xml:space="preserve"> PAGEREF _Toc238414002 \h </w:instrText>
            </w:r>
            <w:r>
              <w:rPr>
                <w:noProof/>
                <w:webHidden/>
              </w:rPr>
            </w:r>
            <w:r>
              <w:rPr>
                <w:noProof/>
                <w:webHidden/>
              </w:rPr>
              <w:fldChar w:fldCharType="separate"/>
            </w:r>
            <w:r w:rsidR="0086039A">
              <w:rPr>
                <w:noProof/>
                <w:webHidden/>
              </w:rPr>
              <w:t>43</w:t>
            </w:r>
            <w:r>
              <w:rPr>
                <w:noProof/>
                <w:webHidden/>
              </w:rPr>
              <w:fldChar w:fldCharType="end"/>
            </w:r>
          </w:hyperlink>
        </w:p>
        <w:p w14:paraId="0ACC6EA9" w14:textId="226970AB" w:rsidR="00761E56" w:rsidRDefault="00761E56">
          <w:pPr>
            <w:pStyle w:val="TOC1"/>
            <w:tabs>
              <w:tab w:val="right" w:leader="dot" w:pos="9350"/>
            </w:tabs>
            <w:rPr>
              <w:rFonts w:cstheme="minorBidi"/>
              <w:noProof/>
              <w:kern w:val="2"/>
              <w:sz w:val="24"/>
              <w:szCs w:val="24"/>
              <w14:ligatures w14:val="standardContextual"/>
            </w:rPr>
          </w:pPr>
          <w:hyperlink w:anchor="_Toc238414003" w:history="1">
            <w:r w:rsidRPr="0028384E">
              <w:rPr>
                <w:rStyle w:val="Hyperlink"/>
                <w:b/>
                <w:bCs/>
                <w:noProof/>
              </w:rPr>
              <w:t>Appendix 4. Altar Server Shoe Examples</w:t>
            </w:r>
            <w:r>
              <w:rPr>
                <w:noProof/>
                <w:webHidden/>
              </w:rPr>
              <w:tab/>
            </w:r>
            <w:r>
              <w:rPr>
                <w:noProof/>
                <w:webHidden/>
              </w:rPr>
              <w:fldChar w:fldCharType="begin"/>
            </w:r>
            <w:r>
              <w:rPr>
                <w:noProof/>
                <w:webHidden/>
              </w:rPr>
              <w:instrText xml:space="preserve"> PAGEREF _Toc238414003 \h </w:instrText>
            </w:r>
            <w:r>
              <w:rPr>
                <w:noProof/>
                <w:webHidden/>
              </w:rPr>
            </w:r>
            <w:r>
              <w:rPr>
                <w:noProof/>
                <w:webHidden/>
              </w:rPr>
              <w:fldChar w:fldCharType="separate"/>
            </w:r>
            <w:r w:rsidR="0086039A">
              <w:rPr>
                <w:noProof/>
                <w:webHidden/>
              </w:rPr>
              <w:t>45</w:t>
            </w:r>
            <w:r>
              <w:rPr>
                <w:noProof/>
                <w:webHidden/>
              </w:rPr>
              <w:fldChar w:fldCharType="end"/>
            </w:r>
          </w:hyperlink>
        </w:p>
        <w:p w14:paraId="5FBDF1EE" w14:textId="304B29DE" w:rsidR="00761E56" w:rsidRDefault="00761E56">
          <w:pPr>
            <w:pStyle w:val="TOC1"/>
            <w:tabs>
              <w:tab w:val="right" w:leader="dot" w:pos="9350"/>
            </w:tabs>
            <w:rPr>
              <w:rFonts w:cstheme="minorBidi"/>
              <w:noProof/>
              <w:kern w:val="2"/>
              <w:sz w:val="24"/>
              <w:szCs w:val="24"/>
              <w14:ligatures w14:val="standardContextual"/>
            </w:rPr>
          </w:pPr>
          <w:hyperlink w:anchor="_Toc238414004" w:history="1">
            <w:r w:rsidRPr="0028384E">
              <w:rPr>
                <w:rStyle w:val="Hyperlink"/>
                <w:b/>
                <w:bCs/>
                <w:noProof/>
              </w:rPr>
              <w:t>Appendix 5. Sign Up Genius: How to Sign up and Manage Your Signups</w:t>
            </w:r>
            <w:r>
              <w:rPr>
                <w:noProof/>
                <w:webHidden/>
              </w:rPr>
              <w:tab/>
            </w:r>
            <w:r>
              <w:rPr>
                <w:noProof/>
                <w:webHidden/>
              </w:rPr>
              <w:fldChar w:fldCharType="begin"/>
            </w:r>
            <w:r>
              <w:rPr>
                <w:noProof/>
                <w:webHidden/>
              </w:rPr>
              <w:instrText xml:space="preserve"> PAGEREF _Toc238414004 \h </w:instrText>
            </w:r>
            <w:r>
              <w:rPr>
                <w:noProof/>
                <w:webHidden/>
              </w:rPr>
            </w:r>
            <w:r>
              <w:rPr>
                <w:noProof/>
                <w:webHidden/>
              </w:rPr>
              <w:fldChar w:fldCharType="separate"/>
            </w:r>
            <w:r w:rsidR="0086039A">
              <w:rPr>
                <w:noProof/>
                <w:webHidden/>
              </w:rPr>
              <w:t>47</w:t>
            </w:r>
            <w:r>
              <w:rPr>
                <w:noProof/>
                <w:webHidden/>
              </w:rPr>
              <w:fldChar w:fldCharType="end"/>
            </w:r>
          </w:hyperlink>
        </w:p>
        <w:p w14:paraId="192CC69B" w14:textId="14F71B91" w:rsidR="0019023F" w:rsidRDefault="0019023F">
          <w:r>
            <w:rPr>
              <w:b/>
              <w:bCs/>
              <w:noProof/>
            </w:rPr>
            <w:fldChar w:fldCharType="end"/>
          </w:r>
        </w:p>
      </w:sdtContent>
    </w:sdt>
    <w:p w14:paraId="68DE730C" w14:textId="4CA74A0D" w:rsidR="006C26C3" w:rsidRPr="003B6C71" w:rsidRDefault="006C26C3" w:rsidP="00216C04">
      <w:pPr>
        <w:pStyle w:val="Heading1"/>
        <w:jc w:val="center"/>
        <w:rPr>
          <w:b/>
          <w:bCs/>
          <w:sz w:val="28"/>
          <w:szCs w:val="28"/>
        </w:rPr>
      </w:pPr>
      <w:bookmarkStart w:id="0" w:name="_Toc223020633"/>
      <w:bookmarkStart w:id="1" w:name="_Toc238413961"/>
      <w:r w:rsidRPr="003B6C71">
        <w:rPr>
          <w:b/>
          <w:bCs/>
          <w:sz w:val="28"/>
          <w:szCs w:val="28"/>
        </w:rPr>
        <w:t>Introduction</w:t>
      </w:r>
      <w:bookmarkEnd w:id="0"/>
      <w:bookmarkEnd w:id="1"/>
    </w:p>
    <w:p w14:paraId="7BF01FCE" w14:textId="77777777" w:rsidR="006C26C3" w:rsidRDefault="006C26C3" w:rsidP="00D86F02">
      <w:pPr>
        <w:pStyle w:val="NormalWeb"/>
        <w:spacing w:before="0" w:beforeAutospacing="0" w:after="0" w:afterAutospacing="0"/>
        <w:rPr>
          <w:rFonts w:asciiTheme="minorHAnsi" w:hAnsiTheme="minorHAnsi" w:cstheme="minorHAnsi"/>
          <w:color w:val="000000"/>
        </w:rPr>
      </w:pPr>
    </w:p>
    <w:p w14:paraId="277D6443" w14:textId="3FBB51A4" w:rsidR="00D86F02" w:rsidRPr="00BE3CEB" w:rsidRDefault="00D86F02" w:rsidP="007C3E29">
      <w:pPr>
        <w:pStyle w:val="NormalWeb"/>
        <w:spacing w:before="0" w:beforeAutospacing="0" w:after="0" w:afterAutospacing="0" w:line="276" w:lineRule="auto"/>
        <w:rPr>
          <w:rFonts w:asciiTheme="minorHAnsi" w:hAnsiTheme="minorHAnsi" w:cstheme="minorHAnsi"/>
          <w:color w:val="000000"/>
        </w:rPr>
      </w:pPr>
      <w:r w:rsidRPr="00BE3CEB">
        <w:rPr>
          <w:rFonts w:asciiTheme="minorHAnsi" w:hAnsiTheme="minorHAnsi" w:cstheme="minorHAnsi"/>
          <w:color w:val="000000"/>
        </w:rPr>
        <w:t xml:space="preserve">Altar servers perform </w:t>
      </w:r>
      <w:r w:rsidR="00BA1A96" w:rsidRPr="00BE3CEB">
        <w:rPr>
          <w:rFonts w:asciiTheme="minorHAnsi" w:hAnsiTheme="minorHAnsi" w:cstheme="minorHAnsi"/>
          <w:color w:val="000000"/>
        </w:rPr>
        <w:t>an especially important</w:t>
      </w:r>
      <w:r w:rsidRPr="00BE3CEB">
        <w:rPr>
          <w:rFonts w:asciiTheme="minorHAnsi" w:hAnsiTheme="minorHAnsi" w:cstheme="minorHAnsi"/>
          <w:color w:val="000000"/>
        </w:rPr>
        <w:t xml:space="preserve"> and needed role in our liturgical services</w:t>
      </w:r>
      <w:r w:rsidR="00BA1A96" w:rsidRPr="00BE3CEB">
        <w:rPr>
          <w:rFonts w:asciiTheme="minorHAnsi" w:hAnsiTheme="minorHAnsi" w:cstheme="minorHAnsi"/>
          <w:color w:val="000000"/>
        </w:rPr>
        <w:t xml:space="preserve">. </w:t>
      </w:r>
      <w:r w:rsidRPr="00BE3CEB">
        <w:rPr>
          <w:rFonts w:asciiTheme="minorHAnsi" w:hAnsiTheme="minorHAnsi" w:cstheme="minorHAnsi"/>
          <w:color w:val="000000"/>
        </w:rPr>
        <w:t xml:space="preserve">This role includes assisting the </w:t>
      </w:r>
      <w:r w:rsidR="005D159B">
        <w:rPr>
          <w:rFonts w:asciiTheme="minorHAnsi" w:hAnsiTheme="minorHAnsi" w:cstheme="minorHAnsi"/>
          <w:color w:val="000000"/>
        </w:rPr>
        <w:t>celebrant</w:t>
      </w:r>
      <w:r w:rsidRPr="00BE3CEB">
        <w:rPr>
          <w:rFonts w:asciiTheme="minorHAnsi" w:hAnsiTheme="minorHAnsi" w:cstheme="minorHAnsi"/>
          <w:color w:val="000000"/>
        </w:rPr>
        <w:t xml:space="preserve"> and other ministers so that the liturgy can be conducted with grace and reverence. It enables the </w:t>
      </w:r>
      <w:r w:rsidR="005D159B">
        <w:rPr>
          <w:rFonts w:asciiTheme="minorHAnsi" w:hAnsiTheme="minorHAnsi" w:cstheme="minorHAnsi"/>
          <w:color w:val="000000"/>
        </w:rPr>
        <w:t>celebrant</w:t>
      </w:r>
      <w:r w:rsidRPr="00BE3CEB">
        <w:rPr>
          <w:rFonts w:asciiTheme="minorHAnsi" w:hAnsiTheme="minorHAnsi" w:cstheme="minorHAnsi"/>
          <w:color w:val="000000"/>
        </w:rPr>
        <w:t xml:space="preserve"> </w:t>
      </w:r>
      <w:r w:rsidR="008F6E23">
        <w:rPr>
          <w:rFonts w:asciiTheme="minorHAnsi" w:hAnsiTheme="minorHAnsi" w:cstheme="minorHAnsi"/>
          <w:color w:val="000000"/>
        </w:rPr>
        <w:t xml:space="preserve">congregation </w:t>
      </w:r>
      <w:r w:rsidRPr="00BE3CEB">
        <w:rPr>
          <w:rFonts w:asciiTheme="minorHAnsi" w:hAnsiTheme="minorHAnsi" w:cstheme="minorHAnsi"/>
          <w:color w:val="000000"/>
        </w:rPr>
        <w:t xml:space="preserve">to focus on leading </w:t>
      </w:r>
      <w:r w:rsidR="00016AEE">
        <w:rPr>
          <w:rFonts w:asciiTheme="minorHAnsi" w:hAnsiTheme="minorHAnsi" w:cstheme="minorHAnsi"/>
          <w:color w:val="000000"/>
        </w:rPr>
        <w:t xml:space="preserve">the </w:t>
      </w:r>
      <w:r w:rsidR="00DB1818">
        <w:rPr>
          <w:rFonts w:asciiTheme="minorHAnsi" w:hAnsiTheme="minorHAnsi" w:cstheme="minorHAnsi"/>
          <w:color w:val="000000"/>
        </w:rPr>
        <w:t>M</w:t>
      </w:r>
      <w:r w:rsidR="00016AEE">
        <w:rPr>
          <w:rFonts w:asciiTheme="minorHAnsi" w:hAnsiTheme="minorHAnsi" w:cstheme="minorHAnsi"/>
          <w:color w:val="000000"/>
        </w:rPr>
        <w:t xml:space="preserve">ass </w:t>
      </w:r>
      <w:r w:rsidRPr="00BE3CEB">
        <w:rPr>
          <w:rFonts w:asciiTheme="minorHAnsi" w:hAnsiTheme="minorHAnsi" w:cstheme="minorHAnsi"/>
          <w:color w:val="000000"/>
        </w:rPr>
        <w:t>through word</w:t>
      </w:r>
      <w:r w:rsidR="00016AEE">
        <w:rPr>
          <w:rFonts w:asciiTheme="minorHAnsi" w:hAnsiTheme="minorHAnsi" w:cstheme="minorHAnsi"/>
          <w:color w:val="000000"/>
        </w:rPr>
        <w:t xml:space="preserve"> and </w:t>
      </w:r>
      <w:r w:rsidRPr="00BE3CEB">
        <w:rPr>
          <w:rFonts w:asciiTheme="minorHAnsi" w:hAnsiTheme="minorHAnsi" w:cstheme="minorHAnsi"/>
          <w:color w:val="000000"/>
        </w:rPr>
        <w:t>praye</w:t>
      </w:r>
      <w:r w:rsidR="00016AEE">
        <w:rPr>
          <w:rFonts w:asciiTheme="minorHAnsi" w:hAnsiTheme="minorHAnsi" w:cstheme="minorHAnsi"/>
          <w:color w:val="000000"/>
        </w:rPr>
        <w:t>r</w:t>
      </w:r>
      <w:r w:rsidRPr="00BE3CEB">
        <w:rPr>
          <w:rFonts w:asciiTheme="minorHAnsi" w:hAnsiTheme="minorHAnsi" w:cstheme="minorHAnsi"/>
          <w:color w:val="000000"/>
        </w:rPr>
        <w:t xml:space="preserve">. The activities of the altar server include carrying the cross, </w:t>
      </w:r>
      <w:r w:rsidR="00016AEE">
        <w:rPr>
          <w:rFonts w:asciiTheme="minorHAnsi" w:hAnsiTheme="minorHAnsi" w:cstheme="minorHAnsi"/>
          <w:color w:val="000000"/>
        </w:rPr>
        <w:t xml:space="preserve">carrying </w:t>
      </w:r>
      <w:r w:rsidRPr="00BE3CEB">
        <w:rPr>
          <w:rFonts w:asciiTheme="minorHAnsi" w:hAnsiTheme="minorHAnsi" w:cstheme="minorHAnsi"/>
          <w:color w:val="000000"/>
        </w:rPr>
        <w:t xml:space="preserve">lighted candles, holding books, </w:t>
      </w:r>
      <w:r w:rsidR="00016AEE">
        <w:rPr>
          <w:rFonts w:asciiTheme="minorHAnsi" w:hAnsiTheme="minorHAnsi" w:cstheme="minorHAnsi"/>
          <w:color w:val="000000"/>
        </w:rPr>
        <w:t xml:space="preserve">handling </w:t>
      </w:r>
      <w:r w:rsidRPr="00BE3CEB">
        <w:rPr>
          <w:rFonts w:asciiTheme="minorHAnsi" w:hAnsiTheme="minorHAnsi" w:cstheme="minorHAnsi"/>
          <w:color w:val="000000"/>
        </w:rPr>
        <w:t>vessels</w:t>
      </w:r>
      <w:r w:rsidR="00016AEE">
        <w:rPr>
          <w:rFonts w:asciiTheme="minorHAnsi" w:hAnsiTheme="minorHAnsi" w:cstheme="minorHAnsi"/>
          <w:color w:val="000000"/>
        </w:rPr>
        <w:t xml:space="preserve"> and </w:t>
      </w:r>
      <w:r w:rsidRPr="00BE3CEB">
        <w:rPr>
          <w:rFonts w:asciiTheme="minorHAnsi" w:hAnsiTheme="minorHAnsi" w:cstheme="minorHAnsi"/>
          <w:color w:val="000000"/>
        </w:rPr>
        <w:t>other liturgical items</w:t>
      </w:r>
      <w:r w:rsidR="00016AEE">
        <w:rPr>
          <w:rFonts w:asciiTheme="minorHAnsi" w:hAnsiTheme="minorHAnsi" w:cstheme="minorHAnsi"/>
          <w:color w:val="000000"/>
        </w:rPr>
        <w:t xml:space="preserve"> (</w:t>
      </w:r>
      <w:r w:rsidRPr="00BE3CEB">
        <w:rPr>
          <w:rFonts w:asciiTheme="minorHAnsi" w:hAnsiTheme="minorHAnsi" w:cstheme="minorHAnsi"/>
          <w:color w:val="000000"/>
        </w:rPr>
        <w:t>such as the thurible and incense boat</w:t>
      </w:r>
      <w:r w:rsidR="00016AEE">
        <w:rPr>
          <w:rFonts w:asciiTheme="minorHAnsi" w:hAnsiTheme="minorHAnsi" w:cstheme="minorHAnsi"/>
          <w:color w:val="000000"/>
        </w:rPr>
        <w:t>)</w:t>
      </w:r>
      <w:r w:rsidRPr="00BE3CEB">
        <w:rPr>
          <w:rFonts w:asciiTheme="minorHAnsi" w:hAnsiTheme="minorHAnsi" w:cstheme="minorHAnsi"/>
          <w:color w:val="000000"/>
        </w:rPr>
        <w:t xml:space="preserve">, assisting with weddings, baptisms, conformations, funerals, </w:t>
      </w:r>
      <w:r w:rsidR="00BA1A96" w:rsidRPr="00BE3CEB">
        <w:rPr>
          <w:rFonts w:asciiTheme="minorHAnsi" w:hAnsiTheme="minorHAnsi" w:cstheme="minorHAnsi"/>
          <w:color w:val="000000"/>
        </w:rPr>
        <w:t xml:space="preserve">etc. </w:t>
      </w:r>
      <w:r w:rsidRPr="00BE3CEB">
        <w:rPr>
          <w:rFonts w:asciiTheme="minorHAnsi" w:hAnsiTheme="minorHAnsi" w:cstheme="minorHAnsi"/>
          <w:color w:val="000000"/>
        </w:rPr>
        <w:t>The humble service of an altar server helps to eliminate distractions and enable the other ministers to simplify their motions during liturgical services</w:t>
      </w:r>
      <w:r w:rsidR="00BA1A96" w:rsidRPr="00BE3CEB">
        <w:rPr>
          <w:rFonts w:asciiTheme="minorHAnsi" w:hAnsiTheme="minorHAnsi" w:cstheme="minorHAnsi"/>
          <w:color w:val="000000"/>
        </w:rPr>
        <w:t xml:space="preserve">. </w:t>
      </w:r>
    </w:p>
    <w:p w14:paraId="7233A802" w14:textId="42C13DB4" w:rsidR="00A31FCF" w:rsidRDefault="00362FC0" w:rsidP="007C3E29">
      <w:pPr>
        <w:spacing w:before="100" w:beforeAutospacing="1" w:after="100" w:afterAutospacing="1"/>
      </w:pPr>
      <w:r>
        <w:rPr>
          <w:rFonts w:eastAsia="Times New Roman" w:cstheme="minorHAnsi"/>
          <w:color w:val="000000"/>
          <w:sz w:val="24"/>
          <w:szCs w:val="24"/>
        </w:rPr>
        <w:t>Altar</w:t>
      </w:r>
      <w:r w:rsidR="006E5642" w:rsidRPr="006E5642">
        <w:rPr>
          <w:rFonts w:eastAsia="Times New Roman" w:cstheme="minorHAnsi"/>
          <w:color w:val="000000"/>
          <w:sz w:val="24"/>
          <w:szCs w:val="24"/>
        </w:rPr>
        <w:t xml:space="preserve"> servers are welcome members of the liturgy’s “team,” along with greeters/ushers, sacristans, musicians, priests, lectors, and Eucharistic ministers. All registered parishioners in 4th grade or older, including teens and adults are welcome to serve at St. Paul the Apostle. </w:t>
      </w:r>
    </w:p>
    <w:p w14:paraId="3D3D2A46" w14:textId="77777777" w:rsidR="007B4D98" w:rsidRDefault="007E1A2B" w:rsidP="007C3E29">
      <w:pPr>
        <w:spacing w:before="100" w:beforeAutospacing="1" w:after="100" w:afterAutospacing="1"/>
        <w:rPr>
          <w:rFonts w:eastAsia="Times New Roman" w:cstheme="minorHAnsi"/>
          <w:color w:val="000000"/>
          <w:sz w:val="24"/>
          <w:szCs w:val="24"/>
        </w:rPr>
      </w:pPr>
      <w:r w:rsidRPr="007E1A2B">
        <w:rPr>
          <w:rFonts w:eastAsia="Times New Roman" w:cstheme="minorHAnsi"/>
          <w:color w:val="000000"/>
          <w:sz w:val="24"/>
          <w:szCs w:val="24"/>
        </w:rPr>
        <w:t xml:space="preserve">Jennifer Kozakowski is the altar server coordinator. She is along-time parishioner having worshipped at the University Catholic Center at UCLA (1978-1994) and St. Paul the Apostle Parish (1994-Present). She and her husband, Frank, have been married for 40 years and have two adult children who received all their sacraments at St. Paul the Apostle and graduated from the school. For years Jennifer managed all the ticket sales for the Fall Festival. In addition, she has served on the Parish Council, the Finance Council, the Liturgy Committee, as a Sacristan, Eucharistic Minister. She also serves as the Teen Confirmation Coordinator. For over 40 years has served in a variety of executive roles in health care, most recently with Providence St. Jospeh Health. She currently serves as the Chief Mission Integration Officer at Providence Little Company of Mary ministries in the South Bay, where (among other things) she is responsible for Ethics Committee and Consultation Service, as well as the formation of all employees, leaders, medical staff, and board members. She has earned a Bachelor of Science in Nursing, a Master of Nursing in Nursing Administration, and a Master of Public Health in Health Services Management, all from UCLA. In 2021, she completed a Master of Arts in Health Care Mission </w:t>
      </w:r>
      <w:r w:rsidRPr="007E1A2B">
        <w:rPr>
          <w:rFonts w:eastAsia="Times New Roman" w:cstheme="minorHAnsi"/>
          <w:color w:val="000000"/>
          <w:sz w:val="24"/>
          <w:szCs w:val="24"/>
        </w:rPr>
        <w:lastRenderedPageBreak/>
        <w:t>Leadership with emphasis in Theology and Ethics from the Neiswanger Institute of Bioethics at Loyola University, Chicago.</w:t>
      </w:r>
    </w:p>
    <w:p w14:paraId="58CDAB4E" w14:textId="02AECA19" w:rsidR="00D86F02" w:rsidRPr="003B6C71" w:rsidRDefault="00D86F02" w:rsidP="005577B6">
      <w:pPr>
        <w:pStyle w:val="Heading1"/>
        <w:jc w:val="center"/>
        <w:rPr>
          <w:rFonts w:eastAsia="Times New Roman"/>
          <w:b/>
          <w:bCs/>
          <w:sz w:val="28"/>
          <w:szCs w:val="28"/>
        </w:rPr>
      </w:pPr>
      <w:bookmarkStart w:id="2" w:name="_Toc223020634"/>
      <w:bookmarkStart w:id="3" w:name="_Toc238413962"/>
      <w:r w:rsidRPr="003B6C71">
        <w:rPr>
          <w:rFonts w:eastAsia="Times New Roman"/>
          <w:b/>
          <w:bCs/>
          <w:sz w:val="28"/>
          <w:szCs w:val="28"/>
        </w:rPr>
        <w:t>Why Be an Altar Server?</w:t>
      </w:r>
      <w:bookmarkEnd w:id="2"/>
      <w:bookmarkEnd w:id="3"/>
    </w:p>
    <w:p w14:paraId="6531BB15" w14:textId="3BBA3806" w:rsidR="00D86F02" w:rsidRDefault="00D86F02" w:rsidP="00D86F02">
      <w:pPr>
        <w:spacing w:before="100" w:beforeAutospacing="1" w:after="100" w:afterAutospacing="1" w:line="288" w:lineRule="atLeast"/>
        <w:rPr>
          <w:rFonts w:eastAsia="Times New Roman" w:cstheme="minorHAnsi"/>
          <w:bCs/>
          <w:color w:val="000000"/>
          <w:sz w:val="24"/>
          <w:szCs w:val="24"/>
        </w:rPr>
      </w:pPr>
      <w:r>
        <w:rPr>
          <w:rFonts w:eastAsia="Times New Roman" w:cstheme="minorHAnsi"/>
          <w:bCs/>
          <w:color w:val="000000"/>
          <w:sz w:val="24"/>
          <w:szCs w:val="24"/>
        </w:rPr>
        <w:t>There are many benefits to being an altar server</w:t>
      </w:r>
      <w:r w:rsidR="00BA1A96">
        <w:rPr>
          <w:rFonts w:eastAsia="Times New Roman" w:cstheme="minorHAnsi"/>
          <w:bCs/>
          <w:color w:val="000000"/>
          <w:sz w:val="24"/>
          <w:szCs w:val="24"/>
        </w:rPr>
        <w:t xml:space="preserve">. </w:t>
      </w:r>
      <w:r>
        <w:rPr>
          <w:rFonts w:eastAsia="Times New Roman" w:cstheme="minorHAnsi"/>
          <w:bCs/>
          <w:color w:val="000000"/>
          <w:sz w:val="24"/>
          <w:szCs w:val="24"/>
        </w:rPr>
        <w:t>Here are just a few:</w:t>
      </w:r>
    </w:p>
    <w:p w14:paraId="3FE2F61C" w14:textId="3832DCCC" w:rsidR="00AE127C" w:rsidRDefault="00D86F02" w:rsidP="00AE127C">
      <w:pPr>
        <w:spacing w:after="0" w:line="240" w:lineRule="auto"/>
        <w:outlineLvl w:val="2"/>
        <w:rPr>
          <w:rFonts w:eastAsia="Times New Roman" w:cstheme="minorHAnsi"/>
          <w:b/>
          <w:bCs/>
          <w:sz w:val="24"/>
          <w:szCs w:val="24"/>
        </w:rPr>
      </w:pPr>
      <w:bookmarkStart w:id="4" w:name="_Toc114906146"/>
      <w:bookmarkStart w:id="5" w:name="_Toc223020635"/>
      <w:bookmarkStart w:id="6" w:name="_Toc223021129"/>
      <w:bookmarkStart w:id="7" w:name="_Toc223021173"/>
      <w:bookmarkStart w:id="8" w:name="_Toc238413963"/>
      <w:r w:rsidRPr="003358C8">
        <w:rPr>
          <w:rFonts w:eastAsia="Times New Roman" w:cstheme="minorHAnsi"/>
          <w:b/>
          <w:bCs/>
          <w:sz w:val="24"/>
          <w:szCs w:val="24"/>
        </w:rPr>
        <w:t>You learn why we do everything in the</w:t>
      </w:r>
      <w:bookmarkEnd w:id="4"/>
      <w:r w:rsidR="007B4D98">
        <w:rPr>
          <w:rFonts w:eastAsia="Times New Roman" w:cstheme="minorHAnsi"/>
          <w:b/>
          <w:bCs/>
          <w:sz w:val="24"/>
          <w:szCs w:val="24"/>
        </w:rPr>
        <w:t xml:space="preserve"> Liturgy.</w:t>
      </w:r>
      <w:bookmarkEnd w:id="5"/>
      <w:bookmarkEnd w:id="6"/>
      <w:bookmarkEnd w:id="7"/>
      <w:bookmarkEnd w:id="8"/>
    </w:p>
    <w:p w14:paraId="01087614" w14:textId="39DD7CB3" w:rsidR="00F05767" w:rsidRDefault="00D86F02" w:rsidP="00F05767">
      <w:pPr>
        <w:spacing w:after="0" w:line="240" w:lineRule="auto"/>
        <w:outlineLvl w:val="2"/>
        <w:rPr>
          <w:rFonts w:cstheme="minorHAnsi"/>
          <w:sz w:val="24"/>
          <w:szCs w:val="24"/>
        </w:rPr>
      </w:pPr>
      <w:bookmarkStart w:id="9" w:name="_Toc114906147"/>
      <w:bookmarkStart w:id="10" w:name="_Toc223020636"/>
      <w:bookmarkStart w:id="11" w:name="_Toc223021130"/>
      <w:bookmarkStart w:id="12" w:name="_Toc223021174"/>
      <w:bookmarkStart w:id="13" w:name="_Toc238413964"/>
      <w:r w:rsidRPr="00377E40">
        <w:rPr>
          <w:rFonts w:cstheme="minorHAnsi"/>
          <w:sz w:val="24"/>
          <w:szCs w:val="24"/>
        </w:rPr>
        <w:t xml:space="preserve">Sure, swinging the </w:t>
      </w:r>
      <w:r>
        <w:rPr>
          <w:rFonts w:cstheme="minorHAnsi"/>
          <w:sz w:val="24"/>
          <w:szCs w:val="24"/>
        </w:rPr>
        <w:t>thurible</w:t>
      </w:r>
      <w:r w:rsidRPr="00377E40">
        <w:rPr>
          <w:rFonts w:cstheme="minorHAnsi"/>
          <w:sz w:val="24"/>
          <w:szCs w:val="24"/>
        </w:rPr>
        <w:t xml:space="preserve"> (the incense thing) is </w:t>
      </w:r>
      <w:r w:rsidR="00771EF4" w:rsidRPr="00377E40">
        <w:rPr>
          <w:rFonts w:cstheme="minorHAnsi"/>
          <w:sz w:val="24"/>
          <w:szCs w:val="24"/>
        </w:rPr>
        <w:t>fun</w:t>
      </w:r>
      <w:r w:rsidRPr="00377E40">
        <w:rPr>
          <w:rFonts w:cstheme="minorHAnsi"/>
          <w:sz w:val="24"/>
          <w:szCs w:val="24"/>
        </w:rPr>
        <w:t xml:space="preserve"> but why is it that we do it? By becoming an altar server, you begin to learn these </w:t>
      </w:r>
      <w:r w:rsidR="00AE4010" w:rsidRPr="00377E40">
        <w:rPr>
          <w:rFonts w:cstheme="minorHAnsi"/>
          <w:sz w:val="24"/>
          <w:szCs w:val="24"/>
        </w:rPr>
        <w:t>things,</w:t>
      </w:r>
      <w:r w:rsidRPr="00377E40">
        <w:rPr>
          <w:rFonts w:cstheme="minorHAnsi"/>
          <w:sz w:val="24"/>
          <w:szCs w:val="24"/>
        </w:rPr>
        <w:t xml:space="preserve"> and it makes all the symbols of the Mass so much more understandable and interesting.</w:t>
      </w:r>
      <w:bookmarkEnd w:id="9"/>
      <w:bookmarkEnd w:id="10"/>
      <w:bookmarkEnd w:id="11"/>
      <w:bookmarkEnd w:id="12"/>
      <w:bookmarkEnd w:id="13"/>
    </w:p>
    <w:p w14:paraId="3CA691F1" w14:textId="77777777" w:rsidR="00F05767" w:rsidRDefault="00F05767" w:rsidP="00F05767">
      <w:pPr>
        <w:spacing w:after="0" w:line="240" w:lineRule="auto"/>
        <w:outlineLvl w:val="2"/>
        <w:rPr>
          <w:rFonts w:cstheme="minorHAnsi"/>
          <w:sz w:val="24"/>
          <w:szCs w:val="24"/>
        </w:rPr>
      </w:pPr>
    </w:p>
    <w:p w14:paraId="0C62696E" w14:textId="77777777" w:rsidR="005E60BC" w:rsidRDefault="00D86F02" w:rsidP="00B02BB8">
      <w:pPr>
        <w:spacing w:after="0" w:line="240" w:lineRule="auto"/>
        <w:contextualSpacing/>
        <w:outlineLvl w:val="2"/>
        <w:rPr>
          <w:rFonts w:cstheme="minorHAnsi"/>
          <w:b/>
          <w:sz w:val="24"/>
          <w:szCs w:val="24"/>
        </w:rPr>
      </w:pPr>
      <w:bookmarkStart w:id="14" w:name="_Toc114906148"/>
      <w:bookmarkStart w:id="15" w:name="_Toc223020637"/>
      <w:bookmarkStart w:id="16" w:name="_Toc223021131"/>
      <w:bookmarkStart w:id="17" w:name="_Toc223021175"/>
      <w:bookmarkStart w:id="18" w:name="_Toc238413965"/>
      <w:r w:rsidRPr="00F05767">
        <w:rPr>
          <w:rFonts w:cstheme="minorHAnsi"/>
          <w:b/>
          <w:sz w:val="24"/>
          <w:szCs w:val="24"/>
        </w:rPr>
        <w:t>To provide an important and meaningful service to the community here at SPA</w:t>
      </w:r>
      <w:bookmarkEnd w:id="14"/>
      <w:r w:rsidR="007B4D98">
        <w:rPr>
          <w:rFonts w:cstheme="minorHAnsi"/>
          <w:b/>
          <w:sz w:val="24"/>
          <w:szCs w:val="24"/>
        </w:rPr>
        <w:t>.</w:t>
      </w:r>
      <w:bookmarkStart w:id="19" w:name="_Toc114906149"/>
      <w:bookmarkStart w:id="20" w:name="_Toc223020638"/>
      <w:bookmarkStart w:id="21" w:name="_Toc223021132"/>
      <w:bookmarkStart w:id="22" w:name="_Toc223021176"/>
      <w:bookmarkStart w:id="23" w:name="_Toc238413966"/>
      <w:bookmarkEnd w:id="15"/>
      <w:bookmarkEnd w:id="16"/>
      <w:bookmarkEnd w:id="17"/>
      <w:bookmarkEnd w:id="18"/>
    </w:p>
    <w:p w14:paraId="3AEB66C2" w14:textId="77777777" w:rsidR="005E60BC" w:rsidRDefault="00D86F02" w:rsidP="005E60BC">
      <w:pPr>
        <w:spacing w:after="0" w:line="240" w:lineRule="auto"/>
        <w:contextualSpacing/>
        <w:outlineLvl w:val="2"/>
        <w:rPr>
          <w:rFonts w:cstheme="minorHAnsi"/>
          <w:sz w:val="24"/>
          <w:szCs w:val="24"/>
        </w:rPr>
      </w:pPr>
      <w:r w:rsidRPr="005E60BC">
        <w:rPr>
          <w:rFonts w:cstheme="minorHAnsi"/>
          <w:sz w:val="24"/>
          <w:szCs w:val="24"/>
        </w:rPr>
        <w:t>There are lots of opportunities to provide community service</w:t>
      </w:r>
      <w:r w:rsidR="00BA1A96" w:rsidRPr="005E60BC">
        <w:rPr>
          <w:rFonts w:cstheme="minorHAnsi"/>
          <w:sz w:val="24"/>
          <w:szCs w:val="24"/>
        </w:rPr>
        <w:t xml:space="preserve">. </w:t>
      </w:r>
      <w:r w:rsidRPr="005E60BC">
        <w:rPr>
          <w:rFonts w:cstheme="minorHAnsi"/>
          <w:sz w:val="24"/>
          <w:szCs w:val="24"/>
        </w:rPr>
        <w:t>Providing service to your church and school community is a special service—a way of giving back and serving as a role model for others.</w:t>
      </w:r>
      <w:bookmarkStart w:id="24" w:name="_Toc114906150"/>
      <w:bookmarkStart w:id="25" w:name="_Toc223020639"/>
      <w:bookmarkStart w:id="26" w:name="_Toc223021133"/>
      <w:bookmarkStart w:id="27" w:name="_Toc223021177"/>
      <w:bookmarkStart w:id="28" w:name="_Toc238413967"/>
      <w:bookmarkEnd w:id="19"/>
      <w:bookmarkEnd w:id="20"/>
      <w:bookmarkEnd w:id="21"/>
      <w:bookmarkEnd w:id="22"/>
      <w:bookmarkEnd w:id="23"/>
    </w:p>
    <w:p w14:paraId="57E49976" w14:textId="77777777" w:rsidR="005E60BC" w:rsidRDefault="005E60BC" w:rsidP="005E60BC">
      <w:pPr>
        <w:spacing w:after="0" w:line="240" w:lineRule="auto"/>
        <w:contextualSpacing/>
        <w:outlineLvl w:val="2"/>
        <w:rPr>
          <w:rFonts w:cstheme="minorHAnsi"/>
          <w:sz w:val="24"/>
          <w:szCs w:val="24"/>
        </w:rPr>
      </w:pPr>
    </w:p>
    <w:p w14:paraId="0AA05E81" w14:textId="77777777" w:rsidR="005E60BC" w:rsidRDefault="00D86F02" w:rsidP="005E60BC">
      <w:pPr>
        <w:spacing w:after="0" w:line="240" w:lineRule="auto"/>
        <w:contextualSpacing/>
        <w:outlineLvl w:val="2"/>
        <w:rPr>
          <w:rFonts w:cstheme="minorHAnsi"/>
          <w:b/>
          <w:sz w:val="24"/>
          <w:szCs w:val="24"/>
        </w:rPr>
      </w:pPr>
      <w:r w:rsidRPr="005E60BC">
        <w:rPr>
          <w:rFonts w:cstheme="minorHAnsi"/>
          <w:b/>
          <w:sz w:val="24"/>
          <w:szCs w:val="24"/>
        </w:rPr>
        <w:t>You get fully involved in the Mass and get more out of it</w:t>
      </w:r>
      <w:bookmarkEnd w:id="24"/>
      <w:r w:rsidR="007B4D98" w:rsidRPr="005E60BC">
        <w:rPr>
          <w:rFonts w:cstheme="minorHAnsi"/>
          <w:b/>
          <w:sz w:val="24"/>
          <w:szCs w:val="24"/>
        </w:rPr>
        <w:t>.</w:t>
      </w:r>
      <w:bookmarkStart w:id="29" w:name="_Toc114906151"/>
      <w:bookmarkStart w:id="30" w:name="_Toc223020640"/>
      <w:bookmarkStart w:id="31" w:name="_Toc223021134"/>
      <w:bookmarkStart w:id="32" w:name="_Toc223021178"/>
      <w:bookmarkStart w:id="33" w:name="_Toc238413968"/>
      <w:bookmarkEnd w:id="25"/>
      <w:bookmarkEnd w:id="26"/>
      <w:bookmarkEnd w:id="27"/>
      <w:bookmarkEnd w:id="28"/>
    </w:p>
    <w:p w14:paraId="73FF9A6D" w14:textId="243E71CC" w:rsidR="00D86F02" w:rsidRPr="005E60BC" w:rsidRDefault="00D86F02" w:rsidP="005E60BC">
      <w:pPr>
        <w:spacing w:after="0" w:line="240" w:lineRule="auto"/>
        <w:contextualSpacing/>
        <w:outlineLvl w:val="2"/>
        <w:rPr>
          <w:rFonts w:eastAsia="Times New Roman" w:cstheme="minorHAnsi"/>
          <w:b/>
          <w:bCs/>
          <w:sz w:val="28"/>
          <w:szCs w:val="28"/>
        </w:rPr>
      </w:pPr>
      <w:r w:rsidRPr="005E60BC">
        <w:rPr>
          <w:rFonts w:cstheme="minorHAnsi"/>
          <w:sz w:val="24"/>
          <w:szCs w:val="24"/>
        </w:rPr>
        <w:t>When you start to understand why we do something you get so much more from it. More than this though, by serving at the altar you pay more attention to the whole Mass to help you remember where your part fits in. By focusing and understanding what’s going on, the Mass can then lead you into a much deeper relationship with God and you feel the impact of Mass far greater</w:t>
      </w:r>
      <w:r w:rsidR="00BA1A96" w:rsidRPr="005E60BC">
        <w:rPr>
          <w:rFonts w:cstheme="minorHAnsi"/>
          <w:sz w:val="24"/>
          <w:szCs w:val="24"/>
        </w:rPr>
        <w:t xml:space="preserve">! </w:t>
      </w:r>
      <w:r w:rsidRPr="005E60BC">
        <w:rPr>
          <w:rFonts w:cstheme="minorHAnsi"/>
          <w:sz w:val="24"/>
          <w:szCs w:val="24"/>
        </w:rPr>
        <w:t>This can help in your spiritual life and your relationship with God.</w:t>
      </w:r>
      <w:bookmarkEnd w:id="29"/>
      <w:bookmarkEnd w:id="30"/>
      <w:bookmarkEnd w:id="31"/>
      <w:bookmarkEnd w:id="32"/>
      <w:bookmarkEnd w:id="33"/>
    </w:p>
    <w:p w14:paraId="2FD444BB" w14:textId="77777777" w:rsidR="00F05767" w:rsidRDefault="00F05767" w:rsidP="00F05767">
      <w:pPr>
        <w:pStyle w:val="Heading3"/>
        <w:spacing w:before="0"/>
        <w:rPr>
          <w:rFonts w:asciiTheme="minorHAnsi" w:hAnsiTheme="minorHAnsi" w:cstheme="minorHAnsi"/>
          <w:b/>
          <w:color w:val="auto"/>
        </w:rPr>
      </w:pPr>
    </w:p>
    <w:p w14:paraId="7D5D7A98" w14:textId="6A8AA612" w:rsidR="00F05767" w:rsidRPr="00F05767" w:rsidRDefault="00D86F02" w:rsidP="00F05767">
      <w:pPr>
        <w:pStyle w:val="Heading3"/>
        <w:spacing w:before="0"/>
        <w:rPr>
          <w:rFonts w:asciiTheme="minorHAnsi" w:hAnsiTheme="minorHAnsi" w:cstheme="minorHAnsi"/>
          <w:b/>
          <w:color w:val="auto"/>
        </w:rPr>
      </w:pPr>
      <w:bookmarkStart w:id="34" w:name="_Toc114906152"/>
      <w:bookmarkStart w:id="35" w:name="_Toc223020641"/>
      <w:bookmarkStart w:id="36" w:name="_Toc223021135"/>
      <w:bookmarkStart w:id="37" w:name="_Toc223021179"/>
      <w:bookmarkStart w:id="38" w:name="_Toc238413969"/>
      <w:r w:rsidRPr="00F05767">
        <w:rPr>
          <w:rFonts w:asciiTheme="minorHAnsi" w:hAnsiTheme="minorHAnsi" w:cstheme="minorHAnsi"/>
          <w:b/>
          <w:color w:val="auto"/>
        </w:rPr>
        <w:t>You</w:t>
      </w:r>
      <w:r w:rsidR="003F49A1">
        <w:rPr>
          <w:rFonts w:asciiTheme="minorHAnsi" w:hAnsiTheme="minorHAnsi" w:cstheme="minorHAnsi"/>
          <w:b/>
          <w:color w:val="auto"/>
        </w:rPr>
        <w:t xml:space="preserve"> will</w:t>
      </w:r>
      <w:r w:rsidRPr="00F05767">
        <w:rPr>
          <w:rFonts w:asciiTheme="minorHAnsi" w:hAnsiTheme="minorHAnsi" w:cstheme="minorHAnsi"/>
          <w:b/>
          <w:color w:val="auto"/>
        </w:rPr>
        <w:t xml:space="preserve"> make some great friends</w:t>
      </w:r>
      <w:bookmarkEnd w:id="34"/>
      <w:r w:rsidR="007B4D98">
        <w:rPr>
          <w:rFonts w:asciiTheme="minorHAnsi" w:hAnsiTheme="minorHAnsi" w:cstheme="minorHAnsi"/>
          <w:b/>
          <w:color w:val="auto"/>
        </w:rPr>
        <w:t>.</w:t>
      </w:r>
      <w:bookmarkEnd w:id="35"/>
      <w:bookmarkEnd w:id="36"/>
      <w:bookmarkEnd w:id="37"/>
      <w:bookmarkEnd w:id="38"/>
    </w:p>
    <w:p w14:paraId="0635100F" w14:textId="60988BFD" w:rsidR="00D86F02" w:rsidRPr="00F05767" w:rsidRDefault="00D86F02" w:rsidP="00F05767">
      <w:pPr>
        <w:pStyle w:val="Heading3"/>
        <w:spacing w:before="0"/>
        <w:rPr>
          <w:rFonts w:asciiTheme="minorHAnsi" w:hAnsiTheme="minorHAnsi" w:cstheme="minorHAnsi"/>
          <w:b/>
          <w:color w:val="auto"/>
        </w:rPr>
      </w:pPr>
      <w:bookmarkStart w:id="39" w:name="_Toc114906153"/>
      <w:bookmarkStart w:id="40" w:name="_Toc223020642"/>
      <w:bookmarkStart w:id="41" w:name="_Toc223021136"/>
      <w:bookmarkStart w:id="42" w:name="_Toc223021180"/>
      <w:bookmarkStart w:id="43" w:name="_Toc238413970"/>
      <w:r w:rsidRPr="00F05767">
        <w:rPr>
          <w:rFonts w:asciiTheme="minorHAnsi" w:hAnsiTheme="minorHAnsi" w:cstheme="minorHAnsi"/>
          <w:color w:val="auto"/>
        </w:rPr>
        <w:t xml:space="preserve">By becoming an altar server, you’ll be meeting up with many of the same people every time you serve at Mass. With a </w:t>
      </w:r>
      <w:r w:rsidR="007E6CCA">
        <w:rPr>
          <w:rFonts w:asciiTheme="minorHAnsi" w:hAnsiTheme="minorHAnsi" w:cstheme="minorHAnsi"/>
          <w:color w:val="auto"/>
        </w:rPr>
        <w:t>wide</w:t>
      </w:r>
      <w:r w:rsidRPr="00F05767">
        <w:rPr>
          <w:rFonts w:asciiTheme="minorHAnsi" w:hAnsiTheme="minorHAnsi" w:cstheme="minorHAnsi"/>
          <w:color w:val="auto"/>
        </w:rPr>
        <w:t xml:space="preserve"> range of ages and experiences, you’ll meet some fantastic people </w:t>
      </w:r>
      <w:r w:rsidR="00771EF4">
        <w:rPr>
          <w:rFonts w:asciiTheme="minorHAnsi" w:hAnsiTheme="minorHAnsi" w:cstheme="minorHAnsi"/>
          <w:color w:val="auto"/>
        </w:rPr>
        <w:t>you might not meet anywhere else</w:t>
      </w:r>
      <w:r w:rsidRPr="00F05767">
        <w:rPr>
          <w:rFonts w:asciiTheme="minorHAnsi" w:hAnsiTheme="minorHAnsi" w:cstheme="minorHAnsi"/>
          <w:color w:val="auto"/>
        </w:rPr>
        <w:t xml:space="preserve">. As your friendship develops, you’ll end up having many friends who all share your </w:t>
      </w:r>
      <w:r w:rsidR="00276376" w:rsidRPr="00F05767">
        <w:rPr>
          <w:rFonts w:asciiTheme="minorHAnsi" w:hAnsiTheme="minorHAnsi" w:cstheme="minorHAnsi"/>
          <w:color w:val="auto"/>
        </w:rPr>
        <w:t>faith,</w:t>
      </w:r>
      <w:r w:rsidRPr="00F05767">
        <w:rPr>
          <w:rFonts w:asciiTheme="minorHAnsi" w:hAnsiTheme="minorHAnsi" w:cstheme="minorHAnsi"/>
          <w:color w:val="auto"/>
        </w:rPr>
        <w:t xml:space="preserve"> and this can lead to some brilliant conversations and great memories.</w:t>
      </w:r>
      <w:bookmarkEnd w:id="39"/>
      <w:bookmarkEnd w:id="40"/>
      <w:bookmarkEnd w:id="41"/>
      <w:bookmarkEnd w:id="42"/>
      <w:bookmarkEnd w:id="43"/>
    </w:p>
    <w:p w14:paraId="3CB5C639" w14:textId="77777777" w:rsidR="00F05767" w:rsidRDefault="00F05767" w:rsidP="00F05767">
      <w:pPr>
        <w:pStyle w:val="Heading3"/>
        <w:spacing w:before="0"/>
        <w:rPr>
          <w:rFonts w:asciiTheme="minorHAnsi" w:hAnsiTheme="minorHAnsi" w:cstheme="minorHAnsi"/>
          <w:b/>
          <w:color w:val="auto"/>
        </w:rPr>
      </w:pPr>
    </w:p>
    <w:p w14:paraId="24824A15" w14:textId="2B858738" w:rsidR="00F05767" w:rsidRDefault="00D86F02" w:rsidP="00F05767">
      <w:pPr>
        <w:pStyle w:val="Heading3"/>
        <w:spacing w:before="0"/>
        <w:rPr>
          <w:rFonts w:asciiTheme="minorHAnsi" w:hAnsiTheme="minorHAnsi" w:cstheme="minorHAnsi"/>
          <w:b/>
          <w:color w:val="auto"/>
        </w:rPr>
      </w:pPr>
      <w:bookmarkStart w:id="44" w:name="_Toc114906154"/>
      <w:bookmarkStart w:id="45" w:name="_Toc223020643"/>
      <w:bookmarkStart w:id="46" w:name="_Toc223021137"/>
      <w:bookmarkStart w:id="47" w:name="_Toc223021181"/>
      <w:bookmarkStart w:id="48" w:name="_Toc238413971"/>
      <w:r w:rsidRPr="00F05767">
        <w:rPr>
          <w:rFonts w:asciiTheme="minorHAnsi" w:hAnsiTheme="minorHAnsi" w:cstheme="minorHAnsi"/>
          <w:b/>
          <w:color w:val="auto"/>
        </w:rPr>
        <w:t>You learn some fantastic life skills</w:t>
      </w:r>
      <w:bookmarkEnd w:id="44"/>
      <w:r w:rsidR="007B4D98">
        <w:rPr>
          <w:rFonts w:asciiTheme="minorHAnsi" w:hAnsiTheme="minorHAnsi" w:cstheme="minorHAnsi"/>
          <w:b/>
          <w:color w:val="auto"/>
        </w:rPr>
        <w:t>.</w:t>
      </w:r>
      <w:bookmarkEnd w:id="45"/>
      <w:bookmarkEnd w:id="46"/>
      <w:bookmarkEnd w:id="47"/>
      <w:bookmarkEnd w:id="48"/>
    </w:p>
    <w:p w14:paraId="3560C525" w14:textId="1ECD27FE" w:rsidR="00D86F02" w:rsidRPr="00F05767" w:rsidRDefault="00D86F02" w:rsidP="00F05767">
      <w:pPr>
        <w:pStyle w:val="Heading3"/>
        <w:spacing w:before="0"/>
        <w:rPr>
          <w:rFonts w:asciiTheme="minorHAnsi" w:hAnsiTheme="minorHAnsi" w:cstheme="minorHAnsi"/>
          <w:b/>
          <w:color w:val="auto"/>
        </w:rPr>
      </w:pPr>
      <w:bookmarkStart w:id="49" w:name="_Toc114906155"/>
      <w:bookmarkStart w:id="50" w:name="_Toc223020644"/>
      <w:bookmarkStart w:id="51" w:name="_Toc223021138"/>
      <w:bookmarkStart w:id="52" w:name="_Toc223021182"/>
      <w:bookmarkStart w:id="53" w:name="_Toc238413972"/>
      <w:r w:rsidRPr="00F05767">
        <w:rPr>
          <w:rFonts w:asciiTheme="minorHAnsi" w:hAnsiTheme="minorHAnsi" w:cstheme="minorHAnsi"/>
          <w:color w:val="auto"/>
        </w:rPr>
        <w:t>Communication, teamwork, anticipating what needs to be done and doing it, punctuality, self-confidence, and the list goes on. Serving on the altar is a wonderful place to start building these skills. You’re supported by all your fellow servers, you have quite a large responsibly and rules to guide you. Even if you do something wrong, nobody in the congregation notices so</w:t>
      </w:r>
      <w:r w:rsidR="00771EF4" w:rsidRPr="00F05767">
        <w:rPr>
          <w:rFonts w:asciiTheme="minorHAnsi" w:hAnsiTheme="minorHAnsi" w:cstheme="minorHAnsi"/>
          <w:color w:val="auto"/>
        </w:rPr>
        <w:t xml:space="preserve"> it’s</w:t>
      </w:r>
      <w:r w:rsidRPr="00F05767">
        <w:rPr>
          <w:rFonts w:asciiTheme="minorHAnsi" w:hAnsiTheme="minorHAnsi" w:cstheme="minorHAnsi"/>
          <w:color w:val="auto"/>
        </w:rPr>
        <w:t xml:space="preserve"> always a winning situation!</w:t>
      </w:r>
      <w:bookmarkEnd w:id="49"/>
      <w:bookmarkEnd w:id="50"/>
      <w:bookmarkEnd w:id="51"/>
      <w:bookmarkEnd w:id="52"/>
      <w:bookmarkEnd w:id="53"/>
    </w:p>
    <w:p w14:paraId="5C77FB26" w14:textId="77777777" w:rsidR="00F05767" w:rsidRDefault="00F05767" w:rsidP="00F05767">
      <w:pPr>
        <w:pStyle w:val="Heading3"/>
        <w:spacing w:before="0"/>
        <w:rPr>
          <w:rFonts w:asciiTheme="minorHAnsi" w:hAnsiTheme="minorHAnsi" w:cstheme="minorHAnsi"/>
          <w:b/>
          <w:color w:val="auto"/>
        </w:rPr>
      </w:pPr>
    </w:p>
    <w:p w14:paraId="01EAD16D" w14:textId="6E8B9299" w:rsidR="00F05767" w:rsidRDefault="00D86F02" w:rsidP="00F05767">
      <w:pPr>
        <w:pStyle w:val="Heading3"/>
        <w:spacing w:before="0"/>
        <w:rPr>
          <w:rFonts w:asciiTheme="minorHAnsi" w:hAnsiTheme="minorHAnsi" w:cstheme="minorHAnsi"/>
          <w:b/>
          <w:color w:val="auto"/>
        </w:rPr>
      </w:pPr>
      <w:bookmarkStart w:id="54" w:name="_Toc114906156"/>
      <w:bookmarkStart w:id="55" w:name="_Toc223020645"/>
      <w:bookmarkStart w:id="56" w:name="_Toc223021139"/>
      <w:bookmarkStart w:id="57" w:name="_Toc223021183"/>
      <w:bookmarkStart w:id="58" w:name="_Toc238413973"/>
      <w:r w:rsidRPr="00F05767">
        <w:rPr>
          <w:rFonts w:asciiTheme="minorHAnsi" w:hAnsiTheme="minorHAnsi" w:cstheme="minorHAnsi"/>
          <w:b/>
          <w:color w:val="auto"/>
        </w:rPr>
        <w:t>You become more involved in the community</w:t>
      </w:r>
      <w:bookmarkEnd w:id="54"/>
      <w:r w:rsidR="007B4D98">
        <w:rPr>
          <w:rFonts w:asciiTheme="minorHAnsi" w:hAnsiTheme="minorHAnsi" w:cstheme="minorHAnsi"/>
          <w:b/>
          <w:color w:val="auto"/>
        </w:rPr>
        <w:t>.</w:t>
      </w:r>
      <w:bookmarkEnd w:id="55"/>
      <w:bookmarkEnd w:id="56"/>
      <w:bookmarkEnd w:id="57"/>
      <w:bookmarkEnd w:id="58"/>
    </w:p>
    <w:p w14:paraId="799AEBE9" w14:textId="732BBA4C" w:rsidR="00527EC0" w:rsidRPr="00527EC0" w:rsidRDefault="00D86F02" w:rsidP="00527EC0">
      <w:pPr>
        <w:pStyle w:val="Heading3"/>
        <w:spacing w:before="0"/>
        <w:rPr>
          <w:rFonts w:asciiTheme="minorHAnsi" w:hAnsiTheme="minorHAnsi" w:cstheme="minorHAnsi"/>
          <w:color w:val="auto"/>
        </w:rPr>
      </w:pPr>
      <w:bookmarkStart w:id="59" w:name="_Toc114906157"/>
      <w:bookmarkStart w:id="60" w:name="_Toc223020646"/>
      <w:bookmarkStart w:id="61" w:name="_Toc223021140"/>
      <w:bookmarkStart w:id="62" w:name="_Toc223021184"/>
      <w:bookmarkStart w:id="63" w:name="_Toc238413974"/>
      <w:r w:rsidRPr="00F05767">
        <w:rPr>
          <w:rFonts w:asciiTheme="minorHAnsi" w:hAnsiTheme="minorHAnsi" w:cstheme="minorHAnsi"/>
          <w:color w:val="auto"/>
        </w:rPr>
        <w:t xml:space="preserve">By </w:t>
      </w:r>
      <w:r w:rsidR="00E46E41" w:rsidRPr="00F05767">
        <w:rPr>
          <w:rFonts w:asciiTheme="minorHAnsi" w:hAnsiTheme="minorHAnsi" w:cstheme="minorHAnsi"/>
          <w:color w:val="auto"/>
        </w:rPr>
        <w:t>taking up a responsibility at Mass,</w:t>
      </w:r>
      <w:r w:rsidRPr="00F05767">
        <w:rPr>
          <w:rFonts w:asciiTheme="minorHAnsi" w:hAnsiTheme="minorHAnsi" w:cstheme="minorHAnsi"/>
          <w:color w:val="auto"/>
        </w:rPr>
        <w:t xml:space="preserve"> you start to recognize </w:t>
      </w:r>
      <w:r w:rsidR="00BA1A96" w:rsidRPr="00F05767">
        <w:rPr>
          <w:rFonts w:asciiTheme="minorHAnsi" w:hAnsiTheme="minorHAnsi" w:cstheme="minorHAnsi"/>
          <w:color w:val="auto"/>
        </w:rPr>
        <w:t>more</w:t>
      </w:r>
      <w:r w:rsidRPr="00F05767">
        <w:rPr>
          <w:rFonts w:asciiTheme="minorHAnsi" w:hAnsiTheme="minorHAnsi" w:cstheme="minorHAnsi"/>
          <w:color w:val="auto"/>
        </w:rPr>
        <w:t xml:space="preserve"> people in the church in general. This slowly changes your experience of the church community, from a group of random people you stand next to </w:t>
      </w:r>
      <w:proofErr w:type="spellStart"/>
      <w:r w:rsidRPr="00F05767">
        <w:rPr>
          <w:rFonts w:asciiTheme="minorHAnsi" w:hAnsiTheme="minorHAnsi" w:cstheme="minorHAnsi"/>
          <w:color w:val="auto"/>
        </w:rPr>
        <w:t>at</w:t>
      </w:r>
      <w:proofErr w:type="spellEnd"/>
      <w:r w:rsidRPr="00F05767">
        <w:rPr>
          <w:rFonts w:asciiTheme="minorHAnsi" w:hAnsiTheme="minorHAnsi" w:cstheme="minorHAnsi"/>
          <w:color w:val="auto"/>
        </w:rPr>
        <w:t xml:space="preserve"> Mass, to a large and diverse family who you can meet and chat with every time you </w:t>
      </w:r>
      <w:r w:rsidR="00771EF4">
        <w:rPr>
          <w:rFonts w:asciiTheme="minorHAnsi" w:hAnsiTheme="minorHAnsi" w:cstheme="minorHAnsi"/>
          <w:color w:val="auto"/>
        </w:rPr>
        <w:t xml:space="preserve">attend, which helps </w:t>
      </w:r>
      <w:r w:rsidRPr="00F05767">
        <w:rPr>
          <w:rFonts w:asciiTheme="minorHAnsi" w:hAnsiTheme="minorHAnsi" w:cstheme="minorHAnsi"/>
          <w:color w:val="auto"/>
        </w:rPr>
        <w:t>you feel truly at home in your church.</w:t>
      </w:r>
      <w:bookmarkStart w:id="64" w:name="_Toc223020647"/>
      <w:bookmarkEnd w:id="59"/>
      <w:bookmarkEnd w:id="60"/>
      <w:bookmarkEnd w:id="61"/>
      <w:bookmarkEnd w:id="62"/>
      <w:bookmarkEnd w:id="63"/>
    </w:p>
    <w:p w14:paraId="10A5A831" w14:textId="25332584" w:rsidR="00D86F02" w:rsidRPr="00E46E41" w:rsidRDefault="00D86F02" w:rsidP="00E46E41">
      <w:pPr>
        <w:pStyle w:val="Heading1"/>
        <w:jc w:val="center"/>
        <w:rPr>
          <w:rFonts w:eastAsia="Times New Roman"/>
          <w:b/>
          <w:bCs/>
          <w:sz w:val="28"/>
          <w:szCs w:val="28"/>
        </w:rPr>
      </w:pPr>
      <w:bookmarkStart w:id="65" w:name="_Toc238413975"/>
      <w:r w:rsidRPr="00E46E41">
        <w:rPr>
          <w:rFonts w:eastAsia="Times New Roman"/>
          <w:b/>
          <w:bCs/>
          <w:sz w:val="28"/>
          <w:szCs w:val="28"/>
        </w:rPr>
        <w:t>Dress Code for Altar Servers</w:t>
      </w:r>
      <w:bookmarkEnd w:id="64"/>
      <w:bookmarkEnd w:id="65"/>
    </w:p>
    <w:p w14:paraId="3E321D78" w14:textId="396B3545" w:rsidR="00D86F02" w:rsidRPr="00964766" w:rsidRDefault="00D86F02" w:rsidP="00D86F02">
      <w:pPr>
        <w:rPr>
          <w:rFonts w:cstheme="minorHAnsi"/>
          <w:sz w:val="24"/>
          <w:szCs w:val="24"/>
        </w:rPr>
      </w:pPr>
      <w:r w:rsidRPr="00964766">
        <w:rPr>
          <w:rFonts w:cstheme="minorHAnsi"/>
          <w:sz w:val="24"/>
          <w:szCs w:val="24"/>
        </w:rPr>
        <w:t>Hair should be nicely groomed, and long hair should be secured completely away from the face when serving.</w:t>
      </w:r>
    </w:p>
    <w:p w14:paraId="23A14AE1" w14:textId="77777777" w:rsidR="00D86F02" w:rsidRPr="00964766" w:rsidRDefault="00D86F02" w:rsidP="00D86F02">
      <w:pPr>
        <w:rPr>
          <w:rFonts w:cstheme="minorHAnsi"/>
          <w:sz w:val="24"/>
          <w:szCs w:val="24"/>
        </w:rPr>
      </w:pPr>
      <w:r w:rsidRPr="00964766">
        <w:rPr>
          <w:rFonts w:cstheme="minorHAnsi"/>
          <w:sz w:val="24"/>
          <w:szCs w:val="24"/>
        </w:rPr>
        <w:t>Male altar servers are required to wear dress slacks or dress shorts wi</w:t>
      </w:r>
      <w:r>
        <w:rPr>
          <w:rFonts w:cstheme="minorHAnsi"/>
          <w:sz w:val="24"/>
          <w:szCs w:val="24"/>
        </w:rPr>
        <w:t xml:space="preserve">th plain, dark socks and black (preferred), </w:t>
      </w:r>
      <w:r w:rsidRPr="00964766">
        <w:rPr>
          <w:rFonts w:cstheme="minorHAnsi"/>
          <w:sz w:val="24"/>
          <w:szCs w:val="24"/>
        </w:rPr>
        <w:t>brown</w:t>
      </w:r>
      <w:r>
        <w:rPr>
          <w:rFonts w:cstheme="minorHAnsi"/>
          <w:sz w:val="24"/>
          <w:szCs w:val="24"/>
        </w:rPr>
        <w:t>, or tan</w:t>
      </w:r>
      <w:r w:rsidRPr="00964766">
        <w:rPr>
          <w:rFonts w:cstheme="minorHAnsi"/>
          <w:sz w:val="24"/>
          <w:szCs w:val="24"/>
        </w:rPr>
        <w:t xml:space="preserve"> dress shoes. </w:t>
      </w:r>
    </w:p>
    <w:p w14:paraId="7DC25BBF" w14:textId="5148990C" w:rsidR="00D86F02" w:rsidRPr="00964766" w:rsidRDefault="00D86F02" w:rsidP="00D86F02">
      <w:pPr>
        <w:rPr>
          <w:rFonts w:cstheme="minorHAnsi"/>
          <w:sz w:val="24"/>
          <w:szCs w:val="24"/>
        </w:rPr>
      </w:pPr>
      <w:r w:rsidRPr="00964766">
        <w:rPr>
          <w:rFonts w:cstheme="minorHAnsi"/>
          <w:sz w:val="24"/>
          <w:szCs w:val="24"/>
        </w:rPr>
        <w:t>Female altar servers are required to eith</w:t>
      </w:r>
      <w:r>
        <w:rPr>
          <w:rFonts w:cstheme="minorHAnsi"/>
          <w:sz w:val="24"/>
          <w:szCs w:val="24"/>
        </w:rPr>
        <w:t xml:space="preserve">er wear plain black (preferred), white, </w:t>
      </w:r>
      <w:r w:rsidR="00BA1A96" w:rsidRPr="00964766">
        <w:rPr>
          <w:rFonts w:cstheme="minorHAnsi"/>
          <w:sz w:val="24"/>
          <w:szCs w:val="24"/>
        </w:rPr>
        <w:t>brown,</w:t>
      </w:r>
      <w:r>
        <w:rPr>
          <w:rFonts w:cstheme="minorHAnsi"/>
          <w:sz w:val="24"/>
          <w:szCs w:val="24"/>
        </w:rPr>
        <w:t xml:space="preserve"> or tan</w:t>
      </w:r>
      <w:r w:rsidRPr="00964766">
        <w:rPr>
          <w:rFonts w:cstheme="minorHAnsi"/>
          <w:sz w:val="24"/>
          <w:szCs w:val="24"/>
        </w:rPr>
        <w:t xml:space="preserve"> closed toe dress shoes or dress sandals with no heel or low heel that are quiet when walking</w:t>
      </w:r>
      <w:r w:rsidR="00BA1A96" w:rsidRPr="00964766">
        <w:rPr>
          <w:rFonts w:cstheme="minorHAnsi"/>
          <w:sz w:val="24"/>
          <w:szCs w:val="24"/>
        </w:rPr>
        <w:t xml:space="preserve">. </w:t>
      </w:r>
      <w:r w:rsidRPr="00964766">
        <w:rPr>
          <w:rFonts w:cstheme="minorHAnsi"/>
          <w:sz w:val="24"/>
          <w:szCs w:val="24"/>
        </w:rPr>
        <w:t>Plain, closed toe dress shoes are preferred for females</w:t>
      </w:r>
      <w:r w:rsidR="00BA1A96" w:rsidRPr="00964766">
        <w:rPr>
          <w:rFonts w:cstheme="minorHAnsi"/>
          <w:sz w:val="24"/>
          <w:szCs w:val="24"/>
        </w:rPr>
        <w:t>.</w:t>
      </w:r>
      <w:r w:rsidR="00BA1A96">
        <w:rPr>
          <w:rFonts w:cstheme="minorHAnsi"/>
          <w:sz w:val="24"/>
          <w:szCs w:val="24"/>
        </w:rPr>
        <w:t xml:space="preserve"> </w:t>
      </w:r>
      <w:r>
        <w:rPr>
          <w:rFonts w:cstheme="minorHAnsi"/>
          <w:sz w:val="24"/>
          <w:szCs w:val="24"/>
        </w:rPr>
        <w:t>Be sure you can walk easily in the shoes.</w:t>
      </w:r>
      <w:r w:rsidR="0090074D">
        <w:rPr>
          <w:rFonts w:cstheme="minorHAnsi"/>
          <w:sz w:val="24"/>
          <w:szCs w:val="24"/>
        </w:rPr>
        <w:t xml:space="preserve"> Please see Appendix 4. for altar server shoe examples.</w:t>
      </w:r>
    </w:p>
    <w:p w14:paraId="2446AF91" w14:textId="23225526" w:rsidR="00D86F02" w:rsidRPr="00964766" w:rsidRDefault="00D86F02" w:rsidP="00D86F02">
      <w:pPr>
        <w:rPr>
          <w:rFonts w:cstheme="minorHAnsi"/>
          <w:sz w:val="24"/>
          <w:szCs w:val="24"/>
        </w:rPr>
      </w:pPr>
      <w:r w:rsidRPr="00964766">
        <w:rPr>
          <w:rFonts w:cstheme="minorHAnsi"/>
          <w:sz w:val="24"/>
          <w:szCs w:val="24"/>
        </w:rPr>
        <w:t>Altar servers must not draw attention to their feet</w:t>
      </w:r>
      <w:r w:rsidR="00BA1A96" w:rsidRPr="00964766">
        <w:rPr>
          <w:rFonts w:cstheme="minorHAnsi"/>
          <w:sz w:val="24"/>
          <w:szCs w:val="24"/>
        </w:rPr>
        <w:t xml:space="preserve">. </w:t>
      </w:r>
      <w:r w:rsidRPr="00964766">
        <w:rPr>
          <w:rFonts w:cstheme="minorHAnsi"/>
          <w:sz w:val="24"/>
          <w:szCs w:val="24"/>
        </w:rPr>
        <w:t>Sneakers (athletic or tennis shoes of any style or color), flip flops, “blingy” shoes, high heels, boots, or any other distracting shoes are not allowed</w:t>
      </w:r>
      <w:r w:rsidR="00BA1A96" w:rsidRPr="00964766">
        <w:rPr>
          <w:rFonts w:cstheme="minorHAnsi"/>
          <w:sz w:val="24"/>
          <w:szCs w:val="24"/>
        </w:rPr>
        <w:t>.</w:t>
      </w:r>
      <w:r w:rsidR="00BA1A96">
        <w:rPr>
          <w:rFonts w:cstheme="minorHAnsi"/>
          <w:sz w:val="24"/>
          <w:szCs w:val="24"/>
        </w:rPr>
        <w:t xml:space="preserve"> </w:t>
      </w:r>
      <w:r>
        <w:rPr>
          <w:rFonts w:cstheme="minorHAnsi"/>
          <w:sz w:val="24"/>
          <w:szCs w:val="24"/>
        </w:rPr>
        <w:t xml:space="preserve">Exceptions will be made for medical reasons or if a server is “walking on” and was not </w:t>
      </w:r>
      <w:r w:rsidR="00ED1B24">
        <w:rPr>
          <w:rFonts w:cstheme="minorHAnsi"/>
          <w:sz w:val="24"/>
          <w:szCs w:val="24"/>
        </w:rPr>
        <w:t xml:space="preserve">signed </w:t>
      </w:r>
      <w:r w:rsidR="004045AB">
        <w:rPr>
          <w:rFonts w:cstheme="minorHAnsi"/>
          <w:sz w:val="24"/>
          <w:szCs w:val="24"/>
        </w:rPr>
        <w:t>up</w:t>
      </w:r>
      <w:r>
        <w:rPr>
          <w:rFonts w:cstheme="minorHAnsi"/>
          <w:sz w:val="24"/>
          <w:szCs w:val="24"/>
        </w:rPr>
        <w:t xml:space="preserve"> to serve</w:t>
      </w:r>
      <w:r w:rsidR="00BA1A96">
        <w:rPr>
          <w:rFonts w:cstheme="minorHAnsi"/>
          <w:sz w:val="24"/>
          <w:szCs w:val="24"/>
        </w:rPr>
        <w:t xml:space="preserve">. </w:t>
      </w:r>
      <w:r w:rsidR="003B53D9">
        <w:rPr>
          <w:rFonts w:cstheme="minorHAnsi"/>
          <w:sz w:val="24"/>
          <w:szCs w:val="24"/>
        </w:rPr>
        <w:t>However, as a server, please try and dress in accordance with dress code whenever possible when attending Mass—you never know when you might be asked to serve.</w:t>
      </w:r>
    </w:p>
    <w:p w14:paraId="46CA06D9" w14:textId="77777777" w:rsidR="00D86F02" w:rsidRPr="00377E40" w:rsidRDefault="00D86F02" w:rsidP="00D86F02">
      <w:pPr>
        <w:rPr>
          <w:rFonts w:cstheme="minorHAnsi"/>
          <w:sz w:val="24"/>
          <w:szCs w:val="24"/>
        </w:rPr>
      </w:pPr>
      <w:r w:rsidRPr="00964766">
        <w:rPr>
          <w:rFonts w:cstheme="minorHAnsi"/>
          <w:sz w:val="24"/>
          <w:szCs w:val="24"/>
        </w:rPr>
        <w:lastRenderedPageBreak/>
        <w:t xml:space="preserve">Altar servers may bring their dress shoes for altar serving with them into church and change their shoes in the Liturgical Ministries </w:t>
      </w:r>
      <w:r>
        <w:rPr>
          <w:rFonts w:cstheme="minorHAnsi"/>
          <w:sz w:val="24"/>
          <w:szCs w:val="24"/>
        </w:rPr>
        <w:t>Sacristy</w:t>
      </w:r>
      <w:r w:rsidRPr="00964766">
        <w:rPr>
          <w:rFonts w:cstheme="minorHAnsi"/>
          <w:sz w:val="24"/>
          <w:szCs w:val="24"/>
        </w:rPr>
        <w:t>.</w:t>
      </w:r>
    </w:p>
    <w:p w14:paraId="4F757D03" w14:textId="0E9F0168" w:rsidR="00D86F02" w:rsidRPr="008F0424" w:rsidRDefault="00D86F02" w:rsidP="00D86F02">
      <w:pPr>
        <w:spacing w:after="0" w:line="240" w:lineRule="auto"/>
        <w:rPr>
          <w:rFonts w:eastAsia="Times New Roman" w:cstheme="minorHAnsi"/>
          <w:color w:val="000000"/>
          <w:sz w:val="24"/>
          <w:szCs w:val="24"/>
        </w:rPr>
      </w:pPr>
      <w:r w:rsidRPr="008F0424">
        <w:rPr>
          <w:rFonts w:eastAsia="Times New Roman" w:cstheme="minorHAnsi"/>
          <w:color w:val="000000"/>
          <w:sz w:val="24"/>
          <w:szCs w:val="24"/>
        </w:rPr>
        <w:t>Do not wear anything that will make noise and/or will be distracting, or that will cause you to have problems serving</w:t>
      </w:r>
      <w:r w:rsidR="00BA1A96" w:rsidRPr="008F0424">
        <w:rPr>
          <w:rFonts w:eastAsia="Times New Roman" w:cstheme="minorHAnsi"/>
          <w:color w:val="000000"/>
          <w:sz w:val="24"/>
          <w:szCs w:val="24"/>
        </w:rPr>
        <w:t xml:space="preserve">. </w:t>
      </w:r>
      <w:r w:rsidRPr="008F0424">
        <w:rPr>
          <w:rFonts w:eastAsia="Times New Roman" w:cstheme="minorHAnsi"/>
          <w:color w:val="000000"/>
          <w:sz w:val="24"/>
          <w:szCs w:val="24"/>
        </w:rPr>
        <w:t>Girls may wear “appropriate” earrings to serve.</w:t>
      </w:r>
    </w:p>
    <w:p w14:paraId="6949AF2F" w14:textId="77777777" w:rsidR="00D86F02" w:rsidRPr="008F0424" w:rsidRDefault="00D86F02" w:rsidP="00D86F02">
      <w:pPr>
        <w:spacing w:after="0" w:line="240" w:lineRule="auto"/>
        <w:ind w:left="60"/>
        <w:rPr>
          <w:rFonts w:eastAsia="Times New Roman" w:cstheme="minorHAnsi"/>
          <w:color w:val="000000"/>
          <w:sz w:val="24"/>
          <w:szCs w:val="24"/>
        </w:rPr>
      </w:pPr>
    </w:p>
    <w:p w14:paraId="4AD288C6" w14:textId="34D71C53" w:rsidR="00D86F02" w:rsidRPr="008F0424" w:rsidRDefault="00D86F02" w:rsidP="00D86F02">
      <w:pPr>
        <w:spacing w:after="0" w:line="240" w:lineRule="auto"/>
        <w:rPr>
          <w:rFonts w:ascii="Times New Roman" w:eastAsia="Times New Roman" w:hAnsi="Times New Roman" w:cs="Times New Roman"/>
          <w:color w:val="000000"/>
          <w:sz w:val="27"/>
          <w:szCs w:val="27"/>
        </w:rPr>
      </w:pPr>
      <w:r w:rsidRPr="00B15221">
        <w:rPr>
          <w:rFonts w:eastAsia="Times New Roman" w:cstheme="minorHAnsi"/>
          <w:bCs/>
          <w:color w:val="000000"/>
          <w:sz w:val="24"/>
          <w:szCs w:val="24"/>
        </w:rPr>
        <w:t>While serving</w:t>
      </w:r>
      <w:r w:rsidR="007E6CCA">
        <w:rPr>
          <w:rFonts w:eastAsia="Times New Roman" w:cstheme="minorHAnsi"/>
          <w:bCs/>
          <w:color w:val="000000"/>
          <w:sz w:val="24"/>
          <w:szCs w:val="24"/>
        </w:rPr>
        <w:t>,</w:t>
      </w:r>
      <w:r w:rsidRPr="00B15221">
        <w:rPr>
          <w:rFonts w:eastAsia="Times New Roman" w:cstheme="minorHAnsi"/>
          <w:bCs/>
          <w:color w:val="000000"/>
          <w:sz w:val="24"/>
          <w:szCs w:val="24"/>
        </w:rPr>
        <w:t xml:space="preserve"> vestments are white </w:t>
      </w:r>
      <w:proofErr w:type="spellStart"/>
      <w:r w:rsidRPr="00B15221">
        <w:rPr>
          <w:rFonts w:eastAsia="Times New Roman" w:cstheme="minorHAnsi"/>
          <w:bCs/>
          <w:color w:val="000000"/>
          <w:sz w:val="24"/>
          <w:szCs w:val="24"/>
        </w:rPr>
        <w:t>albs</w:t>
      </w:r>
      <w:proofErr w:type="spellEnd"/>
      <w:r w:rsidRPr="00B15221">
        <w:rPr>
          <w:rFonts w:eastAsia="Times New Roman" w:cstheme="minorHAnsi"/>
          <w:bCs/>
          <w:color w:val="000000"/>
          <w:sz w:val="24"/>
          <w:szCs w:val="24"/>
        </w:rPr>
        <w:t xml:space="preserve"> with colored cinctures to match the Liturgical Season.</w:t>
      </w:r>
    </w:p>
    <w:p w14:paraId="09D5E096" w14:textId="77777777" w:rsidR="00D86F02" w:rsidRPr="008F0424" w:rsidRDefault="00D86F02" w:rsidP="00D86F02">
      <w:pPr>
        <w:spacing w:after="0" w:line="240" w:lineRule="auto"/>
        <w:jc w:val="center"/>
        <w:rPr>
          <w:rFonts w:ascii="Times New Roman" w:eastAsia="Times New Roman" w:hAnsi="Times New Roman" w:cs="Times New Roman"/>
          <w:color w:val="000000"/>
          <w:sz w:val="27"/>
          <w:szCs w:val="27"/>
        </w:rPr>
      </w:pPr>
      <w:r w:rsidRPr="008F0424">
        <w:rPr>
          <w:rFonts w:ascii="Arial" w:eastAsia="Times New Roman" w:hAnsi="Arial" w:cs="Arial"/>
          <w:b/>
          <w:bCs/>
          <w:color w:val="000000"/>
          <w:sz w:val="28"/>
          <w:szCs w:val="28"/>
        </w:rPr>
        <w:t> </w:t>
      </w:r>
    </w:p>
    <w:p w14:paraId="6D1586FF" w14:textId="7D03B3BE" w:rsidR="00D86F02" w:rsidRPr="00E46E41" w:rsidRDefault="00D86F02" w:rsidP="00E46E41">
      <w:pPr>
        <w:pStyle w:val="Heading1"/>
        <w:jc w:val="center"/>
        <w:rPr>
          <w:rFonts w:eastAsia="Times New Roman"/>
          <w:b/>
          <w:bCs/>
          <w:sz w:val="28"/>
          <w:szCs w:val="28"/>
        </w:rPr>
      </w:pPr>
      <w:bookmarkStart w:id="66" w:name="_Toc223020648"/>
      <w:bookmarkStart w:id="67" w:name="_Toc238413976"/>
      <w:r w:rsidRPr="00E46E41">
        <w:rPr>
          <w:rFonts w:eastAsia="Times New Roman"/>
          <w:b/>
          <w:bCs/>
          <w:sz w:val="28"/>
          <w:szCs w:val="28"/>
        </w:rPr>
        <w:t xml:space="preserve">Altar Server </w:t>
      </w:r>
      <w:r w:rsidR="00FC1597" w:rsidRPr="00E46E41">
        <w:rPr>
          <w:rFonts w:eastAsia="Times New Roman"/>
          <w:b/>
          <w:bCs/>
          <w:sz w:val="28"/>
          <w:szCs w:val="28"/>
        </w:rPr>
        <w:t>Expectations</w:t>
      </w:r>
      <w:bookmarkEnd w:id="66"/>
      <w:bookmarkEnd w:id="67"/>
    </w:p>
    <w:p w14:paraId="6DE8E0CA" w14:textId="77777777" w:rsidR="00D86F02" w:rsidRPr="008F0424" w:rsidRDefault="00D86F02" w:rsidP="00D86F02">
      <w:pPr>
        <w:spacing w:after="0" w:line="240" w:lineRule="auto"/>
        <w:rPr>
          <w:rFonts w:eastAsia="Times New Roman" w:cstheme="minorHAnsi"/>
          <w:color w:val="000000"/>
          <w:sz w:val="24"/>
          <w:szCs w:val="24"/>
        </w:rPr>
      </w:pPr>
      <w:r w:rsidRPr="008F0424">
        <w:rPr>
          <w:rFonts w:eastAsia="Times New Roman" w:cstheme="minorHAnsi"/>
          <w:b/>
          <w:bCs/>
          <w:color w:val="000000"/>
          <w:sz w:val="24"/>
          <w:szCs w:val="24"/>
        </w:rPr>
        <w:t> </w:t>
      </w:r>
    </w:p>
    <w:p w14:paraId="1A04A4D7" w14:textId="77777777"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Attend Altar Sever Training Classes</w:t>
      </w:r>
      <w:r>
        <w:rPr>
          <w:rFonts w:eastAsia="Times New Roman" w:cstheme="minorHAnsi"/>
          <w:color w:val="000000"/>
          <w:sz w:val="24"/>
          <w:szCs w:val="24"/>
        </w:rPr>
        <w:t xml:space="preserve">, Refresher Sessions, </w:t>
      </w:r>
      <w:r w:rsidR="00AE127C">
        <w:rPr>
          <w:rFonts w:eastAsia="Times New Roman" w:cstheme="minorHAnsi"/>
          <w:color w:val="000000"/>
          <w:sz w:val="24"/>
          <w:szCs w:val="24"/>
        </w:rPr>
        <w:t xml:space="preserve">Practice Sessions, </w:t>
      </w:r>
      <w:r>
        <w:rPr>
          <w:rFonts w:eastAsia="Times New Roman" w:cstheme="minorHAnsi"/>
          <w:color w:val="000000"/>
          <w:sz w:val="24"/>
          <w:szCs w:val="24"/>
        </w:rPr>
        <w:t>and as many social gatherings as possible.</w:t>
      </w:r>
    </w:p>
    <w:p w14:paraId="3F347E88" w14:textId="77777777" w:rsidR="00D86F02" w:rsidRPr="008F0424" w:rsidRDefault="00D86F02" w:rsidP="00D86F02">
      <w:pPr>
        <w:spacing w:after="0" w:line="240" w:lineRule="auto"/>
        <w:ind w:left="360" w:firstLine="60"/>
        <w:rPr>
          <w:rFonts w:eastAsia="Times New Roman" w:cstheme="minorHAnsi"/>
          <w:color w:val="000000"/>
          <w:sz w:val="24"/>
          <w:szCs w:val="24"/>
        </w:rPr>
      </w:pPr>
    </w:p>
    <w:p w14:paraId="5BE70A9C" w14:textId="296E8AFE" w:rsidR="00D86F02"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 xml:space="preserve">Altar Servers should not leave the sanctuary after the start of Mass for any reason except </w:t>
      </w:r>
      <w:r w:rsidR="005D159B">
        <w:rPr>
          <w:rFonts w:eastAsia="Times New Roman" w:cstheme="minorHAnsi"/>
          <w:color w:val="000000"/>
          <w:sz w:val="24"/>
          <w:szCs w:val="24"/>
        </w:rPr>
        <w:t>to use the restroom</w:t>
      </w:r>
      <w:r w:rsidRPr="00B15221">
        <w:rPr>
          <w:rFonts w:eastAsia="Times New Roman" w:cstheme="minorHAnsi"/>
          <w:color w:val="000000"/>
          <w:sz w:val="24"/>
          <w:szCs w:val="24"/>
        </w:rPr>
        <w:t>, illness, or when directed to do so by the priest</w:t>
      </w:r>
      <w:r>
        <w:rPr>
          <w:rFonts w:eastAsia="Times New Roman" w:cstheme="minorHAnsi"/>
          <w:color w:val="000000"/>
          <w:sz w:val="24"/>
          <w:szCs w:val="24"/>
        </w:rPr>
        <w:t>, senior server, or MC</w:t>
      </w:r>
      <w:r w:rsidRPr="00B15221">
        <w:rPr>
          <w:rFonts w:eastAsia="Times New Roman" w:cstheme="minorHAnsi"/>
          <w:color w:val="000000"/>
          <w:sz w:val="24"/>
          <w:szCs w:val="24"/>
        </w:rPr>
        <w:t>. </w:t>
      </w:r>
    </w:p>
    <w:p w14:paraId="498EEF64" w14:textId="77777777" w:rsidR="00D86F02" w:rsidRPr="00B15221" w:rsidRDefault="00D86F02" w:rsidP="00D86F02">
      <w:pPr>
        <w:pStyle w:val="ListParagraph"/>
        <w:rPr>
          <w:rFonts w:eastAsia="Times New Roman" w:cstheme="minorHAnsi"/>
          <w:color w:val="000000"/>
          <w:sz w:val="24"/>
          <w:szCs w:val="24"/>
        </w:rPr>
      </w:pPr>
    </w:p>
    <w:p w14:paraId="0B82BEAD" w14:textId="28459B0D"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 xml:space="preserve">Serve at every </w:t>
      </w:r>
      <w:r w:rsidR="009E5DB7">
        <w:rPr>
          <w:rFonts w:eastAsia="Times New Roman" w:cstheme="minorHAnsi"/>
          <w:color w:val="000000"/>
          <w:sz w:val="24"/>
          <w:szCs w:val="24"/>
        </w:rPr>
        <w:t>Mass</w:t>
      </w:r>
      <w:r w:rsidRPr="00B15221">
        <w:rPr>
          <w:rFonts w:eastAsia="Times New Roman" w:cstheme="minorHAnsi"/>
          <w:color w:val="000000"/>
          <w:sz w:val="24"/>
          <w:szCs w:val="24"/>
        </w:rPr>
        <w:t xml:space="preserve"> that you </w:t>
      </w:r>
      <w:r w:rsidR="00FC1597">
        <w:rPr>
          <w:rFonts w:eastAsia="Times New Roman" w:cstheme="minorHAnsi"/>
          <w:color w:val="000000"/>
          <w:sz w:val="24"/>
          <w:szCs w:val="24"/>
        </w:rPr>
        <w:t>sign up fo</w:t>
      </w:r>
      <w:r w:rsidR="00A64F73">
        <w:rPr>
          <w:rFonts w:eastAsia="Times New Roman" w:cstheme="minorHAnsi"/>
          <w:color w:val="000000"/>
          <w:sz w:val="24"/>
          <w:szCs w:val="24"/>
        </w:rPr>
        <w:t>r</w:t>
      </w:r>
      <w:r w:rsidRPr="00B15221">
        <w:rPr>
          <w:rFonts w:eastAsia="Times New Roman" w:cstheme="minorHAnsi"/>
          <w:color w:val="000000"/>
          <w:sz w:val="24"/>
          <w:szCs w:val="24"/>
        </w:rPr>
        <w:t xml:space="preserve">, or </w:t>
      </w:r>
      <w:r w:rsidR="0057713C" w:rsidRPr="00B15221">
        <w:rPr>
          <w:rFonts w:eastAsia="Times New Roman" w:cstheme="minorHAnsi"/>
          <w:color w:val="000000"/>
          <w:sz w:val="24"/>
          <w:szCs w:val="24"/>
        </w:rPr>
        <w:t>decide</w:t>
      </w:r>
      <w:r w:rsidRPr="00B15221">
        <w:rPr>
          <w:rFonts w:eastAsia="Times New Roman" w:cstheme="minorHAnsi"/>
          <w:color w:val="000000"/>
          <w:sz w:val="24"/>
          <w:szCs w:val="24"/>
        </w:rPr>
        <w:t xml:space="preserve"> to have someone cover the </w:t>
      </w:r>
      <w:r w:rsidR="009E5DB7">
        <w:rPr>
          <w:rFonts w:eastAsia="Times New Roman" w:cstheme="minorHAnsi"/>
          <w:color w:val="000000"/>
          <w:sz w:val="24"/>
          <w:szCs w:val="24"/>
        </w:rPr>
        <w:t>Mass</w:t>
      </w:r>
      <w:r>
        <w:rPr>
          <w:rFonts w:eastAsia="Times New Roman" w:cstheme="minorHAnsi"/>
          <w:color w:val="000000"/>
          <w:sz w:val="24"/>
          <w:szCs w:val="24"/>
        </w:rPr>
        <w:t>.</w:t>
      </w:r>
    </w:p>
    <w:p w14:paraId="31D9A32D" w14:textId="77777777" w:rsidR="00D86F02" w:rsidRPr="008F0424" w:rsidRDefault="00D86F02" w:rsidP="00D86F02">
      <w:pPr>
        <w:spacing w:after="0" w:line="240" w:lineRule="auto"/>
        <w:ind w:firstLine="60"/>
        <w:rPr>
          <w:rFonts w:eastAsia="Times New Roman" w:cstheme="minorHAnsi"/>
          <w:color w:val="000000"/>
          <w:sz w:val="24"/>
          <w:szCs w:val="24"/>
        </w:rPr>
      </w:pPr>
    </w:p>
    <w:p w14:paraId="0555D543" w14:textId="77777777"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 xml:space="preserve">Arrive at least </w:t>
      </w:r>
      <w:r>
        <w:rPr>
          <w:rFonts w:eastAsia="Times New Roman" w:cstheme="minorHAnsi"/>
          <w:color w:val="000000"/>
          <w:sz w:val="24"/>
          <w:szCs w:val="24"/>
        </w:rPr>
        <w:t>20</w:t>
      </w:r>
      <w:r w:rsidRPr="00B15221">
        <w:rPr>
          <w:rFonts w:eastAsia="Times New Roman" w:cstheme="minorHAnsi"/>
          <w:color w:val="000000"/>
          <w:sz w:val="24"/>
          <w:szCs w:val="24"/>
        </w:rPr>
        <w:t xml:space="preserve"> minutes before the Mass starts to get dressed and make sure that the Altar is prepared</w:t>
      </w:r>
      <w:r>
        <w:rPr>
          <w:rFonts w:eastAsia="Times New Roman" w:cstheme="minorHAnsi"/>
          <w:color w:val="000000"/>
          <w:sz w:val="24"/>
          <w:szCs w:val="24"/>
        </w:rPr>
        <w:t>.</w:t>
      </w:r>
    </w:p>
    <w:p w14:paraId="48E30BA2" w14:textId="77777777" w:rsidR="00D86F02" w:rsidRPr="008F0424" w:rsidRDefault="00D86F02" w:rsidP="00D86F02">
      <w:pPr>
        <w:spacing w:after="0" w:line="240" w:lineRule="auto"/>
        <w:ind w:firstLine="60"/>
        <w:rPr>
          <w:rFonts w:eastAsia="Times New Roman" w:cstheme="minorHAnsi"/>
          <w:color w:val="000000"/>
          <w:sz w:val="24"/>
          <w:szCs w:val="24"/>
        </w:rPr>
      </w:pPr>
    </w:p>
    <w:p w14:paraId="0A6D27F7" w14:textId="7B8BCF1D" w:rsidR="00D86F02" w:rsidRDefault="00D86F02" w:rsidP="008B0979">
      <w:pPr>
        <w:pStyle w:val="ListParagraph"/>
        <w:numPr>
          <w:ilvl w:val="0"/>
          <w:numId w:val="2"/>
        </w:numPr>
        <w:spacing w:after="0" w:line="240" w:lineRule="auto"/>
        <w:rPr>
          <w:rFonts w:eastAsia="Times New Roman" w:cstheme="minorHAnsi"/>
          <w:color w:val="000000"/>
          <w:sz w:val="24"/>
          <w:szCs w:val="24"/>
        </w:rPr>
      </w:pPr>
      <w:r w:rsidRPr="007E6CCA">
        <w:rPr>
          <w:rFonts w:eastAsia="Times New Roman" w:cstheme="minorHAnsi"/>
          <w:color w:val="000000"/>
          <w:sz w:val="24"/>
          <w:szCs w:val="24"/>
        </w:rPr>
        <w:t>Help set up</w:t>
      </w:r>
      <w:r w:rsidR="00BA1A96" w:rsidRPr="007E6CCA">
        <w:rPr>
          <w:rFonts w:eastAsia="Times New Roman" w:cstheme="minorHAnsi"/>
          <w:color w:val="000000"/>
          <w:sz w:val="24"/>
          <w:szCs w:val="24"/>
        </w:rPr>
        <w:t xml:space="preserve">. </w:t>
      </w:r>
      <w:r w:rsidRPr="007E6CCA">
        <w:rPr>
          <w:rFonts w:eastAsia="Times New Roman" w:cstheme="minorHAnsi"/>
          <w:color w:val="000000"/>
          <w:sz w:val="24"/>
          <w:szCs w:val="24"/>
        </w:rPr>
        <w:t>Make sure the candles are lit, bread, wine, water, towels, bowl, prayer book, and any other sacramentals are in their proper place</w:t>
      </w:r>
      <w:r w:rsidR="00BA1A96" w:rsidRPr="007E6CCA">
        <w:rPr>
          <w:rFonts w:eastAsia="Times New Roman" w:cstheme="minorHAnsi"/>
          <w:color w:val="000000"/>
          <w:sz w:val="24"/>
          <w:szCs w:val="24"/>
        </w:rPr>
        <w:t xml:space="preserve">. </w:t>
      </w:r>
    </w:p>
    <w:p w14:paraId="1568995E" w14:textId="77777777" w:rsidR="007E6CCA" w:rsidRPr="007E6CCA" w:rsidRDefault="007E6CCA" w:rsidP="007E6CCA">
      <w:pPr>
        <w:spacing w:after="0" w:line="240" w:lineRule="auto"/>
        <w:rPr>
          <w:rFonts w:eastAsia="Times New Roman" w:cstheme="minorHAnsi"/>
          <w:color w:val="000000"/>
          <w:sz w:val="24"/>
          <w:szCs w:val="24"/>
        </w:rPr>
      </w:pPr>
    </w:p>
    <w:p w14:paraId="18A2E9C7" w14:textId="1B82326C"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Check in with </w:t>
      </w:r>
      <w:r w:rsidR="00F4238A">
        <w:rPr>
          <w:rFonts w:eastAsia="Times New Roman" w:cstheme="minorHAnsi"/>
          <w:color w:val="000000"/>
          <w:sz w:val="24"/>
          <w:szCs w:val="24"/>
        </w:rPr>
        <w:t>Celebrant Priest</w:t>
      </w:r>
      <w:r w:rsidR="0026223F">
        <w:rPr>
          <w:rFonts w:eastAsia="Times New Roman" w:cstheme="minorHAnsi"/>
          <w:color w:val="000000"/>
          <w:sz w:val="24"/>
          <w:szCs w:val="24"/>
        </w:rPr>
        <w:t xml:space="preserve"> or Altar Server Coordinator if present </w:t>
      </w:r>
      <w:r>
        <w:rPr>
          <w:rFonts w:eastAsia="Times New Roman" w:cstheme="minorHAnsi"/>
          <w:color w:val="000000"/>
          <w:sz w:val="24"/>
          <w:szCs w:val="24"/>
        </w:rPr>
        <w:t>for any special instructions.</w:t>
      </w:r>
    </w:p>
    <w:p w14:paraId="3CEF2FDD" w14:textId="77777777" w:rsidR="00D86F02" w:rsidRPr="008F0424" w:rsidRDefault="00D86F02" w:rsidP="00D86F02">
      <w:pPr>
        <w:spacing w:after="0" w:line="240" w:lineRule="auto"/>
        <w:ind w:firstLine="60"/>
        <w:rPr>
          <w:rFonts w:eastAsia="Times New Roman" w:cstheme="minorHAnsi"/>
          <w:color w:val="000000"/>
          <w:sz w:val="24"/>
          <w:szCs w:val="24"/>
        </w:rPr>
      </w:pPr>
    </w:p>
    <w:p w14:paraId="3F0C1072" w14:textId="77777777"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 xml:space="preserve">Perform the duties assigned during the </w:t>
      </w:r>
      <w:r w:rsidR="009E5DB7">
        <w:rPr>
          <w:rFonts w:eastAsia="Times New Roman" w:cstheme="minorHAnsi"/>
          <w:color w:val="000000"/>
          <w:sz w:val="24"/>
          <w:szCs w:val="24"/>
        </w:rPr>
        <w:t>Mass</w:t>
      </w:r>
      <w:r w:rsidRPr="00B15221">
        <w:rPr>
          <w:rFonts w:eastAsia="Times New Roman" w:cstheme="minorHAnsi"/>
          <w:color w:val="000000"/>
          <w:sz w:val="24"/>
          <w:szCs w:val="24"/>
        </w:rPr>
        <w:t xml:space="preserve"> in the prescribed orderly manner</w:t>
      </w:r>
      <w:r>
        <w:rPr>
          <w:rFonts w:eastAsia="Times New Roman" w:cstheme="minorHAnsi"/>
          <w:color w:val="000000"/>
          <w:sz w:val="24"/>
          <w:szCs w:val="24"/>
        </w:rPr>
        <w:t>.</w:t>
      </w:r>
    </w:p>
    <w:p w14:paraId="4CDFB31D" w14:textId="77777777" w:rsidR="00D86F02" w:rsidRPr="008F0424" w:rsidRDefault="00D86F02" w:rsidP="00D86F02">
      <w:pPr>
        <w:spacing w:after="0" w:line="240" w:lineRule="auto"/>
        <w:ind w:firstLine="60"/>
        <w:rPr>
          <w:rFonts w:eastAsia="Times New Roman" w:cstheme="minorHAnsi"/>
          <w:color w:val="000000"/>
          <w:sz w:val="24"/>
          <w:szCs w:val="24"/>
        </w:rPr>
      </w:pPr>
    </w:p>
    <w:p w14:paraId="38D503A4" w14:textId="77777777" w:rsidR="00BE7A42" w:rsidRDefault="00D86F02" w:rsidP="00BE7A4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 xml:space="preserve"> Maintain a prayerful posture during all times in the </w:t>
      </w:r>
      <w:r w:rsidR="0056698E">
        <w:rPr>
          <w:rFonts w:eastAsia="Times New Roman" w:cstheme="minorHAnsi"/>
          <w:color w:val="000000"/>
          <w:sz w:val="24"/>
          <w:szCs w:val="24"/>
        </w:rPr>
        <w:t>Sanctuary</w:t>
      </w:r>
      <w:r w:rsidRPr="00B15221">
        <w:rPr>
          <w:rFonts w:eastAsia="Times New Roman" w:cstheme="minorHAnsi"/>
          <w:color w:val="000000"/>
          <w:sz w:val="24"/>
          <w:szCs w:val="24"/>
        </w:rPr>
        <w:t xml:space="preserve"> (if you are not doing something your han</w:t>
      </w:r>
      <w:r>
        <w:rPr>
          <w:rFonts w:eastAsia="Times New Roman" w:cstheme="minorHAnsi"/>
          <w:color w:val="000000"/>
          <w:sz w:val="24"/>
          <w:szCs w:val="24"/>
        </w:rPr>
        <w:t>ds should be folded in your lap or clasped at your chest)</w:t>
      </w:r>
    </w:p>
    <w:p w14:paraId="5EF969BE" w14:textId="77777777" w:rsidR="00BE7A42" w:rsidRPr="00BE7A42" w:rsidRDefault="00BE7A42" w:rsidP="00BE7A42">
      <w:pPr>
        <w:pStyle w:val="ListParagraph"/>
        <w:rPr>
          <w:rFonts w:eastAsia="Times New Roman" w:cstheme="minorHAnsi"/>
          <w:color w:val="000000"/>
          <w:sz w:val="24"/>
          <w:szCs w:val="24"/>
        </w:rPr>
      </w:pPr>
    </w:p>
    <w:p w14:paraId="57CA4FFC" w14:textId="1ED9380B" w:rsidR="00D86F02" w:rsidRPr="00BE7A42" w:rsidRDefault="00D86F02" w:rsidP="00BE7A42">
      <w:pPr>
        <w:pStyle w:val="ListParagraph"/>
        <w:numPr>
          <w:ilvl w:val="0"/>
          <w:numId w:val="2"/>
        </w:numPr>
        <w:spacing w:after="0" w:line="240" w:lineRule="auto"/>
        <w:rPr>
          <w:rFonts w:eastAsia="Times New Roman" w:cstheme="minorHAnsi"/>
          <w:color w:val="000000"/>
          <w:sz w:val="24"/>
          <w:szCs w:val="24"/>
        </w:rPr>
      </w:pPr>
      <w:r w:rsidRPr="00BE7A42">
        <w:rPr>
          <w:rFonts w:eastAsia="Times New Roman" w:cstheme="minorHAnsi"/>
          <w:color w:val="000000"/>
          <w:sz w:val="24"/>
          <w:szCs w:val="24"/>
        </w:rPr>
        <w:t xml:space="preserve">After the </w:t>
      </w:r>
      <w:r w:rsidR="009E5DB7" w:rsidRPr="00BE7A42">
        <w:rPr>
          <w:rFonts w:eastAsia="Times New Roman" w:cstheme="minorHAnsi"/>
          <w:color w:val="000000"/>
          <w:sz w:val="24"/>
          <w:szCs w:val="24"/>
        </w:rPr>
        <w:t>Mass</w:t>
      </w:r>
      <w:r w:rsidRPr="00BE7A42">
        <w:rPr>
          <w:rFonts w:eastAsia="Times New Roman" w:cstheme="minorHAnsi"/>
          <w:color w:val="000000"/>
          <w:sz w:val="24"/>
          <w:szCs w:val="24"/>
        </w:rPr>
        <w:t xml:space="preserve">, </w:t>
      </w:r>
      <w:r w:rsidR="00727DF0" w:rsidRPr="00BE7A42">
        <w:rPr>
          <w:rFonts w:eastAsia="Times New Roman" w:cstheme="minorHAnsi"/>
          <w:color w:val="000000"/>
          <w:sz w:val="24"/>
          <w:szCs w:val="24"/>
        </w:rPr>
        <w:t>offer to help to clean up</w:t>
      </w:r>
      <w:r w:rsidR="00BE7A42">
        <w:rPr>
          <w:rFonts w:eastAsia="Times New Roman" w:cstheme="minorHAnsi"/>
          <w:color w:val="000000"/>
          <w:sz w:val="24"/>
          <w:szCs w:val="24"/>
        </w:rPr>
        <w:t xml:space="preserve"> and set up for the next Mass.</w:t>
      </w:r>
    </w:p>
    <w:p w14:paraId="1AF89690" w14:textId="77777777" w:rsidR="00BE7A42" w:rsidRDefault="00BE7A42" w:rsidP="00BE7A42">
      <w:pPr>
        <w:pStyle w:val="ListParagraph"/>
        <w:spacing w:after="0" w:line="240" w:lineRule="auto"/>
        <w:ind w:left="765"/>
        <w:rPr>
          <w:rFonts w:eastAsia="Times New Roman" w:cstheme="minorHAnsi"/>
          <w:color w:val="000000"/>
          <w:sz w:val="24"/>
          <w:szCs w:val="24"/>
        </w:rPr>
      </w:pPr>
    </w:p>
    <w:p w14:paraId="076B6957" w14:textId="1483AFB6"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Be quiet a</w:t>
      </w:r>
      <w:r>
        <w:rPr>
          <w:rFonts w:eastAsia="Times New Roman" w:cstheme="minorHAnsi"/>
          <w:color w:val="000000"/>
          <w:sz w:val="24"/>
          <w:szCs w:val="24"/>
        </w:rPr>
        <w:t xml:space="preserve">nd respectful when on the altar—remember </w:t>
      </w:r>
      <w:r w:rsidRPr="00B15221">
        <w:rPr>
          <w:rFonts w:eastAsia="Times New Roman" w:cstheme="minorHAnsi"/>
          <w:color w:val="000000"/>
          <w:sz w:val="24"/>
          <w:szCs w:val="24"/>
        </w:rPr>
        <w:t>you are role models</w:t>
      </w:r>
      <w:r>
        <w:rPr>
          <w:rFonts w:eastAsia="Times New Roman" w:cstheme="minorHAnsi"/>
          <w:color w:val="000000"/>
          <w:sz w:val="24"/>
          <w:szCs w:val="24"/>
        </w:rPr>
        <w:t>.</w:t>
      </w:r>
    </w:p>
    <w:p w14:paraId="3EB4EC92" w14:textId="77777777" w:rsidR="00D86F02" w:rsidRPr="008F0424" w:rsidRDefault="00D86F02" w:rsidP="00D86F02">
      <w:pPr>
        <w:spacing w:after="0" w:line="240" w:lineRule="auto"/>
        <w:ind w:firstLine="60"/>
        <w:rPr>
          <w:rFonts w:eastAsia="Times New Roman" w:cstheme="minorHAnsi"/>
          <w:color w:val="000000"/>
          <w:sz w:val="24"/>
          <w:szCs w:val="24"/>
        </w:rPr>
      </w:pPr>
    </w:p>
    <w:p w14:paraId="3DE47F32" w14:textId="77777777"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Be attentive and respond immediately when the priest asks for help</w:t>
      </w:r>
      <w:r>
        <w:rPr>
          <w:rFonts w:eastAsia="Times New Roman" w:cstheme="minorHAnsi"/>
          <w:color w:val="000000"/>
          <w:sz w:val="24"/>
          <w:szCs w:val="24"/>
        </w:rPr>
        <w:t>.</w:t>
      </w:r>
    </w:p>
    <w:p w14:paraId="01F0790F" w14:textId="77777777" w:rsidR="00D86F02" w:rsidRPr="008F0424" w:rsidRDefault="00D86F02" w:rsidP="00D86F02">
      <w:pPr>
        <w:spacing w:after="0" w:line="240" w:lineRule="auto"/>
        <w:ind w:firstLine="60"/>
        <w:rPr>
          <w:rFonts w:eastAsia="Times New Roman" w:cstheme="minorHAnsi"/>
          <w:color w:val="000000"/>
          <w:sz w:val="24"/>
          <w:szCs w:val="24"/>
        </w:rPr>
      </w:pPr>
    </w:p>
    <w:p w14:paraId="0160EA67" w14:textId="4AFD213B" w:rsidR="00D86F02"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lastRenderedPageBreak/>
        <w:t xml:space="preserve">Make sure that your cincture </w:t>
      </w:r>
      <w:r w:rsidR="009E6B6D">
        <w:rPr>
          <w:rFonts w:eastAsia="Times New Roman" w:cstheme="minorHAnsi"/>
          <w:color w:val="000000"/>
          <w:sz w:val="24"/>
          <w:szCs w:val="24"/>
        </w:rPr>
        <w:t>is</w:t>
      </w:r>
      <w:r w:rsidRPr="00B15221">
        <w:rPr>
          <w:rFonts w:eastAsia="Times New Roman" w:cstheme="minorHAnsi"/>
          <w:color w:val="000000"/>
          <w:sz w:val="24"/>
          <w:szCs w:val="24"/>
        </w:rPr>
        <w:t xml:space="preserve"> returned</w:t>
      </w:r>
      <w:r w:rsidR="0056698E">
        <w:rPr>
          <w:rFonts w:eastAsia="Times New Roman" w:cstheme="minorHAnsi"/>
          <w:color w:val="000000"/>
          <w:sz w:val="24"/>
          <w:szCs w:val="24"/>
        </w:rPr>
        <w:t xml:space="preserve"> </w:t>
      </w:r>
      <w:r w:rsidR="00DD1EE7">
        <w:rPr>
          <w:rFonts w:eastAsia="Times New Roman" w:cstheme="minorHAnsi"/>
          <w:color w:val="000000"/>
          <w:sz w:val="24"/>
          <w:szCs w:val="24"/>
        </w:rPr>
        <w:t xml:space="preserve">to </w:t>
      </w:r>
      <w:r w:rsidR="0056698E">
        <w:rPr>
          <w:rFonts w:eastAsia="Times New Roman" w:cstheme="minorHAnsi"/>
          <w:color w:val="000000"/>
          <w:sz w:val="24"/>
          <w:szCs w:val="24"/>
        </w:rPr>
        <w:t>the closet</w:t>
      </w:r>
      <w:r w:rsidR="00DD1EE7">
        <w:rPr>
          <w:rFonts w:eastAsia="Times New Roman" w:cstheme="minorHAnsi"/>
          <w:color w:val="000000"/>
          <w:sz w:val="24"/>
          <w:szCs w:val="24"/>
        </w:rPr>
        <w:t xml:space="preserve"> hanging up</w:t>
      </w:r>
      <w:r w:rsidR="009E6B6D">
        <w:rPr>
          <w:rFonts w:eastAsia="Times New Roman" w:cstheme="minorHAnsi"/>
          <w:color w:val="000000"/>
          <w:sz w:val="24"/>
          <w:szCs w:val="24"/>
        </w:rPr>
        <w:t>—and place the alb in the</w:t>
      </w:r>
      <w:r w:rsidR="007E6CCA">
        <w:rPr>
          <w:rFonts w:eastAsia="Times New Roman" w:cstheme="minorHAnsi"/>
          <w:color w:val="000000"/>
          <w:sz w:val="24"/>
          <w:szCs w:val="24"/>
        </w:rPr>
        <w:t xml:space="preserve"> gray wicker</w:t>
      </w:r>
      <w:r w:rsidR="009E6B6D">
        <w:rPr>
          <w:rFonts w:eastAsia="Times New Roman" w:cstheme="minorHAnsi"/>
          <w:color w:val="000000"/>
          <w:sz w:val="24"/>
          <w:szCs w:val="24"/>
        </w:rPr>
        <w:t xml:space="preserve"> hamper when finished.</w:t>
      </w:r>
    </w:p>
    <w:p w14:paraId="23A2DA79" w14:textId="77777777" w:rsidR="007E6CCA" w:rsidRPr="007E6CCA" w:rsidRDefault="007E6CCA" w:rsidP="007E6CCA">
      <w:pPr>
        <w:pStyle w:val="ListParagraph"/>
        <w:rPr>
          <w:rFonts w:eastAsia="Times New Roman" w:cstheme="minorHAnsi"/>
          <w:color w:val="000000"/>
          <w:sz w:val="24"/>
          <w:szCs w:val="24"/>
        </w:rPr>
      </w:pPr>
    </w:p>
    <w:p w14:paraId="7073C03D" w14:textId="4A399550" w:rsidR="007E6CCA" w:rsidRDefault="007E6CCA" w:rsidP="00D86F02">
      <w:pPr>
        <w:pStyle w:val="ListParagraph"/>
        <w:numPr>
          <w:ilvl w:val="0"/>
          <w:numId w:val="2"/>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Serve at least </w:t>
      </w:r>
      <w:r w:rsidR="00E46E41">
        <w:rPr>
          <w:rFonts w:eastAsia="Times New Roman" w:cstheme="minorHAnsi"/>
          <w:color w:val="000000"/>
          <w:sz w:val="24"/>
          <w:szCs w:val="24"/>
        </w:rPr>
        <w:t>4</w:t>
      </w:r>
      <w:r>
        <w:rPr>
          <w:rFonts w:eastAsia="Times New Roman" w:cstheme="minorHAnsi"/>
          <w:color w:val="000000"/>
          <w:sz w:val="24"/>
          <w:szCs w:val="24"/>
        </w:rPr>
        <w:t xml:space="preserve"> times in a quarter</w:t>
      </w:r>
      <w:r w:rsidR="00E46E41">
        <w:rPr>
          <w:rFonts w:eastAsia="Times New Roman" w:cstheme="minorHAnsi"/>
          <w:color w:val="000000"/>
          <w:sz w:val="24"/>
          <w:szCs w:val="24"/>
        </w:rPr>
        <w:t>, 2 of which are not at the 9:30 Mass</w:t>
      </w:r>
      <w:r>
        <w:rPr>
          <w:rFonts w:eastAsia="Times New Roman" w:cstheme="minorHAnsi"/>
          <w:color w:val="000000"/>
          <w:sz w:val="24"/>
          <w:szCs w:val="24"/>
        </w:rPr>
        <w:t>.</w:t>
      </w:r>
    </w:p>
    <w:p w14:paraId="19E9EE8D" w14:textId="77777777" w:rsidR="007E6CCA" w:rsidRPr="007E6CCA" w:rsidRDefault="007E6CCA" w:rsidP="007E6CCA">
      <w:pPr>
        <w:pStyle w:val="ListParagraph"/>
        <w:rPr>
          <w:rFonts w:eastAsia="Times New Roman" w:cstheme="minorHAnsi"/>
          <w:color w:val="000000"/>
          <w:sz w:val="24"/>
          <w:szCs w:val="24"/>
        </w:rPr>
      </w:pPr>
    </w:p>
    <w:p w14:paraId="7EABA51B" w14:textId="318695D3" w:rsidR="007E6CCA" w:rsidRDefault="007E6CCA" w:rsidP="00D86F02">
      <w:pPr>
        <w:pStyle w:val="ListParagraph"/>
        <w:numPr>
          <w:ilvl w:val="0"/>
          <w:numId w:val="2"/>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Get a substitute if you cannot serve for a Mass you signed up for. </w:t>
      </w:r>
    </w:p>
    <w:p w14:paraId="7E0D1C80" w14:textId="77777777" w:rsidR="00D86F02" w:rsidRPr="00B15221" w:rsidRDefault="00D86F02" w:rsidP="00D86F02">
      <w:pPr>
        <w:pStyle w:val="ListParagraph"/>
        <w:rPr>
          <w:rFonts w:eastAsia="Times New Roman" w:cstheme="minorHAnsi"/>
          <w:color w:val="000000"/>
          <w:sz w:val="24"/>
          <w:szCs w:val="24"/>
        </w:rPr>
      </w:pPr>
    </w:p>
    <w:p w14:paraId="580B5C58" w14:textId="2B98F76A" w:rsidR="00D86F02" w:rsidRPr="00B15221" w:rsidRDefault="00D86F02" w:rsidP="00D86F02">
      <w:pPr>
        <w:pStyle w:val="ListParagraph"/>
        <w:numPr>
          <w:ilvl w:val="0"/>
          <w:numId w:val="2"/>
        </w:numPr>
        <w:spacing w:after="0" w:line="240" w:lineRule="auto"/>
        <w:rPr>
          <w:rFonts w:eastAsia="Times New Roman" w:cstheme="minorHAnsi"/>
          <w:color w:val="000000"/>
          <w:sz w:val="24"/>
          <w:szCs w:val="24"/>
        </w:rPr>
      </w:pPr>
      <w:r w:rsidRPr="00B15221">
        <w:rPr>
          <w:rFonts w:eastAsia="Times New Roman" w:cstheme="minorHAnsi"/>
          <w:color w:val="000000"/>
          <w:sz w:val="24"/>
          <w:szCs w:val="24"/>
        </w:rPr>
        <w:t> PAY ATTENTION</w:t>
      </w:r>
      <w:r w:rsidR="00BA1A96">
        <w:rPr>
          <w:rFonts w:eastAsia="Times New Roman" w:cstheme="minorHAnsi"/>
          <w:color w:val="000000"/>
          <w:sz w:val="24"/>
          <w:szCs w:val="24"/>
        </w:rPr>
        <w:t xml:space="preserve">. </w:t>
      </w:r>
      <w:r>
        <w:rPr>
          <w:rFonts w:eastAsia="Times New Roman" w:cstheme="minorHAnsi"/>
          <w:color w:val="000000"/>
          <w:sz w:val="24"/>
          <w:szCs w:val="24"/>
        </w:rPr>
        <w:t xml:space="preserve">Please don’t fidget, </w:t>
      </w:r>
      <w:r w:rsidR="00771EF4">
        <w:rPr>
          <w:rFonts w:eastAsia="Times New Roman" w:cstheme="minorHAnsi"/>
          <w:color w:val="000000"/>
          <w:sz w:val="24"/>
          <w:szCs w:val="24"/>
        </w:rPr>
        <w:t>play with, swing your cincture,</w:t>
      </w:r>
      <w:r>
        <w:rPr>
          <w:rFonts w:eastAsia="Times New Roman" w:cstheme="minorHAnsi"/>
          <w:color w:val="000000"/>
          <w:sz w:val="24"/>
          <w:szCs w:val="24"/>
        </w:rPr>
        <w:t xml:space="preserve"> or draw attention to yourself.</w:t>
      </w:r>
    </w:p>
    <w:p w14:paraId="7A7204FC" w14:textId="2C704ED7" w:rsidR="001122C7" w:rsidRPr="00E46E41" w:rsidRDefault="00D86F02" w:rsidP="00E46E41">
      <w:pPr>
        <w:pStyle w:val="Heading1"/>
        <w:jc w:val="center"/>
        <w:rPr>
          <w:rFonts w:eastAsia="Times New Roman"/>
          <w:b/>
          <w:bCs/>
          <w:sz w:val="28"/>
          <w:szCs w:val="28"/>
        </w:rPr>
      </w:pPr>
      <w:r w:rsidRPr="00B15221">
        <w:rPr>
          <w:rFonts w:eastAsia="Times New Roman"/>
          <w:sz w:val="24"/>
          <w:szCs w:val="24"/>
          <w:u w:val="single"/>
        </w:rPr>
        <w:br w:type="textWrapping" w:clear="all"/>
      </w:r>
      <w:bookmarkStart w:id="68" w:name="_Toc223020649"/>
      <w:bookmarkStart w:id="69" w:name="_Toc238413977"/>
      <w:r w:rsidR="00A632F1" w:rsidRPr="00E46E41">
        <w:rPr>
          <w:rFonts w:eastAsia="Times New Roman"/>
          <w:b/>
          <w:bCs/>
          <w:sz w:val="28"/>
          <w:szCs w:val="28"/>
        </w:rPr>
        <w:t xml:space="preserve">Altar Server Sign-up </w:t>
      </w:r>
      <w:r w:rsidR="001122C7" w:rsidRPr="00E46E41">
        <w:rPr>
          <w:rFonts w:eastAsia="Times New Roman"/>
          <w:b/>
          <w:bCs/>
          <w:sz w:val="28"/>
          <w:szCs w:val="28"/>
        </w:rPr>
        <w:t>Procedures</w:t>
      </w:r>
      <w:bookmarkEnd w:id="68"/>
      <w:bookmarkEnd w:id="69"/>
    </w:p>
    <w:p w14:paraId="6DBA7970" w14:textId="77777777" w:rsidR="00D57B48" w:rsidRPr="00050CFC" w:rsidRDefault="00D57B48" w:rsidP="00D57B48">
      <w:pPr>
        <w:spacing w:after="0"/>
        <w:rPr>
          <w:rFonts w:cstheme="minorHAnsi"/>
          <w:color w:val="000000"/>
          <w:sz w:val="24"/>
          <w:szCs w:val="24"/>
          <w:shd w:val="clear" w:color="auto" w:fill="FFFFFF"/>
        </w:rPr>
      </w:pPr>
    </w:p>
    <w:p w14:paraId="3B4AABA9" w14:textId="1F9E33C7" w:rsidR="002E7983" w:rsidRPr="002E7983" w:rsidRDefault="00F4238A" w:rsidP="00D57B48">
      <w:pPr>
        <w:pStyle w:val="ListParagraph"/>
        <w:numPr>
          <w:ilvl w:val="0"/>
          <w:numId w:val="22"/>
        </w:numPr>
        <w:spacing w:after="0"/>
        <w:rPr>
          <w:rFonts w:cstheme="minorHAnsi"/>
          <w:color w:val="000000"/>
          <w:sz w:val="24"/>
          <w:szCs w:val="24"/>
          <w:shd w:val="clear" w:color="auto" w:fill="FFFFFF"/>
        </w:rPr>
      </w:pPr>
      <w:bookmarkStart w:id="70" w:name="_Hlk113192296"/>
      <w:r>
        <w:rPr>
          <w:rFonts w:eastAsia="Times New Roman" w:cstheme="minorHAnsi"/>
          <w:bCs/>
          <w:color w:val="000000"/>
          <w:sz w:val="24"/>
          <w:szCs w:val="24"/>
        </w:rPr>
        <w:t xml:space="preserve">We </w:t>
      </w:r>
      <w:bookmarkStart w:id="71" w:name="_Hlk113192478"/>
      <w:r w:rsidR="007E6CCA">
        <w:rPr>
          <w:rFonts w:eastAsia="Times New Roman" w:cstheme="minorHAnsi"/>
          <w:bCs/>
          <w:color w:val="000000"/>
          <w:sz w:val="24"/>
          <w:szCs w:val="24"/>
        </w:rPr>
        <w:t xml:space="preserve">will be using </w:t>
      </w:r>
      <w:proofErr w:type="spellStart"/>
      <w:r w:rsidR="00800551">
        <w:rPr>
          <w:rFonts w:eastAsia="Times New Roman" w:cstheme="minorHAnsi"/>
          <w:bCs/>
          <w:color w:val="000000"/>
          <w:sz w:val="24"/>
          <w:szCs w:val="24"/>
        </w:rPr>
        <w:t>SignUpGenius</w:t>
      </w:r>
      <w:proofErr w:type="spellEnd"/>
      <w:r w:rsidR="007E6CCA">
        <w:rPr>
          <w:rFonts w:eastAsia="Times New Roman" w:cstheme="minorHAnsi"/>
          <w:bCs/>
          <w:color w:val="000000"/>
          <w:sz w:val="24"/>
          <w:szCs w:val="24"/>
        </w:rPr>
        <w:t xml:space="preserve"> to sign up for Masses</w:t>
      </w:r>
      <w:r w:rsidR="008E262C">
        <w:rPr>
          <w:rFonts w:eastAsia="Times New Roman" w:cstheme="minorHAnsi"/>
          <w:bCs/>
          <w:color w:val="000000"/>
          <w:sz w:val="24"/>
          <w:szCs w:val="24"/>
        </w:rPr>
        <w:t>.</w:t>
      </w:r>
    </w:p>
    <w:bookmarkEnd w:id="71"/>
    <w:p w14:paraId="655C0D26" w14:textId="77777777" w:rsidR="002E7983" w:rsidRPr="002E7983" w:rsidRDefault="002E7983" w:rsidP="002E7983">
      <w:pPr>
        <w:pStyle w:val="ListParagraph"/>
        <w:spacing w:after="0"/>
        <w:rPr>
          <w:rFonts w:cstheme="minorHAnsi"/>
          <w:color w:val="000000"/>
          <w:sz w:val="24"/>
          <w:szCs w:val="24"/>
          <w:shd w:val="clear" w:color="auto" w:fill="FFFFFF"/>
        </w:rPr>
      </w:pPr>
    </w:p>
    <w:p w14:paraId="31501194" w14:textId="77777777" w:rsidR="00B000D0" w:rsidRDefault="00D57B48" w:rsidP="00B000D0">
      <w:pPr>
        <w:pStyle w:val="ListParagraph"/>
        <w:numPr>
          <w:ilvl w:val="0"/>
          <w:numId w:val="22"/>
        </w:numPr>
        <w:spacing w:after="0"/>
        <w:rPr>
          <w:rFonts w:cstheme="minorHAnsi"/>
          <w:color w:val="000000"/>
          <w:sz w:val="24"/>
          <w:szCs w:val="24"/>
          <w:shd w:val="clear" w:color="auto" w:fill="FFFFFF"/>
        </w:rPr>
      </w:pPr>
      <w:bookmarkStart w:id="72" w:name="_Hlk113192366"/>
      <w:r w:rsidRPr="00050CFC">
        <w:rPr>
          <w:rFonts w:eastAsia="Times New Roman" w:cstheme="minorHAnsi"/>
          <w:bCs/>
          <w:color w:val="000000"/>
          <w:sz w:val="24"/>
          <w:szCs w:val="24"/>
        </w:rPr>
        <w:t xml:space="preserve">For the Regular </w:t>
      </w:r>
      <w:r w:rsidR="00ED1B24">
        <w:rPr>
          <w:rFonts w:eastAsia="Times New Roman" w:cstheme="minorHAnsi"/>
          <w:bCs/>
          <w:color w:val="000000"/>
          <w:sz w:val="24"/>
          <w:szCs w:val="24"/>
        </w:rPr>
        <w:t>Sign up</w:t>
      </w:r>
      <w:r w:rsidRPr="00050CFC">
        <w:rPr>
          <w:rFonts w:eastAsia="Times New Roman" w:cstheme="minorHAnsi"/>
          <w:bCs/>
          <w:color w:val="000000"/>
          <w:sz w:val="24"/>
          <w:szCs w:val="24"/>
        </w:rPr>
        <w:t xml:space="preserve">: </w:t>
      </w:r>
      <w:r w:rsidRPr="00050CFC">
        <w:rPr>
          <w:rFonts w:cstheme="minorHAnsi"/>
          <w:color w:val="000000"/>
          <w:sz w:val="24"/>
          <w:szCs w:val="24"/>
          <w:shd w:val="clear" w:color="auto" w:fill="FFFFFF"/>
        </w:rPr>
        <w:t xml:space="preserve">Please </w:t>
      </w:r>
      <w:r w:rsidR="00984C05">
        <w:rPr>
          <w:rFonts w:cstheme="minorHAnsi"/>
          <w:color w:val="000000"/>
          <w:sz w:val="24"/>
          <w:szCs w:val="24"/>
          <w:shd w:val="clear" w:color="auto" w:fill="FFFFFF"/>
        </w:rPr>
        <w:t>serve</w:t>
      </w:r>
      <w:r w:rsidRPr="00050CFC">
        <w:rPr>
          <w:rFonts w:cstheme="minorHAnsi"/>
          <w:color w:val="000000"/>
          <w:sz w:val="24"/>
          <w:szCs w:val="24"/>
          <w:shd w:val="clear" w:color="auto" w:fill="FFFFFF"/>
        </w:rPr>
        <w:t xml:space="preserve"> (at least) </w:t>
      </w:r>
      <w:r w:rsidR="00984C05">
        <w:rPr>
          <w:rFonts w:cstheme="minorHAnsi"/>
          <w:color w:val="000000"/>
          <w:sz w:val="24"/>
          <w:szCs w:val="24"/>
          <w:shd w:val="clear" w:color="auto" w:fill="FFFFFF"/>
        </w:rPr>
        <w:t>4</w:t>
      </w:r>
      <w:r w:rsidRPr="00050CFC">
        <w:rPr>
          <w:rFonts w:cstheme="minorHAnsi"/>
          <w:color w:val="000000"/>
          <w:sz w:val="24"/>
          <w:szCs w:val="24"/>
          <w:shd w:val="clear" w:color="auto" w:fill="FFFFFF"/>
        </w:rPr>
        <w:t xml:space="preserve"> Masses during each 3-month period</w:t>
      </w:r>
      <w:r w:rsidR="00BA1A96" w:rsidRPr="00050CFC">
        <w:rPr>
          <w:rFonts w:cstheme="minorHAnsi"/>
          <w:color w:val="000000"/>
          <w:sz w:val="24"/>
          <w:szCs w:val="24"/>
          <w:shd w:val="clear" w:color="auto" w:fill="FFFFFF"/>
        </w:rPr>
        <w:t xml:space="preserve">. </w:t>
      </w:r>
      <w:r w:rsidR="00E46E41">
        <w:rPr>
          <w:rFonts w:cstheme="minorHAnsi"/>
          <w:color w:val="000000"/>
          <w:sz w:val="24"/>
          <w:szCs w:val="24"/>
          <w:shd w:val="clear" w:color="auto" w:fill="FFFFFF"/>
        </w:rPr>
        <w:t xml:space="preserve">Two of your signups need to be at a Mass other than the </w:t>
      </w:r>
      <w:r w:rsidR="00303A11">
        <w:rPr>
          <w:rFonts w:cstheme="minorHAnsi"/>
          <w:color w:val="000000"/>
          <w:sz w:val="24"/>
          <w:szCs w:val="24"/>
          <w:shd w:val="clear" w:color="auto" w:fill="FFFFFF"/>
        </w:rPr>
        <w:t xml:space="preserve">9:30 AM Mass. If you serve more than 4 times in a quarter, you may serve more at the 9:30. </w:t>
      </w:r>
      <w:r w:rsidR="007F43FC">
        <w:rPr>
          <w:rFonts w:cstheme="minorHAnsi"/>
          <w:color w:val="000000"/>
          <w:sz w:val="24"/>
          <w:szCs w:val="24"/>
          <w:shd w:val="clear" w:color="auto" w:fill="FFFFFF"/>
        </w:rPr>
        <w:t>When signing up, please consider signing for a Mass that has no servers signed up or regularly does not have servers.</w:t>
      </w:r>
    </w:p>
    <w:p w14:paraId="67BF2039" w14:textId="77777777" w:rsidR="00B000D0" w:rsidRPr="00B000D0" w:rsidRDefault="00B000D0" w:rsidP="00B000D0">
      <w:pPr>
        <w:pStyle w:val="ListParagraph"/>
        <w:rPr>
          <w:rFonts w:cstheme="minorHAnsi"/>
          <w:color w:val="000000"/>
          <w:sz w:val="24"/>
          <w:szCs w:val="24"/>
          <w:shd w:val="clear" w:color="auto" w:fill="FFFFFF"/>
        </w:rPr>
      </w:pPr>
    </w:p>
    <w:p w14:paraId="725FA236" w14:textId="6F8736D9" w:rsidR="005F72F1" w:rsidRPr="00B000D0" w:rsidRDefault="00D57B48" w:rsidP="00B000D0">
      <w:pPr>
        <w:pStyle w:val="ListParagraph"/>
        <w:numPr>
          <w:ilvl w:val="0"/>
          <w:numId w:val="22"/>
        </w:numPr>
        <w:spacing w:after="0"/>
        <w:rPr>
          <w:rFonts w:cstheme="minorHAnsi"/>
          <w:color w:val="000000"/>
          <w:sz w:val="24"/>
          <w:szCs w:val="24"/>
          <w:shd w:val="clear" w:color="auto" w:fill="FFFFFF"/>
        </w:rPr>
      </w:pPr>
      <w:r w:rsidRPr="00B000D0">
        <w:rPr>
          <w:rFonts w:cstheme="minorHAnsi"/>
          <w:color w:val="000000"/>
          <w:sz w:val="24"/>
          <w:szCs w:val="24"/>
          <w:shd w:val="clear" w:color="auto" w:fill="FFFFFF"/>
        </w:rPr>
        <w:t>For Shadow</w:t>
      </w:r>
      <w:r w:rsidR="002E7983" w:rsidRPr="00B000D0">
        <w:rPr>
          <w:rFonts w:cstheme="minorHAnsi"/>
          <w:color w:val="000000"/>
          <w:sz w:val="24"/>
          <w:szCs w:val="24"/>
          <w:shd w:val="clear" w:color="auto" w:fill="FFFFFF"/>
        </w:rPr>
        <w:t xml:space="preserve"> training</w:t>
      </w:r>
      <w:r w:rsidR="007F43FC" w:rsidRPr="00B000D0">
        <w:rPr>
          <w:rFonts w:cstheme="minorHAnsi"/>
          <w:color w:val="000000"/>
          <w:sz w:val="24"/>
          <w:szCs w:val="24"/>
          <w:shd w:val="clear" w:color="auto" w:fill="FFFFFF"/>
        </w:rPr>
        <w:t xml:space="preserve">, </w:t>
      </w:r>
      <w:r w:rsidR="002E7983" w:rsidRPr="00B000D0">
        <w:rPr>
          <w:rFonts w:cstheme="minorHAnsi"/>
          <w:color w:val="000000"/>
          <w:sz w:val="24"/>
          <w:szCs w:val="24"/>
          <w:shd w:val="clear" w:color="auto" w:fill="FFFFFF"/>
        </w:rPr>
        <w:t xml:space="preserve">Christmas, </w:t>
      </w:r>
      <w:r w:rsidR="007F43FC" w:rsidRPr="00B000D0">
        <w:rPr>
          <w:rFonts w:cstheme="minorHAnsi"/>
          <w:color w:val="000000"/>
          <w:sz w:val="24"/>
          <w:szCs w:val="24"/>
          <w:shd w:val="clear" w:color="auto" w:fill="FFFFFF"/>
        </w:rPr>
        <w:t xml:space="preserve">and </w:t>
      </w:r>
      <w:r w:rsidR="002E7983" w:rsidRPr="00B000D0">
        <w:rPr>
          <w:rFonts w:cstheme="minorHAnsi"/>
          <w:color w:val="000000"/>
          <w:sz w:val="24"/>
          <w:szCs w:val="24"/>
          <w:shd w:val="clear" w:color="auto" w:fill="FFFFFF"/>
        </w:rPr>
        <w:t>Triduum/Easter</w:t>
      </w:r>
      <w:r w:rsidRPr="00B000D0">
        <w:rPr>
          <w:rFonts w:cstheme="minorHAnsi"/>
          <w:color w:val="000000"/>
          <w:sz w:val="24"/>
          <w:szCs w:val="24"/>
          <w:shd w:val="clear" w:color="auto" w:fill="FFFFFF"/>
        </w:rPr>
        <w:t xml:space="preserve"> </w:t>
      </w:r>
      <w:r w:rsidR="002E7983" w:rsidRPr="00B000D0">
        <w:rPr>
          <w:rFonts w:cstheme="minorHAnsi"/>
          <w:color w:val="000000"/>
          <w:sz w:val="24"/>
          <w:szCs w:val="24"/>
          <w:shd w:val="clear" w:color="auto" w:fill="FFFFFF"/>
        </w:rPr>
        <w:t>we</w:t>
      </w:r>
      <w:r w:rsidRPr="00B000D0">
        <w:rPr>
          <w:rFonts w:cstheme="minorHAnsi"/>
          <w:color w:val="000000"/>
          <w:sz w:val="24"/>
          <w:szCs w:val="24"/>
          <w:shd w:val="clear" w:color="auto" w:fill="FFFFFF"/>
        </w:rPr>
        <w:t xml:space="preserve"> will always send a notice when one of the special </w:t>
      </w:r>
      <w:r w:rsidR="00ED1B24" w:rsidRPr="00B000D0">
        <w:rPr>
          <w:rFonts w:cstheme="minorHAnsi"/>
          <w:color w:val="000000"/>
          <w:sz w:val="24"/>
          <w:szCs w:val="24"/>
          <w:shd w:val="clear" w:color="auto" w:fill="FFFFFF"/>
        </w:rPr>
        <w:t>signup</w:t>
      </w:r>
      <w:r w:rsidRPr="00B000D0">
        <w:rPr>
          <w:rFonts w:cstheme="minorHAnsi"/>
          <w:color w:val="000000"/>
          <w:sz w:val="24"/>
          <w:szCs w:val="24"/>
          <w:shd w:val="clear" w:color="auto" w:fill="FFFFFF"/>
        </w:rPr>
        <w:t xml:space="preserve">s is available. </w:t>
      </w:r>
      <w:bookmarkEnd w:id="70"/>
      <w:bookmarkEnd w:id="72"/>
    </w:p>
    <w:p w14:paraId="59DEF112" w14:textId="77777777" w:rsidR="005F72F1" w:rsidRPr="005F72F1" w:rsidRDefault="005F72F1" w:rsidP="005F72F1">
      <w:pPr>
        <w:pStyle w:val="ListParagraph"/>
        <w:rPr>
          <w:rFonts w:cstheme="minorHAnsi"/>
          <w:color w:val="000000"/>
          <w:sz w:val="24"/>
          <w:szCs w:val="24"/>
          <w:shd w:val="clear" w:color="auto" w:fill="FFFFFF"/>
        </w:rPr>
      </w:pPr>
    </w:p>
    <w:p w14:paraId="3E139FE1" w14:textId="77777777" w:rsidR="000E78B5" w:rsidRDefault="005F72F1" w:rsidP="005F72F1">
      <w:pPr>
        <w:pStyle w:val="ListParagraph"/>
        <w:numPr>
          <w:ilvl w:val="0"/>
          <w:numId w:val="22"/>
        </w:numPr>
        <w:spacing w:after="0"/>
        <w:rPr>
          <w:rFonts w:cstheme="minorHAnsi"/>
          <w:color w:val="000000"/>
          <w:sz w:val="24"/>
          <w:szCs w:val="24"/>
          <w:shd w:val="clear" w:color="auto" w:fill="FFFFFF"/>
        </w:rPr>
      </w:pPr>
      <w:r w:rsidRPr="005F72F1">
        <w:rPr>
          <w:rFonts w:cstheme="minorHAnsi"/>
          <w:color w:val="000000"/>
          <w:sz w:val="24"/>
          <w:szCs w:val="24"/>
          <w:shd w:val="clear" w:color="auto" w:fill="FFFFFF"/>
        </w:rPr>
        <w:t xml:space="preserve">If there are no slots available at the time you want to serve, please check back frequently, as slots will open due to conflicts/schedule changes. </w:t>
      </w:r>
    </w:p>
    <w:p w14:paraId="11E95794" w14:textId="77777777" w:rsidR="000E78B5" w:rsidRPr="000E78B5" w:rsidRDefault="000E78B5" w:rsidP="000E78B5">
      <w:pPr>
        <w:pStyle w:val="ListParagraph"/>
        <w:rPr>
          <w:rFonts w:cstheme="minorHAnsi"/>
          <w:color w:val="000000"/>
          <w:sz w:val="24"/>
          <w:szCs w:val="24"/>
          <w:shd w:val="clear" w:color="auto" w:fill="FFFFFF"/>
        </w:rPr>
      </w:pPr>
    </w:p>
    <w:p w14:paraId="060E7DD4" w14:textId="6FC55187" w:rsidR="005F72F1" w:rsidRDefault="000E78B5" w:rsidP="005F72F1">
      <w:pPr>
        <w:pStyle w:val="ListParagraph"/>
        <w:numPr>
          <w:ilvl w:val="0"/>
          <w:numId w:val="22"/>
        </w:numPr>
        <w:spacing w:after="0"/>
        <w:rPr>
          <w:rFonts w:cstheme="minorHAnsi"/>
          <w:color w:val="000000"/>
          <w:sz w:val="24"/>
          <w:szCs w:val="24"/>
          <w:shd w:val="clear" w:color="auto" w:fill="FFFFFF"/>
        </w:rPr>
      </w:pPr>
      <w:r>
        <w:rPr>
          <w:rFonts w:cstheme="minorHAnsi"/>
          <w:color w:val="000000"/>
          <w:sz w:val="24"/>
          <w:szCs w:val="24"/>
          <w:shd w:val="clear" w:color="auto" w:fill="FFFFFF"/>
        </w:rPr>
        <w:t>If</w:t>
      </w:r>
      <w:r w:rsidR="005F72F1" w:rsidRPr="005F72F1">
        <w:rPr>
          <w:rFonts w:cstheme="minorHAnsi"/>
          <w:color w:val="000000"/>
          <w:sz w:val="24"/>
          <w:szCs w:val="24"/>
          <w:shd w:val="clear" w:color="auto" w:fill="FFFFFF"/>
        </w:rPr>
        <w:t xml:space="preserve"> you are not already signed up to serve on a given weekend, </w:t>
      </w:r>
      <w:r w:rsidR="002214A0">
        <w:rPr>
          <w:rFonts w:cstheme="minorHAnsi"/>
          <w:color w:val="000000"/>
          <w:sz w:val="24"/>
          <w:szCs w:val="24"/>
          <w:shd w:val="clear" w:color="auto" w:fill="FFFFFF"/>
        </w:rPr>
        <w:t xml:space="preserve">and plan to attend Mass, </w:t>
      </w:r>
      <w:r w:rsidR="005F72F1" w:rsidRPr="005F72F1">
        <w:rPr>
          <w:rFonts w:cstheme="minorHAnsi"/>
          <w:color w:val="000000"/>
          <w:sz w:val="24"/>
          <w:szCs w:val="24"/>
          <w:shd w:val="clear" w:color="auto" w:fill="FFFFFF"/>
        </w:rPr>
        <w:t>please check the sign-up form, and if there are unfilled slots, please consider signing up for the mass you plan to attend.</w:t>
      </w:r>
    </w:p>
    <w:p w14:paraId="74FDE6A9" w14:textId="77777777" w:rsidR="005F72F1" w:rsidRPr="005F72F1" w:rsidRDefault="005F72F1" w:rsidP="005F72F1">
      <w:pPr>
        <w:pStyle w:val="ListParagraph"/>
        <w:rPr>
          <w:rFonts w:cstheme="minorHAnsi"/>
          <w:color w:val="000000"/>
          <w:sz w:val="24"/>
          <w:szCs w:val="24"/>
          <w:shd w:val="clear" w:color="auto" w:fill="FFFFFF"/>
        </w:rPr>
      </w:pPr>
    </w:p>
    <w:p w14:paraId="20F5367B" w14:textId="77777777" w:rsidR="00880107" w:rsidRDefault="002214A0" w:rsidP="00880107">
      <w:pPr>
        <w:pStyle w:val="ListParagraph"/>
        <w:numPr>
          <w:ilvl w:val="0"/>
          <w:numId w:val="22"/>
        </w:numPr>
        <w:spacing w:after="0"/>
        <w:rPr>
          <w:rFonts w:cstheme="minorHAnsi"/>
          <w:color w:val="000000"/>
          <w:sz w:val="24"/>
          <w:szCs w:val="24"/>
          <w:shd w:val="clear" w:color="auto" w:fill="FFFFFF"/>
        </w:rPr>
      </w:pPr>
      <w:r>
        <w:rPr>
          <w:rFonts w:cstheme="minorHAnsi"/>
          <w:color w:val="000000"/>
          <w:sz w:val="24"/>
          <w:szCs w:val="24"/>
          <w:shd w:val="clear" w:color="auto" w:fill="FFFFFF"/>
        </w:rPr>
        <w:t>W</w:t>
      </w:r>
      <w:r w:rsidR="005F72F1" w:rsidRPr="005F72F1">
        <w:rPr>
          <w:rFonts w:cstheme="minorHAnsi"/>
          <w:color w:val="000000"/>
          <w:sz w:val="24"/>
          <w:szCs w:val="24"/>
          <w:shd w:val="clear" w:color="auto" w:fill="FFFFFF"/>
        </w:rPr>
        <w:t>hen not on the signed up to serve at a mass, but attending mass, please always check in with the priest to see if there is a need for you to walk on. Sometimes there are last-minute cancellations, no shows, or a server is late, and we need a substitute.</w:t>
      </w:r>
    </w:p>
    <w:p w14:paraId="7A37DE81" w14:textId="77777777" w:rsidR="00880107" w:rsidRPr="00880107" w:rsidRDefault="00880107" w:rsidP="00880107">
      <w:pPr>
        <w:pStyle w:val="ListParagraph"/>
        <w:rPr>
          <w:rFonts w:cstheme="minorHAnsi"/>
          <w:color w:val="000000"/>
          <w:sz w:val="24"/>
          <w:szCs w:val="24"/>
          <w:shd w:val="clear" w:color="auto" w:fill="FFFFFF"/>
        </w:rPr>
      </w:pPr>
    </w:p>
    <w:p w14:paraId="0CE0A569" w14:textId="76AA828D" w:rsidR="005F72F1" w:rsidRDefault="005F72F1" w:rsidP="00880107">
      <w:pPr>
        <w:pStyle w:val="ListParagraph"/>
        <w:numPr>
          <w:ilvl w:val="0"/>
          <w:numId w:val="22"/>
        </w:numPr>
        <w:spacing w:after="0"/>
        <w:rPr>
          <w:rFonts w:cstheme="minorHAnsi"/>
          <w:color w:val="000000"/>
          <w:sz w:val="24"/>
          <w:szCs w:val="24"/>
          <w:shd w:val="clear" w:color="auto" w:fill="FFFFFF"/>
        </w:rPr>
      </w:pPr>
      <w:r w:rsidRPr="00880107">
        <w:rPr>
          <w:rFonts w:cstheme="minorHAnsi"/>
          <w:color w:val="000000"/>
          <w:sz w:val="24"/>
          <w:szCs w:val="24"/>
          <w:shd w:val="clear" w:color="auto" w:fill="FFFFFF"/>
        </w:rPr>
        <w:t xml:space="preserve">If your plans change after you </w:t>
      </w:r>
      <w:r w:rsidR="00AE4010" w:rsidRPr="00880107">
        <w:rPr>
          <w:rFonts w:cstheme="minorHAnsi"/>
          <w:color w:val="000000"/>
          <w:sz w:val="24"/>
          <w:szCs w:val="24"/>
          <w:shd w:val="clear" w:color="auto" w:fill="FFFFFF"/>
        </w:rPr>
        <w:t>sign</w:t>
      </w:r>
      <w:r w:rsidRPr="00880107">
        <w:rPr>
          <w:rFonts w:cstheme="minorHAnsi"/>
          <w:color w:val="000000"/>
          <w:sz w:val="24"/>
          <w:szCs w:val="24"/>
          <w:shd w:val="clear" w:color="auto" w:fill="FFFFFF"/>
        </w:rPr>
        <w:t xml:space="preserve"> up, please go back to the </w:t>
      </w:r>
      <w:proofErr w:type="spellStart"/>
      <w:r w:rsidR="00800551">
        <w:rPr>
          <w:rFonts w:cstheme="minorHAnsi"/>
          <w:color w:val="000000"/>
          <w:sz w:val="24"/>
          <w:szCs w:val="24"/>
          <w:shd w:val="clear" w:color="auto" w:fill="FFFFFF"/>
        </w:rPr>
        <w:t>SignUpGenius</w:t>
      </w:r>
      <w:proofErr w:type="spellEnd"/>
      <w:r w:rsidRPr="00880107">
        <w:rPr>
          <w:rFonts w:cstheme="minorHAnsi"/>
          <w:color w:val="000000"/>
          <w:sz w:val="24"/>
          <w:szCs w:val="24"/>
          <w:shd w:val="clear" w:color="auto" w:fill="FFFFFF"/>
        </w:rPr>
        <w:t xml:space="preserve"> to delete or switch your sign up.</w:t>
      </w:r>
    </w:p>
    <w:p w14:paraId="4CD95184" w14:textId="77777777" w:rsidR="00833A00" w:rsidRPr="00833A00" w:rsidRDefault="00833A00" w:rsidP="00833A00">
      <w:pPr>
        <w:pStyle w:val="ListParagraph"/>
        <w:rPr>
          <w:rFonts w:cstheme="minorHAnsi"/>
          <w:color w:val="000000"/>
          <w:sz w:val="24"/>
          <w:szCs w:val="24"/>
          <w:shd w:val="clear" w:color="auto" w:fill="FFFFFF"/>
        </w:rPr>
      </w:pPr>
    </w:p>
    <w:p w14:paraId="705375C1" w14:textId="70F944DE" w:rsidR="00833A00" w:rsidRPr="00880107" w:rsidRDefault="00833A00" w:rsidP="00880107">
      <w:pPr>
        <w:pStyle w:val="ListParagraph"/>
        <w:numPr>
          <w:ilvl w:val="0"/>
          <w:numId w:val="22"/>
        </w:numPr>
        <w:spacing w:after="0"/>
        <w:rPr>
          <w:rFonts w:cstheme="minorHAnsi"/>
          <w:color w:val="000000"/>
          <w:sz w:val="24"/>
          <w:szCs w:val="24"/>
          <w:shd w:val="clear" w:color="auto" w:fill="FFFFFF"/>
        </w:rPr>
      </w:pPr>
      <w:r>
        <w:rPr>
          <w:rFonts w:cstheme="minorHAnsi"/>
          <w:color w:val="000000"/>
          <w:sz w:val="24"/>
          <w:szCs w:val="24"/>
          <w:shd w:val="clear" w:color="auto" w:fill="FFFFFF"/>
        </w:rPr>
        <w:lastRenderedPageBreak/>
        <w:t xml:space="preserve">See Appendix 5. For more detailed </w:t>
      </w:r>
      <w:r w:rsidR="00B130D4">
        <w:rPr>
          <w:rFonts w:cstheme="minorHAnsi"/>
          <w:color w:val="000000"/>
          <w:sz w:val="24"/>
          <w:szCs w:val="24"/>
          <w:shd w:val="clear" w:color="auto" w:fill="FFFFFF"/>
        </w:rPr>
        <w:t xml:space="preserve">instructions in using </w:t>
      </w:r>
      <w:proofErr w:type="spellStart"/>
      <w:r w:rsidR="00800551">
        <w:rPr>
          <w:rFonts w:cstheme="minorHAnsi"/>
          <w:color w:val="000000"/>
          <w:sz w:val="24"/>
          <w:szCs w:val="24"/>
          <w:shd w:val="clear" w:color="auto" w:fill="FFFFFF"/>
        </w:rPr>
        <w:t>SignUpGenius</w:t>
      </w:r>
      <w:proofErr w:type="spellEnd"/>
      <w:r w:rsidR="00800551">
        <w:rPr>
          <w:rFonts w:cstheme="minorHAnsi"/>
          <w:color w:val="000000"/>
          <w:sz w:val="24"/>
          <w:szCs w:val="24"/>
          <w:shd w:val="clear" w:color="auto" w:fill="FFFFFF"/>
        </w:rPr>
        <w:t>.</w:t>
      </w:r>
    </w:p>
    <w:p w14:paraId="77BBEE84" w14:textId="77777777" w:rsidR="00BD1907" w:rsidRDefault="00BD1907" w:rsidP="007A563E">
      <w:pPr>
        <w:spacing w:after="0" w:line="240" w:lineRule="auto"/>
        <w:jc w:val="center"/>
        <w:rPr>
          <w:rFonts w:eastAsia="Times New Roman" w:cstheme="minorHAnsi"/>
          <w:b/>
          <w:bCs/>
          <w:color w:val="000000"/>
          <w:sz w:val="28"/>
          <w:szCs w:val="28"/>
        </w:rPr>
      </w:pPr>
    </w:p>
    <w:p w14:paraId="3B50F395" w14:textId="4B00C615" w:rsidR="0073006C" w:rsidRPr="00ED279A" w:rsidRDefault="00D86F02" w:rsidP="00ED279A">
      <w:pPr>
        <w:pStyle w:val="Heading1"/>
        <w:jc w:val="center"/>
        <w:rPr>
          <w:rFonts w:eastAsia="Times New Roman"/>
          <w:b/>
          <w:bCs/>
          <w:sz w:val="28"/>
          <w:szCs w:val="28"/>
        </w:rPr>
      </w:pPr>
      <w:bookmarkStart w:id="73" w:name="_Toc238413978"/>
      <w:r w:rsidRPr="00ED279A">
        <w:rPr>
          <w:rFonts w:eastAsia="Times New Roman"/>
          <w:b/>
          <w:bCs/>
          <w:sz w:val="28"/>
          <w:szCs w:val="28"/>
        </w:rPr>
        <w:t>Altar Servers Step-by Step Guide</w:t>
      </w:r>
      <w:bookmarkEnd w:id="73"/>
    </w:p>
    <w:p w14:paraId="2B9D5C51" w14:textId="77777777" w:rsidR="00D86F02" w:rsidRPr="008F0424" w:rsidRDefault="00D86F02" w:rsidP="00D86F02">
      <w:pPr>
        <w:spacing w:after="0" w:line="240" w:lineRule="auto"/>
        <w:jc w:val="center"/>
        <w:rPr>
          <w:rFonts w:eastAsia="Times New Roman" w:cstheme="minorHAnsi"/>
          <w:color w:val="000000"/>
          <w:sz w:val="24"/>
          <w:szCs w:val="24"/>
        </w:rPr>
      </w:pPr>
      <w:r w:rsidRPr="008F0424">
        <w:rPr>
          <w:rFonts w:eastAsia="Times New Roman" w:cstheme="minorHAnsi"/>
          <w:color w:val="000000"/>
          <w:sz w:val="24"/>
          <w:szCs w:val="24"/>
        </w:rPr>
        <w:t> </w:t>
      </w:r>
    </w:p>
    <w:p w14:paraId="4EEB6A50" w14:textId="77777777" w:rsidR="00D86F02" w:rsidRPr="00ED279A" w:rsidRDefault="00D86F02" w:rsidP="00ED279A">
      <w:pPr>
        <w:pStyle w:val="Heading2"/>
        <w:rPr>
          <w:rFonts w:eastAsia="Times New Roman"/>
          <w:sz w:val="24"/>
          <w:szCs w:val="24"/>
        </w:rPr>
      </w:pPr>
      <w:bookmarkStart w:id="74" w:name="_Toc238413979"/>
      <w:r w:rsidRPr="00ED279A">
        <w:rPr>
          <w:rFonts w:eastAsia="Times New Roman"/>
          <w:sz w:val="24"/>
          <w:szCs w:val="24"/>
        </w:rPr>
        <w:t>BEFORE MASS:</w:t>
      </w:r>
      <w:bookmarkEnd w:id="74"/>
    </w:p>
    <w:p w14:paraId="385A6591" w14:textId="53CC5284" w:rsidR="00D86F02" w:rsidRDefault="00D86F02" w:rsidP="00D86F02">
      <w:pPr>
        <w:pStyle w:val="ListParagraph"/>
        <w:numPr>
          <w:ilvl w:val="0"/>
          <w:numId w:val="3"/>
        </w:numPr>
        <w:spacing w:after="0" w:line="240" w:lineRule="auto"/>
        <w:rPr>
          <w:rFonts w:eastAsia="Times New Roman" w:cstheme="minorHAnsi"/>
          <w:color w:val="000000"/>
          <w:sz w:val="24"/>
          <w:szCs w:val="24"/>
        </w:rPr>
      </w:pPr>
      <w:r w:rsidRPr="0055272E">
        <w:rPr>
          <w:rFonts w:eastAsia="Times New Roman" w:cstheme="minorHAnsi"/>
          <w:color w:val="000000"/>
          <w:sz w:val="24"/>
          <w:szCs w:val="24"/>
        </w:rPr>
        <w:t xml:space="preserve">Arrive and be </w:t>
      </w:r>
      <w:r w:rsidR="00880107">
        <w:rPr>
          <w:rFonts w:eastAsia="Times New Roman" w:cstheme="minorHAnsi"/>
          <w:color w:val="000000"/>
          <w:sz w:val="24"/>
          <w:szCs w:val="24"/>
        </w:rPr>
        <w:t>vested</w:t>
      </w:r>
      <w:r w:rsidRPr="0055272E">
        <w:rPr>
          <w:rFonts w:eastAsia="Times New Roman" w:cstheme="minorHAnsi"/>
          <w:color w:val="000000"/>
          <w:sz w:val="24"/>
          <w:szCs w:val="24"/>
        </w:rPr>
        <w:t xml:space="preserve"> </w:t>
      </w:r>
      <w:r>
        <w:rPr>
          <w:rFonts w:eastAsia="Times New Roman" w:cstheme="minorHAnsi"/>
          <w:color w:val="000000"/>
          <w:sz w:val="24"/>
          <w:szCs w:val="24"/>
        </w:rPr>
        <w:t>20</w:t>
      </w:r>
      <w:r w:rsidRPr="0055272E">
        <w:rPr>
          <w:rFonts w:eastAsia="Times New Roman" w:cstheme="minorHAnsi"/>
          <w:color w:val="000000"/>
          <w:sz w:val="24"/>
          <w:szCs w:val="24"/>
        </w:rPr>
        <w:t xml:space="preserve"> minutes before the Mass begins</w:t>
      </w:r>
      <w:r w:rsidR="00BA1A96">
        <w:rPr>
          <w:rFonts w:eastAsia="Times New Roman" w:cstheme="minorHAnsi"/>
          <w:color w:val="000000"/>
          <w:sz w:val="24"/>
          <w:szCs w:val="24"/>
        </w:rPr>
        <w:t xml:space="preserve">. </w:t>
      </w:r>
      <w:r>
        <w:rPr>
          <w:rFonts w:eastAsia="Times New Roman" w:cstheme="minorHAnsi"/>
          <w:color w:val="000000"/>
          <w:sz w:val="24"/>
          <w:szCs w:val="24"/>
        </w:rPr>
        <w:t xml:space="preserve">If you are not present and </w:t>
      </w:r>
      <w:r w:rsidR="00C978CC">
        <w:rPr>
          <w:rFonts w:eastAsia="Times New Roman" w:cstheme="minorHAnsi"/>
          <w:color w:val="000000"/>
          <w:sz w:val="24"/>
          <w:szCs w:val="24"/>
        </w:rPr>
        <w:t>vested</w:t>
      </w:r>
      <w:r>
        <w:rPr>
          <w:rFonts w:eastAsia="Times New Roman" w:cstheme="minorHAnsi"/>
          <w:color w:val="000000"/>
          <w:sz w:val="24"/>
          <w:szCs w:val="24"/>
        </w:rPr>
        <w:t xml:space="preserve"> 1</w:t>
      </w:r>
      <w:r w:rsidR="00880107">
        <w:rPr>
          <w:rFonts w:eastAsia="Times New Roman" w:cstheme="minorHAnsi"/>
          <w:color w:val="000000"/>
          <w:sz w:val="24"/>
          <w:szCs w:val="24"/>
        </w:rPr>
        <w:t>0</w:t>
      </w:r>
      <w:r>
        <w:rPr>
          <w:rFonts w:eastAsia="Times New Roman" w:cstheme="minorHAnsi"/>
          <w:color w:val="000000"/>
          <w:sz w:val="24"/>
          <w:szCs w:val="24"/>
        </w:rPr>
        <w:t xml:space="preserve"> minutes before Mass time, you may be replaced with a </w:t>
      </w:r>
      <w:r w:rsidR="00BA1A96">
        <w:rPr>
          <w:rFonts w:eastAsia="Times New Roman" w:cstheme="minorHAnsi"/>
          <w:color w:val="000000"/>
          <w:sz w:val="24"/>
          <w:szCs w:val="24"/>
        </w:rPr>
        <w:t xml:space="preserve">sub. </w:t>
      </w:r>
      <w:r>
        <w:rPr>
          <w:rFonts w:eastAsia="Times New Roman" w:cstheme="minorHAnsi"/>
          <w:color w:val="000000"/>
          <w:sz w:val="24"/>
          <w:szCs w:val="24"/>
        </w:rPr>
        <w:t>If you arrive and the sub is already vested, the sub will serve</w:t>
      </w:r>
      <w:r w:rsidR="00BA1A96">
        <w:rPr>
          <w:rFonts w:eastAsia="Times New Roman" w:cstheme="minorHAnsi"/>
          <w:color w:val="000000"/>
          <w:sz w:val="24"/>
          <w:szCs w:val="24"/>
        </w:rPr>
        <w:t xml:space="preserve">. </w:t>
      </w:r>
      <w:r w:rsidR="001927DF">
        <w:rPr>
          <w:rFonts w:eastAsia="Times New Roman" w:cstheme="minorHAnsi"/>
          <w:color w:val="000000"/>
          <w:sz w:val="24"/>
          <w:szCs w:val="24"/>
        </w:rPr>
        <w:t xml:space="preserve">You may choose to serve in whatever </w:t>
      </w:r>
      <w:r w:rsidR="005E5F0E">
        <w:rPr>
          <w:rFonts w:eastAsia="Times New Roman" w:cstheme="minorHAnsi"/>
          <w:color w:val="000000"/>
          <w:sz w:val="24"/>
          <w:szCs w:val="24"/>
        </w:rPr>
        <w:t>role</w:t>
      </w:r>
      <w:r w:rsidR="001927DF">
        <w:rPr>
          <w:rFonts w:eastAsia="Times New Roman" w:cstheme="minorHAnsi"/>
          <w:color w:val="000000"/>
          <w:sz w:val="24"/>
          <w:szCs w:val="24"/>
        </w:rPr>
        <w:t xml:space="preserve"> </w:t>
      </w:r>
      <w:r w:rsidR="00B75E44">
        <w:rPr>
          <w:rFonts w:eastAsia="Times New Roman" w:cstheme="minorHAnsi"/>
          <w:color w:val="000000"/>
          <w:sz w:val="24"/>
          <w:szCs w:val="24"/>
        </w:rPr>
        <w:t xml:space="preserve">is </w:t>
      </w:r>
      <w:r w:rsidR="001927DF">
        <w:rPr>
          <w:rFonts w:eastAsia="Times New Roman" w:cstheme="minorHAnsi"/>
          <w:color w:val="000000"/>
          <w:sz w:val="24"/>
          <w:szCs w:val="24"/>
        </w:rPr>
        <w:t>available, or you may join the congregation</w:t>
      </w:r>
      <w:r w:rsidR="00BA1A96">
        <w:rPr>
          <w:rFonts w:eastAsia="Times New Roman" w:cstheme="minorHAnsi"/>
          <w:color w:val="000000"/>
          <w:sz w:val="24"/>
          <w:szCs w:val="24"/>
        </w:rPr>
        <w:t xml:space="preserve">. </w:t>
      </w:r>
      <w:r w:rsidR="001927DF">
        <w:rPr>
          <w:rFonts w:eastAsia="Times New Roman" w:cstheme="minorHAnsi"/>
          <w:color w:val="000000"/>
          <w:sz w:val="24"/>
          <w:szCs w:val="24"/>
        </w:rPr>
        <w:t xml:space="preserve">If you want to serve, even if you are late, </w:t>
      </w:r>
      <w:r w:rsidR="00AF07C8">
        <w:rPr>
          <w:rFonts w:eastAsia="Times New Roman" w:cstheme="minorHAnsi"/>
          <w:color w:val="000000"/>
          <w:sz w:val="24"/>
          <w:szCs w:val="24"/>
        </w:rPr>
        <w:t>if</w:t>
      </w:r>
      <w:r w:rsidR="001927DF">
        <w:rPr>
          <w:rFonts w:eastAsia="Times New Roman" w:cstheme="minorHAnsi"/>
          <w:color w:val="000000"/>
          <w:sz w:val="24"/>
          <w:szCs w:val="24"/>
        </w:rPr>
        <w:t xml:space="preserve"> you get there before Mass, we will do everything we can to have you serve in some </w:t>
      </w:r>
      <w:r w:rsidR="005E5F0E">
        <w:rPr>
          <w:rFonts w:eastAsia="Times New Roman" w:cstheme="minorHAnsi"/>
          <w:color w:val="000000"/>
          <w:sz w:val="24"/>
          <w:szCs w:val="24"/>
        </w:rPr>
        <w:t>role</w:t>
      </w:r>
      <w:r w:rsidR="001927DF">
        <w:rPr>
          <w:rFonts w:eastAsia="Times New Roman" w:cstheme="minorHAnsi"/>
          <w:color w:val="000000"/>
          <w:sz w:val="24"/>
          <w:szCs w:val="24"/>
        </w:rPr>
        <w:t>.</w:t>
      </w:r>
    </w:p>
    <w:p w14:paraId="7EF731BB" w14:textId="77777777" w:rsidR="00D86F02" w:rsidRDefault="00D86F02" w:rsidP="00D86F02">
      <w:pPr>
        <w:pStyle w:val="ListParagraph"/>
        <w:numPr>
          <w:ilvl w:val="1"/>
          <w:numId w:val="3"/>
        </w:numPr>
        <w:spacing w:after="0" w:line="240" w:lineRule="auto"/>
        <w:rPr>
          <w:rFonts w:eastAsia="Times New Roman" w:cstheme="minorHAnsi"/>
          <w:color w:val="000000"/>
          <w:sz w:val="24"/>
          <w:szCs w:val="24"/>
        </w:rPr>
      </w:pPr>
      <w:r w:rsidRPr="0055272E">
        <w:rPr>
          <w:rFonts w:eastAsia="Times New Roman" w:cstheme="minorHAnsi"/>
          <w:color w:val="000000"/>
          <w:sz w:val="24"/>
          <w:szCs w:val="24"/>
        </w:rPr>
        <w:t>Make sure the alb is the RIGHT SIZE, the bottom should be right above the tops of the shoes</w:t>
      </w:r>
      <w:r>
        <w:rPr>
          <w:rFonts w:eastAsia="Times New Roman" w:cstheme="minorHAnsi"/>
          <w:color w:val="000000"/>
          <w:sz w:val="24"/>
          <w:szCs w:val="24"/>
        </w:rPr>
        <w:t xml:space="preserve"> after the cincture is tied.</w:t>
      </w:r>
    </w:p>
    <w:p w14:paraId="6C3BCCC4" w14:textId="4826AA75" w:rsidR="00D86F02" w:rsidRDefault="00D86F02" w:rsidP="00D86F02">
      <w:pPr>
        <w:pStyle w:val="ListParagraph"/>
        <w:numPr>
          <w:ilvl w:val="1"/>
          <w:numId w:val="3"/>
        </w:numPr>
        <w:spacing w:after="0" w:line="240" w:lineRule="auto"/>
        <w:rPr>
          <w:rFonts w:eastAsia="Times New Roman" w:cstheme="minorHAnsi"/>
          <w:color w:val="000000"/>
          <w:sz w:val="24"/>
          <w:szCs w:val="24"/>
        </w:rPr>
      </w:pPr>
      <w:r>
        <w:rPr>
          <w:rFonts w:eastAsia="Times New Roman" w:cstheme="minorHAnsi"/>
          <w:color w:val="000000"/>
          <w:sz w:val="24"/>
          <w:szCs w:val="24"/>
        </w:rPr>
        <w:t>Tie the correct colored cincture around the waist</w:t>
      </w:r>
      <w:r w:rsidR="00BA1A96">
        <w:rPr>
          <w:rFonts w:eastAsia="Times New Roman" w:cstheme="minorHAnsi"/>
          <w:color w:val="000000"/>
          <w:sz w:val="24"/>
          <w:szCs w:val="24"/>
        </w:rPr>
        <w:t xml:space="preserve">. </w:t>
      </w:r>
      <w:r>
        <w:rPr>
          <w:rFonts w:eastAsia="Times New Roman" w:cstheme="minorHAnsi"/>
          <w:color w:val="000000"/>
          <w:sz w:val="24"/>
          <w:szCs w:val="24"/>
        </w:rPr>
        <w:t xml:space="preserve">The knot should sit on the left hip. There is a diagram with instructions posted inside the door where the </w:t>
      </w:r>
      <w:proofErr w:type="spellStart"/>
      <w:r>
        <w:rPr>
          <w:rFonts w:eastAsia="Times New Roman" w:cstheme="minorHAnsi"/>
          <w:color w:val="000000"/>
          <w:sz w:val="24"/>
          <w:szCs w:val="24"/>
        </w:rPr>
        <w:t>albs</w:t>
      </w:r>
      <w:proofErr w:type="spellEnd"/>
      <w:r>
        <w:rPr>
          <w:rFonts w:eastAsia="Times New Roman" w:cstheme="minorHAnsi"/>
          <w:color w:val="000000"/>
          <w:sz w:val="24"/>
          <w:szCs w:val="24"/>
        </w:rPr>
        <w:t xml:space="preserve"> are hung</w:t>
      </w:r>
      <w:r w:rsidR="00BA1A96">
        <w:rPr>
          <w:rFonts w:eastAsia="Times New Roman" w:cstheme="minorHAnsi"/>
          <w:color w:val="000000"/>
          <w:sz w:val="24"/>
          <w:szCs w:val="24"/>
        </w:rPr>
        <w:t xml:space="preserve">. </w:t>
      </w:r>
      <w:r w:rsidR="00D46DD4">
        <w:rPr>
          <w:rFonts w:eastAsia="Times New Roman" w:cstheme="minorHAnsi"/>
          <w:color w:val="000000"/>
          <w:sz w:val="24"/>
          <w:szCs w:val="24"/>
        </w:rPr>
        <w:t xml:space="preserve">If you are not sure, please ask the </w:t>
      </w:r>
      <w:r w:rsidR="001D5D08">
        <w:rPr>
          <w:rFonts w:eastAsia="Times New Roman" w:cstheme="minorHAnsi"/>
          <w:color w:val="000000"/>
          <w:sz w:val="24"/>
          <w:szCs w:val="24"/>
        </w:rPr>
        <w:t xml:space="preserve">priest </w:t>
      </w:r>
      <w:r w:rsidR="00D46DD4">
        <w:rPr>
          <w:rFonts w:eastAsia="Times New Roman" w:cstheme="minorHAnsi"/>
          <w:color w:val="000000"/>
          <w:sz w:val="24"/>
          <w:szCs w:val="24"/>
        </w:rPr>
        <w:t>celebrant.</w:t>
      </w:r>
    </w:p>
    <w:p w14:paraId="4D2B6287" w14:textId="77777777" w:rsidR="00D86F02" w:rsidRDefault="00D86F02" w:rsidP="00D86F02">
      <w:pPr>
        <w:pStyle w:val="ListParagraph"/>
        <w:numPr>
          <w:ilvl w:val="0"/>
          <w:numId w:val="3"/>
        </w:numPr>
        <w:spacing w:after="0" w:line="240" w:lineRule="auto"/>
        <w:rPr>
          <w:rFonts w:eastAsia="Times New Roman" w:cstheme="minorHAnsi"/>
          <w:color w:val="000000"/>
          <w:sz w:val="24"/>
          <w:szCs w:val="24"/>
        </w:rPr>
      </w:pPr>
      <w:r w:rsidRPr="0055272E">
        <w:rPr>
          <w:rFonts w:eastAsia="Times New Roman" w:cstheme="minorHAnsi"/>
          <w:color w:val="000000"/>
          <w:sz w:val="24"/>
          <w:szCs w:val="24"/>
        </w:rPr>
        <w:t>Check to make sure that everything is set</w:t>
      </w:r>
      <w:r>
        <w:rPr>
          <w:rFonts w:eastAsia="Times New Roman" w:cstheme="minorHAnsi"/>
          <w:color w:val="000000"/>
          <w:sz w:val="24"/>
          <w:szCs w:val="24"/>
        </w:rPr>
        <w:t xml:space="preserve"> up on the altar for the </w:t>
      </w:r>
      <w:r w:rsidR="009E5DB7">
        <w:rPr>
          <w:rFonts w:eastAsia="Times New Roman" w:cstheme="minorHAnsi"/>
          <w:color w:val="000000"/>
          <w:sz w:val="24"/>
          <w:szCs w:val="24"/>
        </w:rPr>
        <w:t>Mass</w:t>
      </w:r>
      <w:r>
        <w:rPr>
          <w:rFonts w:eastAsia="Times New Roman" w:cstheme="minorHAnsi"/>
          <w:color w:val="000000"/>
          <w:sz w:val="24"/>
          <w:szCs w:val="24"/>
        </w:rPr>
        <w:t>. Light the candles on the altar and take the candles for the offertory procession and the cross to the back of the church.</w:t>
      </w:r>
    </w:p>
    <w:p w14:paraId="23271D61" w14:textId="19FBB929" w:rsidR="00D041D6" w:rsidRDefault="00D041D6" w:rsidP="00D86F02">
      <w:pPr>
        <w:pStyle w:val="ListParagraph"/>
        <w:numPr>
          <w:ilvl w:val="0"/>
          <w:numId w:val="3"/>
        </w:numPr>
        <w:spacing w:after="0" w:line="240" w:lineRule="auto"/>
        <w:rPr>
          <w:rFonts w:eastAsia="Times New Roman" w:cstheme="minorHAnsi"/>
          <w:color w:val="000000"/>
          <w:sz w:val="24"/>
          <w:szCs w:val="24"/>
        </w:rPr>
      </w:pPr>
      <w:r>
        <w:rPr>
          <w:rFonts w:eastAsia="Times New Roman" w:cstheme="minorHAnsi"/>
          <w:color w:val="000000"/>
          <w:sz w:val="24"/>
          <w:szCs w:val="24"/>
        </w:rPr>
        <w:t>Make sure the gifts (ciborium with hosts and cruet with wine) are placed on the baptismal font before Mass starts.</w:t>
      </w:r>
    </w:p>
    <w:p w14:paraId="146FC178" w14:textId="640EB203" w:rsidR="0094233F" w:rsidRDefault="0094233F" w:rsidP="00D86F02">
      <w:pPr>
        <w:pStyle w:val="ListParagraph"/>
        <w:numPr>
          <w:ilvl w:val="0"/>
          <w:numId w:val="3"/>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Make sure the </w:t>
      </w:r>
      <w:r w:rsidR="00D46DD4">
        <w:rPr>
          <w:rFonts w:eastAsia="Times New Roman" w:cstheme="minorHAnsi"/>
          <w:color w:val="000000"/>
          <w:sz w:val="24"/>
          <w:szCs w:val="24"/>
        </w:rPr>
        <w:t>Excerpts from the Roman</w:t>
      </w:r>
      <w:r>
        <w:rPr>
          <w:rFonts w:eastAsia="Times New Roman" w:cstheme="minorHAnsi"/>
          <w:color w:val="000000"/>
          <w:sz w:val="24"/>
          <w:szCs w:val="24"/>
        </w:rPr>
        <w:t xml:space="preserve"> Missal is on the </w:t>
      </w:r>
      <w:r w:rsidR="00D46DD4">
        <w:rPr>
          <w:rFonts w:eastAsia="Times New Roman" w:cstheme="minorHAnsi"/>
          <w:color w:val="000000"/>
          <w:sz w:val="24"/>
          <w:szCs w:val="24"/>
        </w:rPr>
        <w:t xml:space="preserve">Celebrant’s table </w:t>
      </w:r>
      <w:r>
        <w:rPr>
          <w:rFonts w:eastAsia="Times New Roman" w:cstheme="minorHAnsi"/>
          <w:color w:val="000000"/>
          <w:sz w:val="24"/>
          <w:szCs w:val="24"/>
        </w:rPr>
        <w:t xml:space="preserve">and the </w:t>
      </w:r>
      <w:r w:rsidR="00D46DD4">
        <w:rPr>
          <w:rFonts w:eastAsia="Times New Roman" w:cstheme="minorHAnsi"/>
          <w:color w:val="000000"/>
          <w:sz w:val="24"/>
          <w:szCs w:val="24"/>
        </w:rPr>
        <w:t xml:space="preserve">Roman </w:t>
      </w:r>
      <w:r>
        <w:rPr>
          <w:rFonts w:eastAsia="Times New Roman" w:cstheme="minorHAnsi"/>
          <w:color w:val="000000"/>
          <w:sz w:val="24"/>
          <w:szCs w:val="24"/>
        </w:rPr>
        <w:t xml:space="preserve">Missal for the Eucharistic Prayer is on the </w:t>
      </w:r>
      <w:r w:rsidR="00D46DD4">
        <w:rPr>
          <w:rFonts w:eastAsia="Times New Roman" w:cstheme="minorHAnsi"/>
          <w:color w:val="000000"/>
          <w:sz w:val="24"/>
          <w:szCs w:val="24"/>
        </w:rPr>
        <w:t xml:space="preserve">credence </w:t>
      </w:r>
      <w:r>
        <w:rPr>
          <w:rFonts w:eastAsia="Times New Roman" w:cstheme="minorHAnsi"/>
          <w:color w:val="000000"/>
          <w:sz w:val="24"/>
          <w:szCs w:val="24"/>
        </w:rPr>
        <w:t>table behind the altar.</w:t>
      </w:r>
    </w:p>
    <w:p w14:paraId="1E5DC5B4" w14:textId="16880BF8" w:rsidR="00D57B48" w:rsidRPr="00D57B48" w:rsidRDefault="00D86F02" w:rsidP="00D57B48">
      <w:pPr>
        <w:pStyle w:val="ListParagraph"/>
        <w:numPr>
          <w:ilvl w:val="0"/>
          <w:numId w:val="3"/>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 Check with </w:t>
      </w:r>
      <w:r w:rsidR="00D46DD4">
        <w:rPr>
          <w:rFonts w:eastAsia="Times New Roman" w:cstheme="minorHAnsi"/>
          <w:color w:val="000000"/>
          <w:sz w:val="24"/>
          <w:szCs w:val="24"/>
        </w:rPr>
        <w:t>Celebrant</w:t>
      </w:r>
      <w:r>
        <w:rPr>
          <w:rFonts w:eastAsia="Times New Roman" w:cstheme="minorHAnsi"/>
          <w:color w:val="000000"/>
          <w:sz w:val="24"/>
          <w:szCs w:val="24"/>
        </w:rPr>
        <w:t xml:space="preserve"> to see how you can he</w:t>
      </w:r>
      <w:r w:rsidR="00AD196D">
        <w:rPr>
          <w:rFonts w:eastAsia="Times New Roman" w:cstheme="minorHAnsi"/>
          <w:color w:val="000000"/>
          <w:sz w:val="24"/>
          <w:szCs w:val="24"/>
        </w:rPr>
        <w:t>lp with set up</w:t>
      </w:r>
      <w:r w:rsidR="00D041D6">
        <w:rPr>
          <w:rFonts w:eastAsia="Times New Roman" w:cstheme="minorHAnsi"/>
          <w:color w:val="000000"/>
          <w:sz w:val="24"/>
          <w:szCs w:val="24"/>
        </w:rPr>
        <w:t xml:space="preserve"> and if there are special instructions.</w:t>
      </w:r>
    </w:p>
    <w:p w14:paraId="0E764B35" w14:textId="68E8C2BF" w:rsidR="00D86F02" w:rsidRDefault="00D86F02" w:rsidP="00D86F02">
      <w:pPr>
        <w:pStyle w:val="ListParagraph"/>
        <w:numPr>
          <w:ilvl w:val="0"/>
          <w:numId w:val="3"/>
        </w:numPr>
        <w:spacing w:after="0" w:line="240" w:lineRule="auto"/>
        <w:rPr>
          <w:rFonts w:eastAsia="Times New Roman" w:cstheme="minorHAnsi"/>
          <w:color w:val="000000"/>
          <w:sz w:val="24"/>
          <w:szCs w:val="24"/>
        </w:rPr>
      </w:pPr>
      <w:r w:rsidRPr="0055272E">
        <w:rPr>
          <w:rFonts w:eastAsia="Times New Roman" w:cstheme="minorHAnsi"/>
          <w:color w:val="000000"/>
          <w:sz w:val="24"/>
          <w:szCs w:val="24"/>
        </w:rPr>
        <w:t xml:space="preserve">Gather in the </w:t>
      </w:r>
      <w:r>
        <w:rPr>
          <w:rFonts w:eastAsia="Times New Roman" w:cstheme="minorHAnsi"/>
          <w:color w:val="000000"/>
          <w:sz w:val="24"/>
          <w:szCs w:val="24"/>
        </w:rPr>
        <w:t>back of the church with the priest, deacon, lectors, thurifer</w:t>
      </w:r>
      <w:r w:rsidRPr="0055272E">
        <w:rPr>
          <w:rFonts w:eastAsia="Times New Roman" w:cstheme="minorHAnsi"/>
          <w:color w:val="000000"/>
          <w:sz w:val="24"/>
          <w:szCs w:val="24"/>
        </w:rPr>
        <w:t>, and anyone else who will be in the entrance procession.</w:t>
      </w:r>
      <w:r>
        <w:rPr>
          <w:rFonts w:eastAsia="Times New Roman" w:cstheme="minorHAnsi"/>
          <w:color w:val="000000"/>
          <w:sz w:val="24"/>
          <w:szCs w:val="24"/>
        </w:rPr>
        <w:t xml:space="preserve"> </w:t>
      </w:r>
    </w:p>
    <w:p w14:paraId="6B2FE84C" w14:textId="6ACBF978" w:rsidR="00D86F02" w:rsidRDefault="00D86F02" w:rsidP="00D86F02">
      <w:pPr>
        <w:pStyle w:val="ListParagraph"/>
        <w:numPr>
          <w:ilvl w:val="0"/>
          <w:numId w:val="3"/>
        </w:numPr>
        <w:spacing w:after="0" w:line="240" w:lineRule="auto"/>
        <w:rPr>
          <w:rFonts w:eastAsia="Times New Roman" w:cstheme="minorHAnsi"/>
          <w:color w:val="000000"/>
          <w:sz w:val="24"/>
          <w:szCs w:val="24"/>
        </w:rPr>
      </w:pPr>
      <w:r w:rsidRPr="0055272E">
        <w:rPr>
          <w:rFonts w:eastAsia="Times New Roman" w:cstheme="minorHAnsi"/>
          <w:color w:val="000000"/>
          <w:sz w:val="24"/>
          <w:szCs w:val="24"/>
        </w:rPr>
        <w:t xml:space="preserve">Make sure you talk to the other servers to </w:t>
      </w:r>
      <w:r w:rsidR="005E5F0E" w:rsidRPr="0055272E">
        <w:rPr>
          <w:rFonts w:eastAsia="Times New Roman" w:cstheme="minorHAnsi"/>
          <w:color w:val="000000"/>
          <w:sz w:val="24"/>
          <w:szCs w:val="24"/>
        </w:rPr>
        <w:t>figure out</w:t>
      </w:r>
      <w:r w:rsidRPr="0055272E">
        <w:rPr>
          <w:rFonts w:eastAsia="Times New Roman" w:cstheme="minorHAnsi"/>
          <w:color w:val="000000"/>
          <w:sz w:val="24"/>
          <w:szCs w:val="24"/>
        </w:rPr>
        <w:t xml:space="preserve"> who will carry the candles and be the cross-bearer</w:t>
      </w:r>
      <w:r>
        <w:rPr>
          <w:rFonts w:eastAsia="Times New Roman" w:cstheme="minorHAnsi"/>
          <w:color w:val="000000"/>
          <w:sz w:val="24"/>
          <w:szCs w:val="24"/>
        </w:rPr>
        <w:t xml:space="preserve"> and book </w:t>
      </w:r>
      <w:r w:rsidR="00A24785">
        <w:rPr>
          <w:rFonts w:eastAsia="Times New Roman" w:cstheme="minorHAnsi"/>
          <w:color w:val="000000"/>
          <w:sz w:val="24"/>
          <w:szCs w:val="24"/>
        </w:rPr>
        <w:t>bearer</w:t>
      </w:r>
      <w:r w:rsidR="00BA1A96">
        <w:rPr>
          <w:rFonts w:eastAsia="Times New Roman" w:cstheme="minorHAnsi"/>
          <w:color w:val="000000"/>
          <w:sz w:val="24"/>
          <w:szCs w:val="24"/>
        </w:rPr>
        <w:t xml:space="preserve">. </w:t>
      </w:r>
      <w:r>
        <w:rPr>
          <w:rFonts w:eastAsia="Times New Roman" w:cstheme="minorHAnsi"/>
          <w:color w:val="000000"/>
          <w:sz w:val="24"/>
          <w:szCs w:val="24"/>
        </w:rPr>
        <w:t xml:space="preserve">If you cannot come to agreement, please find </w:t>
      </w:r>
      <w:r w:rsidR="00AD196D">
        <w:rPr>
          <w:rFonts w:eastAsia="Times New Roman" w:cstheme="minorHAnsi"/>
          <w:color w:val="000000"/>
          <w:sz w:val="24"/>
          <w:szCs w:val="24"/>
        </w:rPr>
        <w:t xml:space="preserve">the altar server coordinator, </w:t>
      </w:r>
      <w:r w:rsidR="00D041D6">
        <w:rPr>
          <w:rFonts w:eastAsia="Times New Roman" w:cstheme="minorHAnsi"/>
          <w:color w:val="000000"/>
          <w:sz w:val="24"/>
          <w:szCs w:val="24"/>
        </w:rPr>
        <w:t>the celebrant, or</w:t>
      </w:r>
      <w:r>
        <w:rPr>
          <w:rFonts w:eastAsia="Times New Roman" w:cstheme="minorHAnsi"/>
          <w:color w:val="000000"/>
          <w:sz w:val="24"/>
          <w:szCs w:val="24"/>
        </w:rPr>
        <w:t xml:space="preserve"> Fr. </w:t>
      </w:r>
      <w:r w:rsidR="00D46DD4">
        <w:rPr>
          <w:rFonts w:eastAsia="Times New Roman" w:cstheme="minorHAnsi"/>
          <w:color w:val="000000"/>
          <w:sz w:val="24"/>
          <w:szCs w:val="24"/>
        </w:rPr>
        <w:t>Gil</w:t>
      </w:r>
      <w:r>
        <w:rPr>
          <w:rFonts w:eastAsia="Times New Roman" w:cstheme="minorHAnsi"/>
          <w:color w:val="000000"/>
          <w:sz w:val="24"/>
          <w:szCs w:val="24"/>
        </w:rPr>
        <w:t xml:space="preserve"> for assistance</w:t>
      </w:r>
      <w:r w:rsidR="00BA1A96">
        <w:rPr>
          <w:rFonts w:eastAsia="Times New Roman" w:cstheme="minorHAnsi"/>
          <w:color w:val="000000"/>
          <w:sz w:val="24"/>
          <w:szCs w:val="24"/>
        </w:rPr>
        <w:t xml:space="preserve">. </w:t>
      </w:r>
    </w:p>
    <w:p w14:paraId="27EFA6B8" w14:textId="4B0C0176" w:rsidR="00D86F02" w:rsidRDefault="00D86F02" w:rsidP="00D86F02">
      <w:pPr>
        <w:pStyle w:val="ListParagraph"/>
        <w:numPr>
          <w:ilvl w:val="0"/>
          <w:numId w:val="3"/>
        </w:numPr>
        <w:spacing w:after="0" w:line="240" w:lineRule="auto"/>
        <w:rPr>
          <w:rFonts w:eastAsia="Times New Roman" w:cstheme="minorHAnsi"/>
          <w:color w:val="000000"/>
          <w:sz w:val="24"/>
          <w:szCs w:val="24"/>
        </w:rPr>
      </w:pPr>
      <w:r w:rsidRPr="00E13311">
        <w:rPr>
          <w:rFonts w:eastAsia="Times New Roman" w:cstheme="minorHAnsi"/>
          <w:color w:val="000000"/>
          <w:sz w:val="24"/>
          <w:szCs w:val="24"/>
        </w:rPr>
        <w:t xml:space="preserve">Remember, candles are used </w:t>
      </w:r>
      <w:r w:rsidR="00D46DD4">
        <w:rPr>
          <w:rFonts w:eastAsia="Times New Roman" w:cstheme="minorHAnsi"/>
          <w:color w:val="000000"/>
          <w:sz w:val="24"/>
          <w:szCs w:val="24"/>
        </w:rPr>
        <w:t xml:space="preserve">in the </w:t>
      </w:r>
      <w:r w:rsidR="00AE7E89">
        <w:rPr>
          <w:rFonts w:eastAsia="Times New Roman" w:cstheme="minorHAnsi"/>
          <w:color w:val="000000"/>
          <w:sz w:val="24"/>
          <w:szCs w:val="24"/>
        </w:rPr>
        <w:t xml:space="preserve">opening </w:t>
      </w:r>
      <w:r w:rsidR="00D46DD4">
        <w:rPr>
          <w:rFonts w:eastAsia="Times New Roman" w:cstheme="minorHAnsi"/>
          <w:color w:val="000000"/>
          <w:sz w:val="24"/>
          <w:szCs w:val="24"/>
        </w:rPr>
        <w:t>processio</w:t>
      </w:r>
      <w:r w:rsidR="00AE7E89">
        <w:rPr>
          <w:rFonts w:eastAsia="Times New Roman" w:cstheme="minorHAnsi"/>
          <w:color w:val="000000"/>
          <w:sz w:val="24"/>
          <w:szCs w:val="24"/>
        </w:rPr>
        <w:t>n</w:t>
      </w:r>
      <w:r w:rsidR="00D46DD4">
        <w:rPr>
          <w:rFonts w:eastAsia="Times New Roman" w:cstheme="minorHAnsi"/>
          <w:color w:val="000000"/>
          <w:sz w:val="24"/>
          <w:szCs w:val="24"/>
        </w:rPr>
        <w:t xml:space="preserve"> and recession</w:t>
      </w:r>
      <w:r w:rsidR="00771EF4">
        <w:rPr>
          <w:rFonts w:eastAsia="Times New Roman" w:cstheme="minorHAnsi"/>
          <w:color w:val="000000"/>
          <w:sz w:val="24"/>
          <w:szCs w:val="24"/>
        </w:rPr>
        <w:t xml:space="preserve"> only</w:t>
      </w:r>
      <w:r w:rsidR="00D46DD4">
        <w:rPr>
          <w:rFonts w:eastAsia="Times New Roman" w:cstheme="minorHAnsi"/>
          <w:color w:val="000000"/>
          <w:sz w:val="24"/>
          <w:szCs w:val="24"/>
        </w:rPr>
        <w:t xml:space="preserve"> </w:t>
      </w:r>
      <w:r w:rsidRPr="00E13311">
        <w:rPr>
          <w:rFonts w:eastAsia="Times New Roman" w:cstheme="minorHAnsi"/>
          <w:color w:val="000000"/>
          <w:sz w:val="24"/>
          <w:szCs w:val="24"/>
        </w:rPr>
        <w:t>if there are at least 3 servers</w:t>
      </w:r>
      <w:r>
        <w:rPr>
          <w:rFonts w:eastAsia="Times New Roman" w:cstheme="minorHAnsi"/>
          <w:color w:val="000000"/>
          <w:sz w:val="24"/>
          <w:szCs w:val="24"/>
        </w:rPr>
        <w:t>.</w:t>
      </w:r>
      <w:r w:rsidR="00D46DD4">
        <w:rPr>
          <w:rFonts w:eastAsia="Times New Roman" w:cstheme="minorHAnsi"/>
          <w:color w:val="000000"/>
          <w:sz w:val="24"/>
          <w:szCs w:val="24"/>
        </w:rPr>
        <w:t xml:space="preserve"> They are used </w:t>
      </w:r>
      <w:r w:rsidR="004154AD">
        <w:rPr>
          <w:rFonts w:eastAsia="Times New Roman" w:cstheme="minorHAnsi"/>
          <w:color w:val="000000"/>
          <w:sz w:val="24"/>
          <w:szCs w:val="24"/>
        </w:rPr>
        <w:t>at used at the Alleluia procession and proclamation of the Gospel if there are two or more servers.</w:t>
      </w:r>
      <w:r w:rsidR="008E262C">
        <w:rPr>
          <w:rFonts w:eastAsia="Times New Roman" w:cstheme="minorHAnsi"/>
          <w:color w:val="000000"/>
          <w:sz w:val="24"/>
          <w:szCs w:val="24"/>
        </w:rPr>
        <w:t xml:space="preserve"> They may be used at the offertory procession if there are at least two servers to le</w:t>
      </w:r>
      <w:r w:rsidR="00E801C6">
        <w:rPr>
          <w:rFonts w:eastAsia="Times New Roman" w:cstheme="minorHAnsi"/>
          <w:color w:val="000000"/>
          <w:sz w:val="24"/>
          <w:szCs w:val="24"/>
        </w:rPr>
        <w:t>ad</w:t>
      </w:r>
      <w:r w:rsidR="001D5D08">
        <w:rPr>
          <w:rFonts w:eastAsia="Times New Roman" w:cstheme="minorHAnsi"/>
          <w:color w:val="000000"/>
          <w:sz w:val="24"/>
          <w:szCs w:val="24"/>
        </w:rPr>
        <w:t xml:space="preserve"> </w:t>
      </w:r>
      <w:r w:rsidR="008E262C">
        <w:rPr>
          <w:rFonts w:eastAsia="Times New Roman" w:cstheme="minorHAnsi"/>
          <w:color w:val="000000"/>
          <w:sz w:val="24"/>
          <w:szCs w:val="24"/>
        </w:rPr>
        <w:t xml:space="preserve">the gifts with both candles, but the celebrant may want just the cross to lead the gifts and the other server to prepare the altar, so please </w:t>
      </w:r>
      <w:r w:rsidR="00A64F73">
        <w:rPr>
          <w:rFonts w:eastAsia="Times New Roman" w:cstheme="minorHAnsi"/>
          <w:color w:val="000000"/>
          <w:sz w:val="24"/>
          <w:szCs w:val="24"/>
        </w:rPr>
        <w:t xml:space="preserve">check with </w:t>
      </w:r>
      <w:r w:rsidR="008E262C">
        <w:rPr>
          <w:rFonts w:eastAsia="Times New Roman" w:cstheme="minorHAnsi"/>
          <w:color w:val="000000"/>
          <w:sz w:val="24"/>
          <w:szCs w:val="24"/>
        </w:rPr>
        <w:t>him before Mass.</w:t>
      </w:r>
    </w:p>
    <w:p w14:paraId="468732C4" w14:textId="77777777" w:rsidR="00D86F02" w:rsidRPr="00050CFC" w:rsidRDefault="00D86F02" w:rsidP="00D86F02">
      <w:pPr>
        <w:spacing w:after="0" w:line="240" w:lineRule="auto"/>
        <w:rPr>
          <w:rFonts w:eastAsia="Times New Roman" w:cstheme="minorHAnsi"/>
          <w:color w:val="000000"/>
          <w:sz w:val="24"/>
          <w:szCs w:val="24"/>
        </w:rPr>
      </w:pPr>
      <w:r w:rsidRPr="00050CFC">
        <w:rPr>
          <w:rFonts w:eastAsia="Times New Roman" w:cstheme="minorHAnsi"/>
          <w:b/>
          <w:bCs/>
          <w:color w:val="000000"/>
          <w:sz w:val="24"/>
          <w:szCs w:val="24"/>
        </w:rPr>
        <w:t> </w:t>
      </w:r>
    </w:p>
    <w:p w14:paraId="4BB35E9F" w14:textId="77777777" w:rsidR="00D86F02" w:rsidRPr="008F0424" w:rsidRDefault="00D86F02" w:rsidP="00D86F02">
      <w:pPr>
        <w:spacing w:after="0" w:line="240" w:lineRule="auto"/>
        <w:rPr>
          <w:rFonts w:eastAsia="Times New Roman" w:cstheme="minorHAnsi"/>
          <w:color w:val="000000"/>
          <w:sz w:val="24"/>
          <w:szCs w:val="24"/>
        </w:rPr>
      </w:pPr>
      <w:bookmarkStart w:id="75" w:name="_Toc238413980"/>
      <w:r w:rsidRPr="00ED279A">
        <w:rPr>
          <w:rStyle w:val="Heading2Char"/>
          <w:sz w:val="24"/>
          <w:szCs w:val="24"/>
        </w:rPr>
        <w:t>ENTRANCE PROCESSION</w:t>
      </w:r>
      <w:bookmarkEnd w:id="75"/>
      <w:r w:rsidRPr="008F0424">
        <w:rPr>
          <w:rFonts w:eastAsia="Times New Roman" w:cstheme="minorHAnsi"/>
          <w:b/>
          <w:bCs/>
          <w:color w:val="000000"/>
          <w:sz w:val="24"/>
          <w:szCs w:val="24"/>
        </w:rPr>
        <w:t>:</w:t>
      </w:r>
    </w:p>
    <w:p w14:paraId="3B41D64C" w14:textId="2129CDAD" w:rsidR="00D86F02" w:rsidRDefault="008E262C" w:rsidP="00D86F02">
      <w:pPr>
        <w:pStyle w:val="ListParagraph"/>
        <w:numPr>
          <w:ilvl w:val="0"/>
          <w:numId w:val="4"/>
        </w:numPr>
        <w:spacing w:after="0" w:line="240" w:lineRule="auto"/>
        <w:rPr>
          <w:rFonts w:eastAsia="Times New Roman" w:cstheme="minorHAnsi"/>
          <w:color w:val="000000"/>
          <w:sz w:val="24"/>
          <w:szCs w:val="24"/>
        </w:rPr>
      </w:pPr>
      <w:r>
        <w:rPr>
          <w:rFonts w:eastAsia="Times New Roman" w:cstheme="minorHAnsi"/>
          <w:color w:val="000000"/>
          <w:sz w:val="24"/>
          <w:szCs w:val="24"/>
        </w:rPr>
        <w:t>The</w:t>
      </w:r>
      <w:r w:rsidR="00D86F02" w:rsidRPr="00E13311">
        <w:rPr>
          <w:rFonts w:eastAsia="Times New Roman" w:cstheme="minorHAnsi"/>
          <w:color w:val="000000"/>
          <w:sz w:val="24"/>
          <w:szCs w:val="24"/>
        </w:rPr>
        <w:t xml:space="preserve"> altar servers will</w:t>
      </w:r>
      <w:r w:rsidR="00D86F02">
        <w:rPr>
          <w:rFonts w:eastAsia="Times New Roman" w:cstheme="minorHAnsi"/>
          <w:color w:val="000000"/>
          <w:sz w:val="24"/>
          <w:szCs w:val="24"/>
        </w:rPr>
        <w:t xml:space="preserve"> line up</w:t>
      </w:r>
      <w:r w:rsidR="00BA1A96">
        <w:rPr>
          <w:rFonts w:eastAsia="Times New Roman" w:cstheme="minorHAnsi"/>
          <w:color w:val="000000"/>
          <w:sz w:val="24"/>
          <w:szCs w:val="24"/>
        </w:rPr>
        <w:t xml:space="preserve">. </w:t>
      </w:r>
      <w:r w:rsidR="00D86F02">
        <w:rPr>
          <w:rFonts w:eastAsia="Times New Roman" w:cstheme="minorHAnsi"/>
          <w:color w:val="000000"/>
          <w:sz w:val="24"/>
          <w:szCs w:val="24"/>
        </w:rPr>
        <w:t xml:space="preserve">If there is incense, please note the thurifer leads the procession, followed by the </w:t>
      </w:r>
      <w:r w:rsidR="00AD1CB3">
        <w:rPr>
          <w:rFonts w:eastAsia="Times New Roman" w:cstheme="minorHAnsi"/>
          <w:color w:val="000000"/>
          <w:sz w:val="24"/>
          <w:szCs w:val="24"/>
        </w:rPr>
        <w:t>cross bearer</w:t>
      </w:r>
      <w:r w:rsidR="00BA1A96">
        <w:rPr>
          <w:rFonts w:eastAsia="Times New Roman" w:cstheme="minorHAnsi"/>
          <w:color w:val="000000"/>
          <w:sz w:val="24"/>
          <w:szCs w:val="24"/>
        </w:rPr>
        <w:t xml:space="preserve">. </w:t>
      </w:r>
      <w:r w:rsidR="00D86F02">
        <w:rPr>
          <w:rFonts w:eastAsia="Times New Roman" w:cstheme="minorHAnsi"/>
          <w:color w:val="000000"/>
          <w:sz w:val="24"/>
          <w:szCs w:val="24"/>
        </w:rPr>
        <w:t xml:space="preserve">If there is </w:t>
      </w:r>
      <w:r w:rsidR="00B75E44">
        <w:rPr>
          <w:rFonts w:eastAsia="Times New Roman" w:cstheme="minorHAnsi"/>
          <w:color w:val="000000"/>
          <w:sz w:val="24"/>
          <w:szCs w:val="24"/>
        </w:rPr>
        <w:t>no</w:t>
      </w:r>
      <w:r w:rsidR="00D86F02">
        <w:rPr>
          <w:rFonts w:eastAsia="Times New Roman" w:cstheme="minorHAnsi"/>
          <w:color w:val="000000"/>
          <w:sz w:val="24"/>
          <w:szCs w:val="24"/>
        </w:rPr>
        <w:t xml:space="preserve"> incense, the order is as follows:</w:t>
      </w:r>
    </w:p>
    <w:p w14:paraId="598946DA" w14:textId="1F10500B" w:rsidR="00D86F02" w:rsidRPr="00BD1907" w:rsidRDefault="00AD1CB3" w:rsidP="00BD1907">
      <w:pPr>
        <w:pStyle w:val="ListParagraph"/>
        <w:numPr>
          <w:ilvl w:val="1"/>
          <w:numId w:val="4"/>
        </w:numPr>
        <w:spacing w:after="0" w:line="240" w:lineRule="auto"/>
        <w:rPr>
          <w:rFonts w:eastAsia="Times New Roman" w:cstheme="minorHAnsi"/>
          <w:color w:val="000000"/>
          <w:sz w:val="24"/>
          <w:szCs w:val="24"/>
        </w:rPr>
      </w:pPr>
      <w:r>
        <w:rPr>
          <w:rFonts w:eastAsia="Times New Roman" w:cstheme="minorHAnsi"/>
          <w:color w:val="000000"/>
          <w:sz w:val="24"/>
          <w:szCs w:val="24"/>
        </w:rPr>
        <w:t>cross beare</w:t>
      </w:r>
      <w:r w:rsidR="00BD1907">
        <w:rPr>
          <w:rFonts w:eastAsia="Times New Roman" w:cstheme="minorHAnsi"/>
          <w:color w:val="000000"/>
          <w:sz w:val="24"/>
          <w:szCs w:val="24"/>
        </w:rPr>
        <w:t xml:space="preserve">r and </w:t>
      </w:r>
      <w:r w:rsidR="00D86F02" w:rsidRPr="00BD1907">
        <w:rPr>
          <w:rFonts w:eastAsia="Times New Roman" w:cstheme="minorHAnsi"/>
          <w:color w:val="000000"/>
          <w:sz w:val="24"/>
          <w:szCs w:val="24"/>
        </w:rPr>
        <w:t xml:space="preserve">2 </w:t>
      </w:r>
      <w:r w:rsidRPr="00BD1907">
        <w:rPr>
          <w:rFonts w:eastAsia="Times New Roman" w:cstheme="minorHAnsi"/>
          <w:color w:val="000000"/>
          <w:sz w:val="24"/>
          <w:szCs w:val="24"/>
        </w:rPr>
        <w:t>candle bearer</w:t>
      </w:r>
      <w:r w:rsidR="00D86F02" w:rsidRPr="00BD1907">
        <w:rPr>
          <w:rFonts w:eastAsia="Times New Roman" w:cstheme="minorHAnsi"/>
          <w:color w:val="000000"/>
          <w:sz w:val="24"/>
          <w:szCs w:val="24"/>
        </w:rPr>
        <w:t xml:space="preserve">s </w:t>
      </w:r>
      <w:r w:rsidR="00051371" w:rsidRPr="00BD1907">
        <w:rPr>
          <w:rFonts w:eastAsia="Times New Roman" w:cstheme="minorHAnsi"/>
          <w:color w:val="000000"/>
          <w:sz w:val="24"/>
          <w:szCs w:val="24"/>
        </w:rPr>
        <w:t>who stand right next to the cross</w:t>
      </w:r>
      <w:r w:rsidR="004D1C2E" w:rsidRPr="00BD1907">
        <w:rPr>
          <w:rFonts w:eastAsia="Times New Roman" w:cstheme="minorHAnsi"/>
          <w:color w:val="000000"/>
          <w:sz w:val="24"/>
          <w:szCs w:val="24"/>
        </w:rPr>
        <w:t xml:space="preserve"> </w:t>
      </w:r>
      <w:r w:rsidR="00DF25AA">
        <w:rPr>
          <w:rFonts w:eastAsia="Times New Roman" w:cstheme="minorHAnsi"/>
          <w:color w:val="000000"/>
          <w:sz w:val="24"/>
          <w:szCs w:val="24"/>
        </w:rPr>
        <w:t>shoulder to shoulder</w:t>
      </w:r>
      <w:r w:rsidR="00201987" w:rsidRPr="00BD1907">
        <w:rPr>
          <w:rFonts w:eastAsia="Times New Roman" w:cstheme="minorHAnsi"/>
          <w:color w:val="000000"/>
          <w:sz w:val="24"/>
          <w:szCs w:val="24"/>
        </w:rPr>
        <w:t>.</w:t>
      </w:r>
      <w:r w:rsidR="00051371" w:rsidRPr="00BD1907">
        <w:rPr>
          <w:rFonts w:eastAsia="Times New Roman" w:cstheme="minorHAnsi"/>
          <w:color w:val="000000"/>
          <w:sz w:val="24"/>
          <w:szCs w:val="24"/>
        </w:rPr>
        <w:t xml:space="preserve"> </w:t>
      </w:r>
      <w:r w:rsidR="00201987" w:rsidRPr="00BD1907">
        <w:rPr>
          <w:rFonts w:eastAsia="Times New Roman" w:cstheme="minorHAnsi"/>
          <w:color w:val="000000"/>
          <w:sz w:val="24"/>
          <w:szCs w:val="24"/>
        </w:rPr>
        <w:t xml:space="preserve">The three </w:t>
      </w:r>
      <w:r w:rsidR="00051371" w:rsidRPr="00BD1907">
        <w:rPr>
          <w:rFonts w:eastAsia="Times New Roman" w:cstheme="minorHAnsi"/>
          <w:color w:val="000000"/>
          <w:sz w:val="24"/>
          <w:szCs w:val="24"/>
        </w:rPr>
        <w:t xml:space="preserve">move as </w:t>
      </w:r>
      <w:r w:rsidR="00201987" w:rsidRPr="00BD1907">
        <w:rPr>
          <w:rFonts w:eastAsia="Times New Roman" w:cstheme="minorHAnsi"/>
          <w:color w:val="000000"/>
          <w:sz w:val="24"/>
          <w:szCs w:val="24"/>
        </w:rPr>
        <w:t>a single</w:t>
      </w:r>
      <w:r w:rsidR="00051371" w:rsidRPr="00BD1907">
        <w:rPr>
          <w:rFonts w:eastAsia="Times New Roman" w:cstheme="minorHAnsi"/>
          <w:color w:val="000000"/>
          <w:sz w:val="24"/>
          <w:szCs w:val="24"/>
        </w:rPr>
        <w:t xml:space="preserve"> unit.</w:t>
      </w:r>
    </w:p>
    <w:p w14:paraId="75BCDD69" w14:textId="1CD491B4" w:rsidR="008377D9" w:rsidRPr="00051371" w:rsidRDefault="00D86F02" w:rsidP="00051371">
      <w:pPr>
        <w:pStyle w:val="ListParagraph"/>
        <w:numPr>
          <w:ilvl w:val="1"/>
          <w:numId w:val="4"/>
        </w:numPr>
        <w:spacing w:after="0" w:line="240" w:lineRule="auto"/>
        <w:rPr>
          <w:rFonts w:eastAsia="Times New Roman" w:cstheme="minorHAnsi"/>
          <w:color w:val="000000"/>
          <w:sz w:val="24"/>
          <w:szCs w:val="24"/>
        </w:rPr>
      </w:pPr>
      <w:r>
        <w:rPr>
          <w:rFonts w:eastAsia="Times New Roman" w:cstheme="minorHAnsi"/>
          <w:color w:val="000000"/>
          <w:sz w:val="24"/>
          <w:szCs w:val="24"/>
        </w:rPr>
        <w:t>Book</w:t>
      </w:r>
      <w:r w:rsidR="00A24785">
        <w:rPr>
          <w:rFonts w:eastAsia="Times New Roman" w:cstheme="minorHAnsi"/>
          <w:color w:val="000000"/>
          <w:sz w:val="24"/>
          <w:szCs w:val="24"/>
        </w:rPr>
        <w:t xml:space="preserve"> bearer</w:t>
      </w:r>
      <w:r>
        <w:rPr>
          <w:rFonts w:eastAsia="Times New Roman" w:cstheme="minorHAnsi"/>
          <w:color w:val="000000"/>
          <w:sz w:val="24"/>
          <w:szCs w:val="24"/>
        </w:rPr>
        <w:t xml:space="preserve"> (carrying nothing)</w:t>
      </w:r>
    </w:p>
    <w:p w14:paraId="1C134EB6" w14:textId="77777777" w:rsidR="00D86F02" w:rsidRDefault="00D86F02" w:rsidP="00D86F02">
      <w:pPr>
        <w:pStyle w:val="ListParagraph"/>
        <w:numPr>
          <w:ilvl w:val="0"/>
          <w:numId w:val="4"/>
        </w:numPr>
        <w:spacing w:after="0" w:line="240" w:lineRule="auto"/>
        <w:rPr>
          <w:rFonts w:eastAsia="Times New Roman" w:cstheme="minorHAnsi"/>
          <w:color w:val="000000"/>
          <w:sz w:val="24"/>
          <w:szCs w:val="24"/>
        </w:rPr>
      </w:pPr>
      <w:r w:rsidRPr="00E13311">
        <w:rPr>
          <w:rFonts w:eastAsia="Times New Roman" w:cstheme="minorHAnsi"/>
          <w:color w:val="000000"/>
          <w:sz w:val="24"/>
          <w:szCs w:val="24"/>
        </w:rPr>
        <w:lastRenderedPageBreak/>
        <w:t>If there is only one server, the person will carry in the cross</w:t>
      </w:r>
    </w:p>
    <w:p w14:paraId="2BBF5B36" w14:textId="34E8C1DC" w:rsidR="00D86F02" w:rsidRDefault="00D86F02" w:rsidP="00D86F02">
      <w:pPr>
        <w:pStyle w:val="ListParagraph"/>
        <w:numPr>
          <w:ilvl w:val="0"/>
          <w:numId w:val="4"/>
        </w:numPr>
        <w:spacing w:after="0" w:line="240" w:lineRule="auto"/>
        <w:rPr>
          <w:rFonts w:eastAsia="Times New Roman" w:cstheme="minorHAnsi"/>
          <w:color w:val="000000"/>
          <w:sz w:val="24"/>
          <w:szCs w:val="24"/>
        </w:rPr>
      </w:pPr>
      <w:r w:rsidRPr="00E13311">
        <w:rPr>
          <w:rFonts w:eastAsia="Times New Roman" w:cstheme="minorHAnsi"/>
          <w:color w:val="000000"/>
          <w:sz w:val="24"/>
          <w:szCs w:val="24"/>
        </w:rPr>
        <w:t xml:space="preserve">If there are only two servers, then no candles will be </w:t>
      </w:r>
      <w:r w:rsidR="00276376" w:rsidRPr="00E13311">
        <w:rPr>
          <w:rFonts w:eastAsia="Times New Roman" w:cstheme="minorHAnsi"/>
          <w:color w:val="000000"/>
          <w:sz w:val="24"/>
          <w:szCs w:val="24"/>
        </w:rPr>
        <w:t>used</w:t>
      </w:r>
      <w:r w:rsidR="00DF25AA">
        <w:rPr>
          <w:rFonts w:eastAsia="Times New Roman" w:cstheme="minorHAnsi"/>
          <w:color w:val="000000"/>
          <w:sz w:val="24"/>
          <w:szCs w:val="24"/>
        </w:rPr>
        <w:t xml:space="preserve"> in the entrance procession</w:t>
      </w:r>
      <w:r w:rsidR="00276376" w:rsidRPr="00E13311">
        <w:rPr>
          <w:rFonts w:eastAsia="Times New Roman" w:cstheme="minorHAnsi"/>
          <w:color w:val="000000"/>
          <w:sz w:val="24"/>
          <w:szCs w:val="24"/>
        </w:rPr>
        <w:t>,</w:t>
      </w:r>
      <w:r w:rsidRPr="00E13311">
        <w:rPr>
          <w:rFonts w:eastAsia="Times New Roman" w:cstheme="minorHAnsi"/>
          <w:color w:val="000000"/>
          <w:sz w:val="24"/>
          <w:szCs w:val="24"/>
        </w:rPr>
        <w:t xml:space="preserve"> and the </w:t>
      </w:r>
      <w:r w:rsidR="00A24785">
        <w:rPr>
          <w:rFonts w:eastAsia="Times New Roman" w:cstheme="minorHAnsi"/>
          <w:color w:val="000000"/>
          <w:sz w:val="24"/>
          <w:szCs w:val="24"/>
        </w:rPr>
        <w:t>bearer</w:t>
      </w:r>
      <w:r>
        <w:rPr>
          <w:rFonts w:eastAsia="Times New Roman" w:cstheme="minorHAnsi"/>
          <w:color w:val="000000"/>
          <w:sz w:val="24"/>
          <w:szCs w:val="24"/>
        </w:rPr>
        <w:t xml:space="preserve"> of the book</w:t>
      </w:r>
      <w:r w:rsidRPr="00E13311">
        <w:rPr>
          <w:rFonts w:eastAsia="Times New Roman" w:cstheme="minorHAnsi"/>
          <w:color w:val="000000"/>
          <w:sz w:val="24"/>
          <w:szCs w:val="24"/>
        </w:rPr>
        <w:t xml:space="preserve"> will line up behind the cr</w:t>
      </w:r>
      <w:r>
        <w:rPr>
          <w:rFonts w:eastAsia="Times New Roman" w:cstheme="minorHAnsi"/>
          <w:color w:val="000000"/>
          <w:sz w:val="24"/>
          <w:szCs w:val="24"/>
        </w:rPr>
        <w:t>oss-bearer</w:t>
      </w:r>
      <w:r w:rsidR="004154AD">
        <w:rPr>
          <w:rFonts w:eastAsia="Times New Roman" w:cstheme="minorHAnsi"/>
          <w:color w:val="000000"/>
          <w:sz w:val="24"/>
          <w:szCs w:val="24"/>
        </w:rPr>
        <w:t>.</w:t>
      </w:r>
    </w:p>
    <w:p w14:paraId="671AEED9" w14:textId="4B9E76A8" w:rsidR="00D86F02" w:rsidRDefault="00D86F02" w:rsidP="00D86F02">
      <w:pPr>
        <w:pStyle w:val="ListParagraph"/>
        <w:numPr>
          <w:ilvl w:val="0"/>
          <w:numId w:val="4"/>
        </w:numPr>
        <w:spacing w:after="0" w:line="240" w:lineRule="auto"/>
        <w:rPr>
          <w:rFonts w:eastAsia="Times New Roman" w:cstheme="minorHAnsi"/>
          <w:color w:val="000000"/>
          <w:sz w:val="24"/>
          <w:szCs w:val="24"/>
        </w:rPr>
      </w:pPr>
      <w:r w:rsidRPr="00E13311">
        <w:rPr>
          <w:rFonts w:eastAsia="Times New Roman" w:cstheme="minorHAnsi"/>
          <w:color w:val="000000"/>
          <w:sz w:val="24"/>
          <w:szCs w:val="24"/>
        </w:rPr>
        <w:t xml:space="preserve">If there are three </w:t>
      </w:r>
      <w:r w:rsidR="00276376" w:rsidRPr="00E13311">
        <w:rPr>
          <w:rFonts w:eastAsia="Times New Roman" w:cstheme="minorHAnsi"/>
          <w:color w:val="000000"/>
          <w:sz w:val="24"/>
          <w:szCs w:val="24"/>
        </w:rPr>
        <w:t>servers,</w:t>
      </w:r>
      <w:r w:rsidRPr="00E13311">
        <w:rPr>
          <w:rFonts w:eastAsia="Times New Roman" w:cstheme="minorHAnsi"/>
          <w:color w:val="000000"/>
          <w:sz w:val="24"/>
          <w:szCs w:val="24"/>
        </w:rPr>
        <w:t xml:space="preserve"> then </w:t>
      </w:r>
      <w:r>
        <w:rPr>
          <w:rFonts w:eastAsia="Times New Roman" w:cstheme="minorHAnsi"/>
          <w:color w:val="000000"/>
          <w:sz w:val="24"/>
          <w:szCs w:val="24"/>
        </w:rPr>
        <w:t>there is 1 cross bearer who holds the book as well and 2 candles</w:t>
      </w:r>
      <w:r w:rsidR="00DF67F4">
        <w:rPr>
          <w:rFonts w:eastAsia="Times New Roman" w:cstheme="minorHAnsi"/>
          <w:color w:val="000000"/>
          <w:sz w:val="24"/>
          <w:szCs w:val="24"/>
        </w:rPr>
        <w:t>.</w:t>
      </w:r>
    </w:p>
    <w:p w14:paraId="0F49D892" w14:textId="77777777" w:rsidR="00D86F02" w:rsidRDefault="00D86F02" w:rsidP="00D86F02">
      <w:pPr>
        <w:pStyle w:val="ListParagraph"/>
        <w:numPr>
          <w:ilvl w:val="0"/>
          <w:numId w:val="4"/>
        </w:numPr>
        <w:spacing w:after="0" w:line="240" w:lineRule="auto"/>
        <w:rPr>
          <w:rFonts w:eastAsia="Times New Roman" w:cstheme="minorHAnsi"/>
          <w:color w:val="000000"/>
          <w:sz w:val="24"/>
          <w:szCs w:val="24"/>
        </w:rPr>
      </w:pPr>
      <w:r w:rsidRPr="00E13311">
        <w:rPr>
          <w:rFonts w:eastAsia="Times New Roman" w:cstheme="minorHAnsi"/>
          <w:color w:val="000000"/>
          <w:sz w:val="24"/>
          <w:szCs w:val="24"/>
        </w:rPr>
        <w:t>Once the choir has begun to sing, the altar servers will begin to process in</w:t>
      </w:r>
      <w:r>
        <w:rPr>
          <w:rFonts w:eastAsia="Times New Roman" w:cstheme="minorHAnsi"/>
          <w:color w:val="000000"/>
          <w:sz w:val="24"/>
          <w:szCs w:val="24"/>
        </w:rPr>
        <w:t>.</w:t>
      </w:r>
    </w:p>
    <w:p w14:paraId="6A1E07FA" w14:textId="720DD53F" w:rsidR="00790E1D" w:rsidRPr="00DF67F4" w:rsidRDefault="00D86F02" w:rsidP="00DF67F4">
      <w:pPr>
        <w:pStyle w:val="ListParagraph"/>
        <w:numPr>
          <w:ilvl w:val="0"/>
          <w:numId w:val="4"/>
        </w:numPr>
        <w:spacing w:after="0" w:line="240" w:lineRule="auto"/>
        <w:rPr>
          <w:rFonts w:eastAsia="Times New Roman" w:cstheme="minorHAnsi"/>
          <w:color w:val="000000"/>
          <w:sz w:val="24"/>
          <w:szCs w:val="24"/>
        </w:rPr>
      </w:pPr>
      <w:r w:rsidRPr="00D130EA">
        <w:rPr>
          <w:rFonts w:eastAsia="Times New Roman" w:cstheme="minorHAnsi"/>
          <w:color w:val="000000"/>
          <w:sz w:val="24"/>
          <w:szCs w:val="24"/>
        </w:rPr>
        <w:t xml:space="preserve">The Cross-Bearer </w:t>
      </w:r>
      <w:r w:rsidR="006A1635" w:rsidRPr="00D130EA">
        <w:rPr>
          <w:rFonts w:eastAsia="Times New Roman" w:cstheme="minorHAnsi"/>
          <w:color w:val="000000"/>
          <w:sz w:val="24"/>
          <w:szCs w:val="24"/>
        </w:rPr>
        <w:t xml:space="preserve">holding the cross as high as possible </w:t>
      </w:r>
      <w:r w:rsidR="00D05BB8" w:rsidRPr="00D130EA">
        <w:rPr>
          <w:rFonts w:eastAsia="Times New Roman" w:cstheme="minorHAnsi"/>
          <w:color w:val="000000"/>
          <w:sz w:val="24"/>
          <w:szCs w:val="24"/>
        </w:rPr>
        <w:t xml:space="preserve">and </w:t>
      </w:r>
      <w:r w:rsidRPr="00D130EA">
        <w:rPr>
          <w:rFonts w:eastAsia="Times New Roman" w:cstheme="minorHAnsi"/>
          <w:color w:val="000000"/>
          <w:sz w:val="24"/>
          <w:szCs w:val="24"/>
        </w:rPr>
        <w:t xml:space="preserve">will </w:t>
      </w:r>
      <w:r w:rsidR="00397041">
        <w:rPr>
          <w:rFonts w:eastAsia="Times New Roman" w:cstheme="minorHAnsi"/>
          <w:color w:val="000000"/>
          <w:sz w:val="24"/>
          <w:szCs w:val="24"/>
        </w:rPr>
        <w:t xml:space="preserve">turn to the right of the lectern </w:t>
      </w:r>
      <w:r w:rsidR="004154AD" w:rsidRPr="00D130EA">
        <w:rPr>
          <w:rFonts w:eastAsia="Times New Roman" w:cstheme="minorHAnsi"/>
          <w:color w:val="000000"/>
          <w:sz w:val="24"/>
          <w:szCs w:val="24"/>
        </w:rPr>
        <w:t xml:space="preserve">without pausing </w:t>
      </w:r>
      <w:r w:rsidR="00397041">
        <w:rPr>
          <w:rFonts w:eastAsia="Times New Roman" w:cstheme="minorHAnsi"/>
          <w:color w:val="000000"/>
          <w:sz w:val="24"/>
          <w:szCs w:val="24"/>
        </w:rPr>
        <w:t>and then head straight to the stands</w:t>
      </w:r>
      <w:r w:rsidRPr="00D130EA">
        <w:rPr>
          <w:rFonts w:eastAsia="Times New Roman" w:cstheme="minorHAnsi"/>
          <w:color w:val="000000"/>
          <w:sz w:val="24"/>
          <w:szCs w:val="24"/>
        </w:rPr>
        <w:t xml:space="preserve"> </w:t>
      </w:r>
      <w:r w:rsidR="00397041">
        <w:rPr>
          <w:rFonts w:eastAsia="Times New Roman" w:cstheme="minorHAnsi"/>
          <w:color w:val="000000"/>
          <w:sz w:val="24"/>
          <w:szCs w:val="24"/>
        </w:rPr>
        <w:t>to</w:t>
      </w:r>
      <w:r w:rsidRPr="00D130EA">
        <w:rPr>
          <w:rFonts w:eastAsia="Times New Roman" w:cstheme="minorHAnsi"/>
          <w:color w:val="000000"/>
          <w:sz w:val="24"/>
          <w:szCs w:val="24"/>
        </w:rPr>
        <w:t xml:space="preserve"> place the cross in stand </w:t>
      </w:r>
      <w:r w:rsidR="004154AD" w:rsidRPr="00D130EA">
        <w:rPr>
          <w:rFonts w:eastAsia="Times New Roman" w:cstheme="minorHAnsi"/>
          <w:color w:val="000000"/>
          <w:sz w:val="24"/>
          <w:szCs w:val="24"/>
        </w:rPr>
        <w:t xml:space="preserve">to the right of the altar as facing </w:t>
      </w:r>
      <w:r w:rsidR="005A019E" w:rsidRPr="00D130EA">
        <w:rPr>
          <w:rFonts w:eastAsia="Times New Roman" w:cstheme="minorHAnsi"/>
          <w:color w:val="000000"/>
          <w:sz w:val="24"/>
          <w:szCs w:val="24"/>
        </w:rPr>
        <w:t>it and</w:t>
      </w:r>
      <w:r w:rsidR="00D130EA" w:rsidRPr="00D130EA">
        <w:rPr>
          <w:rFonts w:eastAsia="Times New Roman" w:cstheme="minorHAnsi"/>
          <w:color w:val="000000"/>
          <w:sz w:val="24"/>
          <w:szCs w:val="24"/>
        </w:rPr>
        <w:t xml:space="preserve"> then proceed to stand </w:t>
      </w:r>
      <w:r w:rsidR="005A019E">
        <w:rPr>
          <w:rFonts w:eastAsia="Times New Roman" w:cstheme="minorHAnsi"/>
          <w:color w:val="000000"/>
          <w:sz w:val="24"/>
          <w:szCs w:val="24"/>
        </w:rPr>
        <w:t>in front of the</w:t>
      </w:r>
      <w:r w:rsidR="00D130EA" w:rsidRPr="00D130EA">
        <w:rPr>
          <w:rFonts w:eastAsia="Times New Roman" w:cstheme="minorHAnsi"/>
          <w:color w:val="000000"/>
          <w:sz w:val="24"/>
          <w:szCs w:val="24"/>
        </w:rPr>
        <w:t xml:space="preserve"> small chair to the left of the celebrant’s chair</w:t>
      </w:r>
      <w:r w:rsidRPr="00D130EA">
        <w:rPr>
          <w:rFonts w:eastAsia="Times New Roman" w:cstheme="minorHAnsi"/>
          <w:color w:val="000000"/>
          <w:sz w:val="24"/>
          <w:szCs w:val="24"/>
        </w:rPr>
        <w:t>.</w:t>
      </w:r>
      <w:r w:rsidR="006A1635" w:rsidRPr="00D130EA">
        <w:rPr>
          <w:rFonts w:eastAsia="Times New Roman" w:cstheme="minorHAnsi"/>
          <w:color w:val="000000"/>
          <w:sz w:val="24"/>
          <w:szCs w:val="24"/>
        </w:rPr>
        <w:t xml:space="preserve"> </w:t>
      </w:r>
      <w:r w:rsidR="00397041">
        <w:rPr>
          <w:rFonts w:eastAsia="Times New Roman" w:cstheme="minorHAnsi"/>
          <w:color w:val="000000"/>
          <w:sz w:val="24"/>
          <w:szCs w:val="24"/>
        </w:rPr>
        <w:t xml:space="preserve">Please do not </w:t>
      </w:r>
      <w:r w:rsidR="00123225">
        <w:rPr>
          <w:rFonts w:eastAsia="Times New Roman" w:cstheme="minorHAnsi"/>
          <w:color w:val="000000"/>
          <w:sz w:val="24"/>
          <w:szCs w:val="24"/>
        </w:rPr>
        <w:t>go to</w:t>
      </w:r>
      <w:r w:rsidR="00397041">
        <w:rPr>
          <w:rFonts w:eastAsia="Times New Roman" w:cstheme="minorHAnsi"/>
          <w:color w:val="000000"/>
          <w:sz w:val="24"/>
          <w:szCs w:val="24"/>
        </w:rPr>
        <w:t xml:space="preserve"> the center of the altar during the entrance procession. </w:t>
      </w:r>
    </w:p>
    <w:p w14:paraId="4771063C" w14:textId="12042BB3" w:rsidR="00D86F02" w:rsidRPr="00D130EA" w:rsidRDefault="00D130EA" w:rsidP="00D130EA">
      <w:pPr>
        <w:pStyle w:val="ListParagraph"/>
        <w:numPr>
          <w:ilvl w:val="0"/>
          <w:numId w:val="4"/>
        </w:numPr>
        <w:spacing w:after="0" w:line="240" w:lineRule="auto"/>
        <w:rPr>
          <w:rFonts w:eastAsia="Times New Roman" w:cstheme="minorHAnsi"/>
          <w:color w:val="000000"/>
          <w:sz w:val="24"/>
          <w:szCs w:val="24"/>
        </w:rPr>
      </w:pPr>
      <w:r w:rsidRPr="006A1635">
        <w:rPr>
          <w:rFonts w:eastAsia="Times New Roman" w:cstheme="minorHAnsi"/>
          <w:color w:val="000000"/>
          <w:sz w:val="24"/>
          <w:szCs w:val="24"/>
        </w:rPr>
        <w:t xml:space="preserve">The candle </w:t>
      </w:r>
      <w:r w:rsidR="00397041" w:rsidRPr="006A1635">
        <w:rPr>
          <w:rFonts w:eastAsia="Times New Roman" w:cstheme="minorHAnsi"/>
          <w:color w:val="000000"/>
          <w:sz w:val="24"/>
          <w:szCs w:val="24"/>
        </w:rPr>
        <w:t>bearers,</w:t>
      </w:r>
      <w:r w:rsidRPr="006A1635">
        <w:rPr>
          <w:rFonts w:eastAsia="Times New Roman" w:cstheme="minorHAnsi"/>
          <w:color w:val="000000"/>
          <w:sz w:val="24"/>
          <w:szCs w:val="24"/>
        </w:rPr>
        <w:t xml:space="preserve"> </w:t>
      </w:r>
      <w:r w:rsidR="00397041">
        <w:rPr>
          <w:rFonts w:eastAsia="Times New Roman" w:cstheme="minorHAnsi"/>
          <w:color w:val="000000"/>
          <w:sz w:val="24"/>
          <w:szCs w:val="24"/>
        </w:rPr>
        <w:t>if used, will stand right next to the cross</w:t>
      </w:r>
      <w:r w:rsidR="00BA1A96" w:rsidRPr="006A1635">
        <w:rPr>
          <w:rFonts w:eastAsia="Times New Roman" w:cstheme="minorHAnsi"/>
          <w:color w:val="000000"/>
          <w:sz w:val="24"/>
          <w:szCs w:val="24"/>
        </w:rPr>
        <w:t xml:space="preserve">. </w:t>
      </w:r>
      <w:r w:rsidRPr="006A1635">
        <w:rPr>
          <w:rFonts w:cstheme="minorHAnsi"/>
          <w:sz w:val="24"/>
          <w:szCs w:val="24"/>
        </w:rPr>
        <w:t>Please hold the candles high</w:t>
      </w:r>
      <w:r w:rsidR="00BA1A96" w:rsidRPr="006A1635">
        <w:rPr>
          <w:rFonts w:cstheme="minorHAnsi"/>
          <w:sz w:val="24"/>
          <w:szCs w:val="24"/>
        </w:rPr>
        <w:t xml:space="preserve">. </w:t>
      </w:r>
      <w:r w:rsidRPr="006A1635">
        <w:rPr>
          <w:rFonts w:cstheme="minorHAnsi"/>
          <w:sz w:val="24"/>
          <w:szCs w:val="24"/>
        </w:rPr>
        <w:t>The gold rim should be about at your forehead</w:t>
      </w:r>
      <w:r w:rsidR="00BA1A96" w:rsidRPr="006A1635">
        <w:rPr>
          <w:rFonts w:cstheme="minorHAnsi"/>
          <w:sz w:val="24"/>
          <w:szCs w:val="24"/>
        </w:rPr>
        <w:t xml:space="preserve">. </w:t>
      </w:r>
      <w:r w:rsidRPr="006A1635">
        <w:rPr>
          <w:rFonts w:cstheme="minorHAnsi"/>
          <w:sz w:val="24"/>
          <w:szCs w:val="24"/>
        </w:rPr>
        <w:t xml:space="preserve">If the candle bearers are different heights, one of you will need to </w:t>
      </w:r>
      <w:r>
        <w:rPr>
          <w:rFonts w:cstheme="minorHAnsi"/>
          <w:sz w:val="24"/>
          <w:szCs w:val="24"/>
        </w:rPr>
        <w:t>adjust the height</w:t>
      </w:r>
      <w:r w:rsidR="008E262C">
        <w:rPr>
          <w:rFonts w:cstheme="minorHAnsi"/>
          <w:sz w:val="24"/>
          <w:szCs w:val="24"/>
        </w:rPr>
        <w:t xml:space="preserve"> of your candle</w:t>
      </w:r>
      <w:r>
        <w:rPr>
          <w:rFonts w:cstheme="minorHAnsi"/>
          <w:sz w:val="24"/>
          <w:szCs w:val="24"/>
        </w:rPr>
        <w:t xml:space="preserve">. </w:t>
      </w:r>
      <w:r w:rsidR="00397041">
        <w:rPr>
          <w:rFonts w:cstheme="minorHAnsi"/>
          <w:sz w:val="24"/>
          <w:szCs w:val="24"/>
        </w:rPr>
        <w:t xml:space="preserve">As a single unit cross and two candles </w:t>
      </w:r>
      <w:r w:rsidR="006A1635" w:rsidRPr="00D130EA">
        <w:rPr>
          <w:rFonts w:eastAsia="Times New Roman" w:cstheme="minorHAnsi"/>
          <w:color w:val="000000"/>
          <w:sz w:val="24"/>
          <w:szCs w:val="24"/>
        </w:rPr>
        <w:t>Proceed up the stairs</w:t>
      </w:r>
      <w:r w:rsidR="00397041">
        <w:rPr>
          <w:rFonts w:eastAsia="Times New Roman" w:cstheme="minorHAnsi"/>
          <w:color w:val="000000"/>
          <w:sz w:val="24"/>
          <w:szCs w:val="24"/>
        </w:rPr>
        <w:t xml:space="preserve"> with the cross </w:t>
      </w:r>
      <w:r w:rsidR="004154AD" w:rsidRPr="00D130EA">
        <w:rPr>
          <w:rFonts w:eastAsia="Times New Roman" w:cstheme="minorHAnsi"/>
          <w:color w:val="000000"/>
          <w:sz w:val="24"/>
          <w:szCs w:val="24"/>
        </w:rPr>
        <w:t xml:space="preserve">going to the right of the lectern </w:t>
      </w:r>
      <w:r w:rsidR="00397041">
        <w:rPr>
          <w:rFonts w:eastAsia="Times New Roman" w:cstheme="minorHAnsi"/>
          <w:color w:val="000000"/>
          <w:sz w:val="24"/>
          <w:szCs w:val="24"/>
        </w:rPr>
        <w:t xml:space="preserve">and </w:t>
      </w:r>
      <w:r w:rsidRPr="00D130EA">
        <w:rPr>
          <w:rFonts w:eastAsia="Times New Roman" w:cstheme="minorHAnsi"/>
          <w:color w:val="000000"/>
          <w:sz w:val="24"/>
          <w:szCs w:val="24"/>
        </w:rPr>
        <w:t xml:space="preserve">without pausing or bowing </w:t>
      </w:r>
      <w:r w:rsidR="00D86F02" w:rsidRPr="00D130EA">
        <w:rPr>
          <w:rFonts w:eastAsia="Times New Roman" w:cstheme="minorHAnsi"/>
          <w:color w:val="000000"/>
          <w:sz w:val="24"/>
          <w:szCs w:val="24"/>
        </w:rPr>
        <w:t xml:space="preserve">place the candles in the stands </w:t>
      </w:r>
      <w:r w:rsidR="001748FF" w:rsidRPr="00D130EA">
        <w:rPr>
          <w:rFonts w:eastAsia="Times New Roman" w:cstheme="minorHAnsi"/>
          <w:color w:val="000000"/>
          <w:sz w:val="24"/>
          <w:szCs w:val="24"/>
        </w:rPr>
        <w:t>on either side of the cross</w:t>
      </w:r>
      <w:r w:rsidR="00D86F02" w:rsidRPr="00D130EA">
        <w:rPr>
          <w:rFonts w:eastAsia="Times New Roman" w:cstheme="minorHAnsi"/>
          <w:color w:val="000000"/>
          <w:sz w:val="24"/>
          <w:szCs w:val="24"/>
        </w:rPr>
        <w:t>. They stay lit during the entire Mass.</w:t>
      </w:r>
      <w:r w:rsidR="00D55307">
        <w:rPr>
          <w:rFonts w:eastAsia="Times New Roman" w:cstheme="minorHAnsi"/>
          <w:color w:val="000000"/>
          <w:sz w:val="24"/>
          <w:szCs w:val="24"/>
        </w:rPr>
        <w:t xml:space="preserve"> Proceed to the chairs behind the celebrant’s chair and stand.</w:t>
      </w:r>
    </w:p>
    <w:p w14:paraId="56090D81" w14:textId="5AD5EF8D" w:rsidR="00D86F02" w:rsidRDefault="00D86F02" w:rsidP="00D86F02">
      <w:pPr>
        <w:pStyle w:val="ListParagraph"/>
        <w:numPr>
          <w:ilvl w:val="0"/>
          <w:numId w:val="4"/>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w:t>
      </w:r>
      <w:r w:rsidR="00A24785">
        <w:rPr>
          <w:rFonts w:eastAsia="Times New Roman" w:cstheme="minorHAnsi"/>
          <w:color w:val="000000"/>
          <w:sz w:val="24"/>
          <w:szCs w:val="24"/>
        </w:rPr>
        <w:t>book</w:t>
      </w:r>
      <w:r>
        <w:rPr>
          <w:rFonts w:eastAsia="Times New Roman" w:cstheme="minorHAnsi"/>
          <w:color w:val="000000"/>
          <w:sz w:val="24"/>
          <w:szCs w:val="24"/>
        </w:rPr>
        <w:t xml:space="preserve"> </w:t>
      </w:r>
      <w:r w:rsidR="00A24785">
        <w:rPr>
          <w:rFonts w:eastAsia="Times New Roman" w:cstheme="minorHAnsi"/>
          <w:color w:val="000000"/>
          <w:sz w:val="24"/>
          <w:szCs w:val="24"/>
        </w:rPr>
        <w:t>bearer</w:t>
      </w:r>
      <w:r>
        <w:rPr>
          <w:rFonts w:eastAsia="Times New Roman" w:cstheme="minorHAnsi"/>
          <w:color w:val="000000"/>
          <w:sz w:val="24"/>
          <w:szCs w:val="24"/>
        </w:rPr>
        <w:t xml:space="preserve"> </w:t>
      </w:r>
      <w:r w:rsidR="00D130EA">
        <w:rPr>
          <w:rFonts w:eastAsia="Times New Roman" w:cstheme="minorHAnsi"/>
          <w:color w:val="000000"/>
          <w:sz w:val="24"/>
          <w:szCs w:val="24"/>
        </w:rPr>
        <w:t xml:space="preserve">then bows </w:t>
      </w:r>
      <w:r w:rsidR="00E6299F">
        <w:rPr>
          <w:rFonts w:eastAsia="Times New Roman" w:cstheme="minorHAnsi"/>
          <w:color w:val="000000"/>
          <w:sz w:val="24"/>
          <w:szCs w:val="24"/>
        </w:rPr>
        <w:t>proceeds up the</w:t>
      </w:r>
      <w:r w:rsidR="00D130EA">
        <w:rPr>
          <w:rFonts w:eastAsia="Times New Roman" w:cstheme="minorHAnsi"/>
          <w:color w:val="000000"/>
          <w:sz w:val="24"/>
          <w:szCs w:val="24"/>
        </w:rPr>
        <w:t xml:space="preserve"> stairs </w:t>
      </w:r>
      <w:r w:rsidR="00E6299F">
        <w:rPr>
          <w:rFonts w:eastAsia="Times New Roman" w:cstheme="minorHAnsi"/>
          <w:color w:val="000000"/>
          <w:sz w:val="24"/>
          <w:szCs w:val="24"/>
        </w:rPr>
        <w:t>to t</w:t>
      </w:r>
      <w:r w:rsidR="000A7AB1">
        <w:rPr>
          <w:rFonts w:eastAsia="Times New Roman" w:cstheme="minorHAnsi"/>
          <w:color w:val="000000"/>
          <w:sz w:val="24"/>
          <w:szCs w:val="24"/>
        </w:rPr>
        <w:t>he three rings in the center of the altar and then</w:t>
      </w:r>
      <w:r w:rsidR="00D130EA">
        <w:rPr>
          <w:rFonts w:eastAsia="Times New Roman" w:cstheme="minorHAnsi"/>
          <w:color w:val="000000"/>
          <w:sz w:val="24"/>
          <w:szCs w:val="24"/>
        </w:rPr>
        <w:t xml:space="preserve"> </w:t>
      </w:r>
      <w:r w:rsidR="000A7AB1">
        <w:rPr>
          <w:rFonts w:eastAsia="Times New Roman" w:cstheme="minorHAnsi"/>
          <w:color w:val="000000"/>
          <w:sz w:val="24"/>
          <w:szCs w:val="24"/>
        </w:rPr>
        <w:t>to the chair to the</w:t>
      </w:r>
      <w:r w:rsidR="00D130EA">
        <w:rPr>
          <w:rFonts w:eastAsia="Times New Roman" w:cstheme="minorHAnsi"/>
          <w:color w:val="000000"/>
          <w:sz w:val="24"/>
          <w:szCs w:val="24"/>
        </w:rPr>
        <w:t xml:space="preserve"> right of the celebrant’s chair (it has the celebrant’s table next to it). </w:t>
      </w:r>
      <w:r w:rsidR="000A7AB1">
        <w:rPr>
          <w:rFonts w:eastAsia="Times New Roman" w:cstheme="minorHAnsi"/>
          <w:color w:val="000000"/>
          <w:sz w:val="24"/>
          <w:szCs w:val="24"/>
        </w:rPr>
        <w:t>Remain standing.</w:t>
      </w:r>
    </w:p>
    <w:p w14:paraId="3457E24F" w14:textId="65B99DC9" w:rsidR="00D86F02" w:rsidRDefault="00D86F02" w:rsidP="00D86F02">
      <w:pPr>
        <w:pStyle w:val="ListParagraph"/>
        <w:numPr>
          <w:ilvl w:val="0"/>
          <w:numId w:val="4"/>
        </w:numPr>
        <w:spacing w:after="0" w:line="240" w:lineRule="auto"/>
        <w:rPr>
          <w:rFonts w:eastAsia="Times New Roman" w:cstheme="minorHAnsi"/>
          <w:color w:val="000000"/>
          <w:sz w:val="24"/>
          <w:szCs w:val="24"/>
        </w:rPr>
      </w:pPr>
      <w:r w:rsidRPr="00E13311">
        <w:rPr>
          <w:rFonts w:eastAsia="Times New Roman" w:cstheme="minorHAnsi"/>
          <w:color w:val="000000"/>
          <w:sz w:val="24"/>
          <w:szCs w:val="24"/>
        </w:rPr>
        <w:t xml:space="preserve">WALK AT NORMAL SPEED, </w:t>
      </w:r>
      <w:r w:rsidR="00FD2043">
        <w:rPr>
          <w:rFonts w:eastAsia="Times New Roman" w:cstheme="minorHAnsi"/>
          <w:color w:val="000000"/>
          <w:sz w:val="24"/>
          <w:szCs w:val="24"/>
        </w:rPr>
        <w:t>reverently</w:t>
      </w:r>
      <w:r w:rsidR="00ED1B24">
        <w:rPr>
          <w:rFonts w:eastAsia="Times New Roman" w:cstheme="minorHAnsi"/>
          <w:color w:val="000000"/>
          <w:sz w:val="24"/>
          <w:szCs w:val="24"/>
        </w:rPr>
        <w:t>.</w:t>
      </w:r>
    </w:p>
    <w:p w14:paraId="17DEFF3E" w14:textId="4E9B80DB" w:rsidR="00D55307" w:rsidRPr="008B4583" w:rsidRDefault="00D55307" w:rsidP="00D86F02">
      <w:pPr>
        <w:pStyle w:val="ListParagraph"/>
        <w:numPr>
          <w:ilvl w:val="0"/>
          <w:numId w:val="4"/>
        </w:numPr>
        <w:spacing w:after="0" w:line="240" w:lineRule="auto"/>
        <w:rPr>
          <w:rFonts w:eastAsia="Times New Roman" w:cstheme="minorHAnsi"/>
          <w:color w:val="FF0000"/>
          <w:sz w:val="24"/>
          <w:szCs w:val="24"/>
        </w:rPr>
      </w:pPr>
      <w:r>
        <w:rPr>
          <w:rFonts w:eastAsia="Times New Roman" w:cstheme="minorHAnsi"/>
          <w:color w:val="000000"/>
          <w:sz w:val="24"/>
          <w:szCs w:val="24"/>
        </w:rPr>
        <w:t>When the celebrant approaches the altar</w:t>
      </w:r>
      <w:r w:rsidR="00E00ED5">
        <w:rPr>
          <w:rFonts w:eastAsia="Times New Roman" w:cstheme="minorHAnsi"/>
          <w:color w:val="000000"/>
          <w:sz w:val="24"/>
          <w:szCs w:val="24"/>
        </w:rPr>
        <w:t>,</w:t>
      </w:r>
      <w:r>
        <w:rPr>
          <w:rFonts w:eastAsia="Times New Roman" w:cstheme="minorHAnsi"/>
          <w:color w:val="000000"/>
          <w:sz w:val="24"/>
          <w:szCs w:val="24"/>
        </w:rPr>
        <w:t xml:space="preserve"> he will bow and then come behind </w:t>
      </w:r>
      <w:r w:rsidR="00B30E12">
        <w:rPr>
          <w:rFonts w:eastAsia="Times New Roman" w:cstheme="minorHAnsi"/>
          <w:color w:val="000000"/>
          <w:sz w:val="24"/>
          <w:szCs w:val="24"/>
        </w:rPr>
        <w:t>the</w:t>
      </w:r>
      <w:r>
        <w:rPr>
          <w:rFonts w:eastAsia="Times New Roman" w:cstheme="minorHAnsi"/>
          <w:color w:val="000000"/>
          <w:sz w:val="24"/>
          <w:szCs w:val="24"/>
        </w:rPr>
        <w:t xml:space="preserve"> altar to </w:t>
      </w:r>
      <w:r w:rsidR="00ED1B24">
        <w:rPr>
          <w:rFonts w:eastAsia="Times New Roman" w:cstheme="minorHAnsi"/>
          <w:color w:val="000000"/>
          <w:sz w:val="24"/>
          <w:szCs w:val="24"/>
        </w:rPr>
        <w:t>kiss</w:t>
      </w:r>
      <w:r>
        <w:rPr>
          <w:rFonts w:eastAsia="Times New Roman" w:cstheme="minorHAnsi"/>
          <w:color w:val="000000"/>
          <w:sz w:val="24"/>
          <w:szCs w:val="24"/>
        </w:rPr>
        <w:t xml:space="preserve"> it and then proceed to his chair. </w:t>
      </w:r>
      <w:r w:rsidR="00F83F45">
        <w:rPr>
          <w:rFonts w:eastAsia="Times New Roman" w:cstheme="minorHAnsi"/>
          <w:color w:val="000000"/>
          <w:sz w:val="24"/>
          <w:szCs w:val="24"/>
        </w:rPr>
        <w:t xml:space="preserve">The other servers sit in chairs that will be behind the </w:t>
      </w:r>
      <w:r w:rsidR="00966EB4">
        <w:rPr>
          <w:rFonts w:eastAsia="Times New Roman" w:cstheme="minorHAnsi"/>
          <w:color w:val="000000"/>
          <w:sz w:val="24"/>
          <w:szCs w:val="24"/>
        </w:rPr>
        <w:t xml:space="preserve">celebrant chairs. We will </w:t>
      </w:r>
      <w:r w:rsidR="009221E2" w:rsidRPr="009221E2">
        <w:rPr>
          <w:rFonts w:eastAsia="Times New Roman" w:cstheme="minorHAnsi"/>
          <w:b/>
          <w:bCs/>
          <w:color w:val="000000"/>
          <w:sz w:val="24"/>
          <w:szCs w:val="24"/>
        </w:rPr>
        <w:t>NO LONGER</w:t>
      </w:r>
      <w:r w:rsidR="00966EB4" w:rsidRPr="009221E2">
        <w:rPr>
          <w:rFonts w:eastAsia="Times New Roman" w:cstheme="minorHAnsi"/>
          <w:b/>
          <w:bCs/>
          <w:color w:val="000000"/>
          <w:sz w:val="24"/>
          <w:szCs w:val="24"/>
        </w:rPr>
        <w:t xml:space="preserve"> </w:t>
      </w:r>
      <w:r w:rsidR="009221E2">
        <w:rPr>
          <w:rFonts w:eastAsia="Times New Roman" w:cstheme="minorHAnsi"/>
          <w:b/>
          <w:bCs/>
          <w:color w:val="000000"/>
          <w:sz w:val="24"/>
          <w:szCs w:val="24"/>
        </w:rPr>
        <w:t>place chairs</w:t>
      </w:r>
      <w:r w:rsidR="00966EB4" w:rsidRPr="009221E2">
        <w:rPr>
          <w:rFonts w:eastAsia="Times New Roman" w:cstheme="minorHAnsi"/>
          <w:b/>
          <w:bCs/>
          <w:color w:val="000000"/>
          <w:sz w:val="24"/>
          <w:szCs w:val="24"/>
        </w:rPr>
        <w:t xml:space="preserve"> </w:t>
      </w:r>
      <w:r w:rsidR="009221E2">
        <w:rPr>
          <w:rFonts w:eastAsia="Times New Roman" w:cstheme="minorHAnsi"/>
          <w:b/>
          <w:bCs/>
          <w:color w:val="000000"/>
          <w:sz w:val="24"/>
          <w:szCs w:val="24"/>
        </w:rPr>
        <w:t xml:space="preserve">against the wall </w:t>
      </w:r>
      <w:r w:rsidR="00074CCA">
        <w:rPr>
          <w:rFonts w:eastAsia="Times New Roman" w:cstheme="minorHAnsi"/>
          <w:color w:val="000000"/>
          <w:sz w:val="24"/>
          <w:szCs w:val="24"/>
        </w:rPr>
        <w:t>for servers to sit.</w:t>
      </w:r>
    </w:p>
    <w:p w14:paraId="3EBDCC70" w14:textId="1287A01F" w:rsidR="00685D5D" w:rsidRDefault="00776807" w:rsidP="00685D5D">
      <w:pPr>
        <w:pStyle w:val="ListParagraph"/>
        <w:spacing w:after="0" w:line="240" w:lineRule="auto"/>
        <w:ind w:left="360"/>
        <w:jc w:val="center"/>
        <w:rPr>
          <w:rFonts w:eastAsia="Times New Roman" w:cstheme="minorHAnsi"/>
          <w:color w:val="FF0000"/>
          <w:sz w:val="24"/>
          <w:szCs w:val="24"/>
        </w:rPr>
      </w:pPr>
      <w:r>
        <w:rPr>
          <w:b/>
          <w:bCs/>
          <w:noProof/>
          <w:color w:val="00B050"/>
        </w:rPr>
        <mc:AlternateContent>
          <mc:Choice Requires="wps">
            <w:drawing>
              <wp:anchor distT="0" distB="0" distL="114300" distR="114300" simplePos="0" relativeHeight="251719680" behindDoc="0" locked="0" layoutInCell="1" allowOverlap="1" wp14:anchorId="781691D6" wp14:editId="4645FAF3">
                <wp:simplePos x="0" y="0"/>
                <wp:positionH relativeFrom="column">
                  <wp:posOffset>1895474</wp:posOffset>
                </wp:positionH>
                <wp:positionV relativeFrom="paragraph">
                  <wp:posOffset>480695</wp:posOffset>
                </wp:positionV>
                <wp:extent cx="1571625" cy="1057275"/>
                <wp:effectExtent l="0" t="19050" r="9525" b="28575"/>
                <wp:wrapNone/>
                <wp:docPr id="2103828506" name="Connector: Elbow 34"/>
                <wp:cNvGraphicFramePr/>
                <a:graphic xmlns:a="http://schemas.openxmlformats.org/drawingml/2006/main">
                  <a:graphicData uri="http://schemas.microsoft.com/office/word/2010/wordprocessingShape">
                    <wps:wsp>
                      <wps:cNvCnPr/>
                      <wps:spPr>
                        <a:xfrm flipV="1">
                          <a:off x="0" y="0"/>
                          <a:ext cx="1571625" cy="1057275"/>
                        </a:xfrm>
                        <a:prstGeom prst="bentConnector3">
                          <a:avLst/>
                        </a:prstGeom>
                        <a:ln w="28575">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D971C13"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026" type="#_x0000_t34" style="position:absolute;margin-left:149.25pt;margin-top:37.85pt;width:123.75pt;height:83.25pt;flip:y;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" strokecolor="#e00" strokeweight="2.25pt"/>
            </w:pict>
          </mc:Fallback>
        </mc:AlternateContent>
      </w:r>
      <w:r>
        <w:rPr>
          <w:b/>
          <w:bCs/>
          <w:noProof/>
          <w:color w:val="00B050"/>
        </w:rPr>
        <mc:AlternateContent>
          <mc:Choice Requires="wps">
            <w:drawing>
              <wp:anchor distT="0" distB="0" distL="114300" distR="114300" simplePos="0" relativeHeight="251718656" behindDoc="0" locked="0" layoutInCell="1" allowOverlap="1" wp14:anchorId="03CCAF7A" wp14:editId="5CDDCEF0">
                <wp:simplePos x="0" y="0"/>
                <wp:positionH relativeFrom="column">
                  <wp:posOffset>3438526</wp:posOffset>
                </wp:positionH>
                <wp:positionV relativeFrom="paragraph">
                  <wp:posOffset>471170</wp:posOffset>
                </wp:positionV>
                <wp:extent cx="114300" cy="200025"/>
                <wp:effectExtent l="19050" t="19050" r="38100" b="47625"/>
                <wp:wrapNone/>
                <wp:docPr id="215929753" name="Straight Arrow Connector 33"/>
                <wp:cNvGraphicFramePr/>
                <a:graphic xmlns:a="http://schemas.openxmlformats.org/drawingml/2006/main">
                  <a:graphicData uri="http://schemas.microsoft.com/office/word/2010/wordprocessingShape">
                    <wps:wsp>
                      <wps:cNvCnPr/>
                      <wps:spPr>
                        <a:xfrm>
                          <a:off x="0" y="0"/>
                          <a:ext cx="114300" cy="200025"/>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156C7D" id="_x0000_t32" coordsize="21600,21600" o:spt="32" o:oned="t" path="m,l21600,21600e" filled="f">
                <v:path arrowok="t" fillok="f" o:connecttype="none"/>
                <o:lock v:ext="edit" shapetype="t"/>
              </v:shapetype>
              <v:shape id="Straight Arrow Connector 33" o:spid="_x0000_s1026" type="#_x0000_t32" style="position:absolute;margin-left:270.75pt;margin-top:37.1pt;width:9pt;height:1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" strokecolor="#e00" strokeweight="2.25pt">
                <v:stroke endarrow="block"/>
              </v:shape>
            </w:pict>
          </mc:Fallback>
        </mc:AlternateContent>
      </w:r>
      <w:r w:rsidR="00627B02">
        <w:rPr>
          <w:b/>
          <w:bCs/>
          <w:noProof/>
          <w:color w:val="00B050"/>
        </w:rPr>
        <mc:AlternateContent>
          <mc:Choice Requires="wps">
            <w:drawing>
              <wp:anchor distT="0" distB="0" distL="114300" distR="114300" simplePos="0" relativeHeight="251716608" behindDoc="0" locked="0" layoutInCell="1" allowOverlap="1" wp14:anchorId="605DDF5A" wp14:editId="1B3A049E">
                <wp:simplePos x="0" y="0"/>
                <wp:positionH relativeFrom="column">
                  <wp:posOffset>1887856</wp:posOffset>
                </wp:positionH>
                <wp:positionV relativeFrom="paragraph">
                  <wp:posOffset>1014095</wp:posOffset>
                </wp:positionV>
                <wp:extent cx="45719" cy="552450"/>
                <wp:effectExtent l="57150" t="38100" r="50165" b="19050"/>
                <wp:wrapNone/>
                <wp:docPr id="345068282" name="Straight Arrow Connector 28"/>
                <wp:cNvGraphicFramePr/>
                <a:graphic xmlns:a="http://schemas.openxmlformats.org/drawingml/2006/main">
                  <a:graphicData uri="http://schemas.microsoft.com/office/word/2010/wordprocessingShape">
                    <wps:wsp>
                      <wps:cNvCnPr/>
                      <wps:spPr>
                        <a:xfrm flipV="1">
                          <a:off x="0" y="0"/>
                          <a:ext cx="45719" cy="552450"/>
                        </a:xfrm>
                        <a:prstGeom prst="straightConnector1">
                          <a:avLst/>
                        </a:prstGeom>
                        <a:ln w="38100">
                          <a:solidFill>
                            <a:srgbClr val="EE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834C4A" id="Straight Arrow Connector 28" o:spid="_x0000_s1026" type="#_x0000_t32" style="position:absolute;margin-left:148.65pt;margin-top:79.85pt;width:3.6pt;height:43.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" strokecolor="#e00" strokeweight="3pt">
                <v:stroke endarrow="block"/>
              </v:shape>
            </w:pict>
          </mc:Fallback>
        </mc:AlternateContent>
      </w:r>
      <w:r w:rsidR="00627B02" w:rsidRPr="007D6AF2">
        <w:rPr>
          <w:b/>
          <w:bCs/>
          <w:noProof/>
          <w:color w:val="00B050"/>
        </w:rPr>
        <mc:AlternateContent>
          <mc:Choice Requires="wps">
            <w:drawing>
              <wp:anchor distT="0" distB="0" distL="114300" distR="114300" simplePos="0" relativeHeight="251676672" behindDoc="0" locked="0" layoutInCell="1" allowOverlap="1" wp14:anchorId="28E6EEED" wp14:editId="4A011DFF">
                <wp:simplePos x="0" y="0"/>
                <wp:positionH relativeFrom="column">
                  <wp:posOffset>3876040</wp:posOffset>
                </wp:positionH>
                <wp:positionV relativeFrom="paragraph">
                  <wp:posOffset>1004570</wp:posOffset>
                </wp:positionV>
                <wp:extent cx="45719" cy="533400"/>
                <wp:effectExtent l="95250" t="38100" r="50165" b="19050"/>
                <wp:wrapNone/>
                <wp:docPr id="95" name="Straight Arrow Connector 95"/>
                <wp:cNvGraphicFramePr/>
                <a:graphic xmlns:a="http://schemas.openxmlformats.org/drawingml/2006/main">
                  <a:graphicData uri="http://schemas.microsoft.com/office/word/2010/wordprocessingShape">
                    <wps:wsp>
                      <wps:cNvCnPr/>
                      <wps:spPr>
                        <a:xfrm flipH="1" flipV="1">
                          <a:off x="0" y="0"/>
                          <a:ext cx="45719" cy="53340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3EAA87" id="Straight Arrow Connector 95" o:spid="_x0000_s1026" type="#_x0000_t32" style="position:absolute;margin-left:305.2pt;margin-top:79.1pt;width:3.6pt;height:42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" strokecolor="red" strokeweight="3pt">
                <v:stroke endarrow="block"/>
              </v:shape>
            </w:pict>
          </mc:Fallback>
        </mc:AlternateContent>
      </w:r>
      <w:r w:rsidR="00942D0C" w:rsidRPr="007D6AF2">
        <w:rPr>
          <w:b/>
          <w:bCs/>
          <w:noProof/>
          <w:color w:val="00B050"/>
        </w:rPr>
        <mc:AlternateContent>
          <mc:Choice Requires="wps">
            <w:drawing>
              <wp:anchor distT="0" distB="0" distL="114300" distR="114300" simplePos="0" relativeHeight="251672576" behindDoc="0" locked="0" layoutInCell="1" allowOverlap="1" wp14:anchorId="7DCC0F68" wp14:editId="0EBA24B4">
                <wp:simplePos x="0" y="0"/>
                <wp:positionH relativeFrom="margin">
                  <wp:posOffset>4505325</wp:posOffset>
                </wp:positionH>
                <wp:positionV relativeFrom="paragraph">
                  <wp:posOffset>1118870</wp:posOffset>
                </wp:positionV>
                <wp:extent cx="190500" cy="419100"/>
                <wp:effectExtent l="57150" t="38100" r="19050" b="19050"/>
                <wp:wrapNone/>
                <wp:docPr id="93" name="Straight Arrow Connector 93"/>
                <wp:cNvGraphicFramePr/>
                <a:graphic xmlns:a="http://schemas.openxmlformats.org/drawingml/2006/main">
                  <a:graphicData uri="http://schemas.microsoft.com/office/word/2010/wordprocessingShape">
                    <wps:wsp>
                      <wps:cNvCnPr/>
                      <wps:spPr>
                        <a:xfrm flipH="1" flipV="1">
                          <a:off x="0" y="0"/>
                          <a:ext cx="190500" cy="41910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7F33C4" id="Straight Arrow Connector 93" o:spid="_x0000_s1026" type="#_x0000_t32" style="position:absolute;margin-left:354.75pt;margin-top:88.1pt;width:15pt;height:33pt;flip:x 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" strokecolor="red" strokeweight="3pt">
                <v:stroke endarrow="block"/>
                <w10:wrap anchorx="margin"/>
              </v:shape>
            </w:pict>
          </mc:Fallback>
        </mc:AlternateContent>
      </w:r>
      <w:r w:rsidR="00685D5D" w:rsidRPr="007D6AF2">
        <w:rPr>
          <w:b/>
          <w:bCs/>
          <w:noProof/>
          <w:color w:val="00B050"/>
        </w:rPr>
        <mc:AlternateContent>
          <mc:Choice Requires="wps">
            <w:drawing>
              <wp:anchor distT="0" distB="0" distL="114300" distR="114300" simplePos="0" relativeHeight="251674624" behindDoc="0" locked="0" layoutInCell="1" allowOverlap="1" wp14:anchorId="47CA27D6" wp14:editId="7641F05C">
                <wp:simplePos x="0" y="0"/>
                <wp:positionH relativeFrom="margin">
                  <wp:posOffset>3118485</wp:posOffset>
                </wp:positionH>
                <wp:positionV relativeFrom="paragraph">
                  <wp:posOffset>1042670</wp:posOffset>
                </wp:positionV>
                <wp:extent cx="70485" cy="447675"/>
                <wp:effectExtent l="57150" t="38100" r="43815" b="9525"/>
                <wp:wrapNone/>
                <wp:docPr id="94" name="Straight Arrow Connector 94"/>
                <wp:cNvGraphicFramePr/>
                <a:graphic xmlns:a="http://schemas.openxmlformats.org/drawingml/2006/main">
                  <a:graphicData uri="http://schemas.microsoft.com/office/word/2010/wordprocessingShape">
                    <wps:wsp>
                      <wps:cNvCnPr/>
                      <wps:spPr>
                        <a:xfrm flipV="1">
                          <a:off x="0" y="0"/>
                          <a:ext cx="70485" cy="44767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115813" id="Straight Arrow Connector 94" o:spid="_x0000_s1026" type="#_x0000_t32" style="position:absolute;margin-left:245.55pt;margin-top:82.1pt;width:5.55pt;height:35.25pt;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" strokecolor="red" strokeweight="3pt">
                <v:stroke endarrow="block"/>
                <w10:wrap anchorx="margin"/>
              </v:shape>
            </w:pict>
          </mc:Fallback>
        </mc:AlternateContent>
      </w:r>
      <w:r w:rsidR="00C4531C">
        <w:rPr>
          <w:rFonts w:eastAsia="Times New Roman" w:cstheme="minorHAnsi"/>
          <w:b/>
          <w:bCs/>
          <w:noProof/>
          <w:color w:val="FF0000"/>
          <w:sz w:val="24"/>
          <w:szCs w:val="24"/>
        </w:rPr>
        <w:drawing>
          <wp:inline distT="0" distB="0" distL="0" distR="0" wp14:anchorId="230F9300" wp14:editId="44E47BE8">
            <wp:extent cx="1534020" cy="1150515"/>
            <wp:effectExtent l="1270" t="0" r="0" b="0"/>
            <wp:docPr id="210538564" name="Picture 26"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38564" name="Picture 26" descr="A group of chairs in a room&#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1571006" cy="1178255"/>
                    </a:xfrm>
                    <a:prstGeom prst="rect">
                      <a:avLst/>
                    </a:prstGeom>
                  </pic:spPr>
                </pic:pic>
              </a:graphicData>
            </a:graphic>
          </wp:inline>
        </w:drawing>
      </w:r>
      <w:r w:rsidR="00C4531C">
        <w:rPr>
          <w:rFonts w:eastAsia="Times New Roman" w:cstheme="minorHAnsi"/>
          <w:color w:val="FF0000"/>
          <w:sz w:val="24"/>
          <w:szCs w:val="24"/>
        </w:rPr>
        <w:t xml:space="preserve">         </w:t>
      </w:r>
      <w:r w:rsidR="00C4531C">
        <w:rPr>
          <w:rFonts w:eastAsia="Times New Roman" w:cstheme="minorHAnsi"/>
          <w:b/>
          <w:bCs/>
          <w:noProof/>
          <w:color w:val="FF0000"/>
          <w:sz w:val="24"/>
          <w:szCs w:val="24"/>
        </w:rPr>
        <w:drawing>
          <wp:inline distT="0" distB="0" distL="0" distR="0" wp14:anchorId="7A93E531" wp14:editId="4DA1D55F">
            <wp:extent cx="2019300" cy="1514475"/>
            <wp:effectExtent l="0" t="0" r="0" b="9525"/>
            <wp:docPr id="237681791" name="Picture 27"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81791" name="Picture 27" descr="A group of chairs in a room&#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031779" cy="1523834"/>
                    </a:xfrm>
                    <a:prstGeom prst="rect">
                      <a:avLst/>
                    </a:prstGeom>
                  </pic:spPr>
                </pic:pic>
              </a:graphicData>
            </a:graphic>
          </wp:inline>
        </w:drawing>
      </w:r>
    </w:p>
    <w:p w14:paraId="372A7DDE" w14:textId="6363D1EF" w:rsidR="002201EA" w:rsidRDefault="00C4531C" w:rsidP="002201EA">
      <w:pPr>
        <w:pStyle w:val="ListParagraph"/>
        <w:spacing w:after="0" w:line="240" w:lineRule="auto"/>
        <w:ind w:left="360"/>
        <w:jc w:val="center"/>
        <w:rPr>
          <w:rFonts w:eastAsia="Times New Roman" w:cstheme="minorHAnsi"/>
          <w:b/>
          <w:bCs/>
          <w:color w:val="FF0000"/>
          <w:sz w:val="24"/>
          <w:szCs w:val="24"/>
        </w:rPr>
      </w:pPr>
      <w:r w:rsidRPr="00685D5D">
        <w:rPr>
          <w:rFonts w:eastAsia="Times New Roman" w:cstheme="minorHAnsi"/>
          <w:b/>
          <w:bCs/>
          <w:color w:val="FF0000"/>
          <w:sz w:val="24"/>
          <w:szCs w:val="24"/>
        </w:rPr>
        <w:t xml:space="preserve"> </w:t>
      </w:r>
      <w:r w:rsidR="00820DD2">
        <w:rPr>
          <w:rFonts w:eastAsia="Times New Roman" w:cstheme="minorHAnsi"/>
          <w:b/>
          <w:bCs/>
          <w:color w:val="FF0000"/>
          <w:sz w:val="24"/>
          <w:szCs w:val="24"/>
        </w:rPr>
        <w:t xml:space="preserve">     </w:t>
      </w:r>
      <w:r w:rsidR="00627B02">
        <w:rPr>
          <w:rFonts w:eastAsia="Times New Roman" w:cstheme="minorHAnsi"/>
          <w:b/>
          <w:bCs/>
          <w:color w:val="FF0000"/>
          <w:sz w:val="24"/>
          <w:szCs w:val="24"/>
        </w:rPr>
        <w:t xml:space="preserve">    </w:t>
      </w:r>
      <w:r w:rsidR="00FA7E53">
        <w:rPr>
          <w:rFonts w:eastAsia="Times New Roman" w:cstheme="minorHAnsi"/>
          <w:b/>
          <w:bCs/>
          <w:color w:val="FF0000"/>
          <w:sz w:val="24"/>
          <w:szCs w:val="24"/>
        </w:rPr>
        <w:t>Candle Bearer Server</w:t>
      </w:r>
      <w:r w:rsidR="00627B02">
        <w:rPr>
          <w:rFonts w:eastAsia="Times New Roman" w:cstheme="minorHAnsi"/>
          <w:b/>
          <w:bCs/>
          <w:color w:val="FF0000"/>
          <w:sz w:val="24"/>
          <w:szCs w:val="24"/>
        </w:rPr>
        <w:t xml:space="preserve">s         </w:t>
      </w:r>
      <w:r w:rsidR="003B6CAB" w:rsidRPr="00685D5D">
        <w:rPr>
          <w:rFonts w:eastAsia="Times New Roman" w:cstheme="minorHAnsi"/>
          <w:b/>
          <w:bCs/>
          <w:color w:val="FF0000"/>
          <w:sz w:val="24"/>
          <w:szCs w:val="24"/>
        </w:rPr>
        <w:t xml:space="preserve">Book </w:t>
      </w:r>
      <w:r w:rsidR="00627B02">
        <w:rPr>
          <w:rFonts w:eastAsia="Times New Roman" w:cstheme="minorHAnsi"/>
          <w:b/>
          <w:bCs/>
          <w:color w:val="FF0000"/>
          <w:sz w:val="24"/>
          <w:szCs w:val="24"/>
        </w:rPr>
        <w:t xml:space="preserve">       </w:t>
      </w:r>
      <w:r w:rsidR="003B6CAB" w:rsidRPr="00685D5D">
        <w:rPr>
          <w:rFonts w:eastAsia="Times New Roman" w:cstheme="minorHAnsi"/>
          <w:b/>
          <w:bCs/>
          <w:color w:val="FF0000"/>
          <w:sz w:val="24"/>
          <w:szCs w:val="24"/>
        </w:rPr>
        <w:t>Celebrant   Cross</w:t>
      </w:r>
      <w:r w:rsidR="00FD2043" w:rsidRPr="00685D5D">
        <w:rPr>
          <w:rFonts w:eastAsia="Times New Roman" w:cstheme="minorHAnsi"/>
          <w:b/>
          <w:bCs/>
          <w:color w:val="FF0000"/>
          <w:sz w:val="24"/>
          <w:szCs w:val="24"/>
        </w:rPr>
        <w:t xml:space="preserve"> Bearer</w:t>
      </w:r>
      <w:r w:rsidR="003B6CAB" w:rsidRPr="00685D5D">
        <w:rPr>
          <w:rFonts w:eastAsia="Times New Roman" w:cstheme="minorHAnsi"/>
          <w:b/>
          <w:bCs/>
          <w:color w:val="FF0000"/>
          <w:sz w:val="24"/>
          <w:szCs w:val="24"/>
        </w:rPr>
        <w:tab/>
      </w:r>
    </w:p>
    <w:p w14:paraId="55F8DD99" w14:textId="77777777" w:rsidR="00691621" w:rsidRDefault="002201EA" w:rsidP="00691621">
      <w:pPr>
        <w:pStyle w:val="ListParagraph"/>
        <w:spacing w:after="0" w:line="240" w:lineRule="auto"/>
        <w:ind w:left="360"/>
        <w:rPr>
          <w:rFonts w:eastAsia="Times New Roman" w:cstheme="minorHAnsi"/>
          <w:b/>
          <w:bCs/>
          <w:color w:val="FF0000"/>
          <w:sz w:val="24"/>
          <w:szCs w:val="24"/>
        </w:rPr>
      </w:pPr>
      <w:r>
        <w:rPr>
          <w:rFonts w:eastAsia="Times New Roman" w:cstheme="minorHAnsi"/>
          <w:b/>
          <w:bCs/>
          <w:color w:val="FF0000"/>
          <w:sz w:val="24"/>
          <w:szCs w:val="24"/>
        </w:rPr>
        <w:t xml:space="preserve">                       </w:t>
      </w:r>
    </w:p>
    <w:p w14:paraId="4EAD6350" w14:textId="104C30CD" w:rsidR="00701879" w:rsidRPr="0019023F" w:rsidRDefault="00701879" w:rsidP="0019023F">
      <w:pPr>
        <w:pStyle w:val="Heading2"/>
        <w:rPr>
          <w:rFonts w:eastAsia="Times New Roman"/>
          <w:color w:val="FF0000"/>
          <w:sz w:val="24"/>
          <w:szCs w:val="24"/>
        </w:rPr>
      </w:pPr>
      <w:bookmarkStart w:id="76" w:name="_Toc238413981"/>
      <w:r w:rsidRPr="0019023F">
        <w:rPr>
          <w:rFonts w:eastAsia="Times New Roman"/>
          <w:sz w:val="24"/>
          <w:szCs w:val="24"/>
        </w:rPr>
        <w:t>INTRODUCTORY RITE</w:t>
      </w:r>
      <w:r w:rsidR="009E278C" w:rsidRPr="0019023F">
        <w:rPr>
          <w:rFonts w:eastAsia="Times New Roman"/>
          <w:sz w:val="24"/>
          <w:szCs w:val="24"/>
        </w:rPr>
        <w:t>S</w:t>
      </w:r>
      <w:bookmarkEnd w:id="76"/>
    </w:p>
    <w:p w14:paraId="4B54E482" w14:textId="77777777" w:rsidR="00701879" w:rsidRDefault="00701879" w:rsidP="00D86F02">
      <w:pPr>
        <w:spacing w:after="0" w:line="240" w:lineRule="auto"/>
        <w:rPr>
          <w:rFonts w:eastAsia="Times New Roman" w:cstheme="minorHAnsi"/>
          <w:b/>
          <w:bCs/>
          <w:color w:val="000000"/>
          <w:sz w:val="24"/>
          <w:szCs w:val="24"/>
        </w:rPr>
      </w:pPr>
    </w:p>
    <w:p w14:paraId="34679513" w14:textId="6CC7E2CE" w:rsidR="00D86F02" w:rsidRPr="008F0424" w:rsidRDefault="00D86F02" w:rsidP="00D86F02">
      <w:pPr>
        <w:spacing w:after="0" w:line="240" w:lineRule="auto"/>
        <w:rPr>
          <w:rFonts w:eastAsia="Times New Roman" w:cstheme="minorHAnsi"/>
          <w:color w:val="000000"/>
          <w:sz w:val="24"/>
          <w:szCs w:val="24"/>
        </w:rPr>
      </w:pPr>
      <w:r w:rsidRPr="008F0424">
        <w:rPr>
          <w:rFonts w:eastAsia="Times New Roman" w:cstheme="minorHAnsi"/>
          <w:b/>
          <w:bCs/>
          <w:color w:val="000000"/>
          <w:sz w:val="24"/>
          <w:szCs w:val="24"/>
        </w:rPr>
        <w:t>GREETING:</w:t>
      </w:r>
      <w:r w:rsidR="00283936" w:rsidRPr="00283936">
        <w:rPr>
          <w:noProof/>
        </w:rPr>
        <w:t xml:space="preserve"> </w:t>
      </w:r>
    </w:p>
    <w:p w14:paraId="04CED385" w14:textId="38313272" w:rsidR="00D86F02" w:rsidRDefault="0094233F" w:rsidP="00D86F02">
      <w:pPr>
        <w:pStyle w:val="ListParagraph"/>
        <w:numPr>
          <w:ilvl w:val="0"/>
          <w:numId w:val="5"/>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w:t>
      </w:r>
      <w:r w:rsidR="00D130EA">
        <w:rPr>
          <w:rFonts w:eastAsia="Times New Roman" w:cstheme="minorHAnsi"/>
          <w:color w:val="000000"/>
          <w:sz w:val="24"/>
          <w:szCs w:val="24"/>
        </w:rPr>
        <w:t>Celebrant</w:t>
      </w:r>
      <w:r>
        <w:rPr>
          <w:rFonts w:eastAsia="Times New Roman" w:cstheme="minorHAnsi"/>
          <w:color w:val="000000"/>
          <w:sz w:val="24"/>
          <w:szCs w:val="24"/>
        </w:rPr>
        <w:t xml:space="preserve"> will usually perform the greeting without the book</w:t>
      </w:r>
      <w:r w:rsidR="00BA1A96">
        <w:rPr>
          <w:rFonts w:eastAsia="Times New Roman" w:cstheme="minorHAnsi"/>
          <w:color w:val="000000"/>
          <w:sz w:val="24"/>
          <w:szCs w:val="24"/>
        </w:rPr>
        <w:t xml:space="preserve">. </w:t>
      </w:r>
      <w:r w:rsidR="00D86F02">
        <w:rPr>
          <w:rFonts w:eastAsia="Times New Roman" w:cstheme="minorHAnsi"/>
          <w:color w:val="000000"/>
          <w:sz w:val="24"/>
          <w:szCs w:val="24"/>
        </w:rPr>
        <w:t>They each have their own style</w:t>
      </w:r>
      <w:r w:rsidR="00BA1A96">
        <w:rPr>
          <w:rFonts w:eastAsia="Times New Roman" w:cstheme="minorHAnsi"/>
          <w:color w:val="000000"/>
          <w:sz w:val="24"/>
          <w:szCs w:val="24"/>
        </w:rPr>
        <w:t xml:space="preserve">. </w:t>
      </w:r>
      <w:r w:rsidR="00D86F02">
        <w:rPr>
          <w:rFonts w:eastAsia="Times New Roman" w:cstheme="minorHAnsi"/>
          <w:color w:val="000000"/>
          <w:sz w:val="24"/>
          <w:szCs w:val="24"/>
        </w:rPr>
        <w:t>The more you serve and pay attention the better you will know when to go and hold the book.</w:t>
      </w:r>
    </w:p>
    <w:p w14:paraId="0D955216" w14:textId="77777777" w:rsidR="00D86F02" w:rsidRPr="0078659E" w:rsidRDefault="00D86F02" w:rsidP="00D86F02">
      <w:pPr>
        <w:pStyle w:val="ListParagraph"/>
        <w:numPr>
          <w:ilvl w:val="0"/>
          <w:numId w:val="5"/>
        </w:numPr>
        <w:spacing w:after="0" w:line="240" w:lineRule="auto"/>
        <w:rPr>
          <w:rFonts w:eastAsia="Times New Roman" w:cstheme="minorHAnsi"/>
          <w:color w:val="000000"/>
          <w:sz w:val="24"/>
          <w:szCs w:val="24"/>
        </w:rPr>
      </w:pPr>
      <w:r w:rsidRPr="0078659E">
        <w:rPr>
          <w:rFonts w:eastAsia="Times New Roman" w:cstheme="minorHAnsi"/>
          <w:color w:val="000000"/>
          <w:sz w:val="24"/>
          <w:szCs w:val="24"/>
        </w:rPr>
        <w:t xml:space="preserve">The priest begins the </w:t>
      </w:r>
      <w:r w:rsidR="009E5DB7">
        <w:rPr>
          <w:rFonts w:eastAsia="Times New Roman" w:cstheme="minorHAnsi"/>
          <w:color w:val="000000"/>
          <w:sz w:val="24"/>
          <w:szCs w:val="24"/>
        </w:rPr>
        <w:t>Mass</w:t>
      </w:r>
      <w:r w:rsidRPr="0078659E">
        <w:rPr>
          <w:rFonts w:eastAsia="Times New Roman" w:cstheme="minorHAnsi"/>
          <w:color w:val="000000"/>
          <w:sz w:val="24"/>
          <w:szCs w:val="24"/>
        </w:rPr>
        <w:t xml:space="preserve"> with the Sign of the Cross</w:t>
      </w:r>
      <w:r>
        <w:rPr>
          <w:rFonts w:eastAsia="Times New Roman" w:cstheme="minorHAnsi"/>
          <w:color w:val="000000"/>
          <w:sz w:val="24"/>
          <w:szCs w:val="24"/>
        </w:rPr>
        <w:t>.</w:t>
      </w:r>
    </w:p>
    <w:p w14:paraId="347AD562" w14:textId="77777777" w:rsidR="00D86F02" w:rsidRPr="0078659E" w:rsidRDefault="00D86F02" w:rsidP="00D86F02">
      <w:pPr>
        <w:pStyle w:val="ListParagraph"/>
        <w:numPr>
          <w:ilvl w:val="0"/>
          <w:numId w:val="5"/>
        </w:numPr>
        <w:spacing w:after="0" w:line="240" w:lineRule="auto"/>
        <w:rPr>
          <w:rFonts w:eastAsia="Times New Roman" w:cstheme="minorHAnsi"/>
          <w:color w:val="000000"/>
          <w:sz w:val="24"/>
          <w:szCs w:val="24"/>
        </w:rPr>
      </w:pPr>
      <w:r w:rsidRPr="0078659E">
        <w:rPr>
          <w:rFonts w:eastAsia="Times New Roman" w:cstheme="minorHAnsi"/>
          <w:color w:val="000000"/>
          <w:sz w:val="24"/>
          <w:szCs w:val="24"/>
        </w:rPr>
        <w:t xml:space="preserve">The Priest begins with an introduction explaining the readings, or welcoming people to the </w:t>
      </w:r>
      <w:r w:rsidR="009E5DB7">
        <w:rPr>
          <w:rFonts w:eastAsia="Times New Roman" w:cstheme="minorHAnsi"/>
          <w:color w:val="000000"/>
          <w:sz w:val="24"/>
          <w:szCs w:val="24"/>
        </w:rPr>
        <w:t>Mass</w:t>
      </w:r>
      <w:r>
        <w:rPr>
          <w:rFonts w:eastAsia="Times New Roman" w:cstheme="minorHAnsi"/>
          <w:color w:val="000000"/>
          <w:sz w:val="24"/>
          <w:szCs w:val="24"/>
        </w:rPr>
        <w:t>.</w:t>
      </w:r>
    </w:p>
    <w:p w14:paraId="6758DDB3" w14:textId="1948A689" w:rsidR="00812FA1" w:rsidRDefault="00812FA1" w:rsidP="000F11E2">
      <w:pPr>
        <w:pStyle w:val="ListParagraph"/>
        <w:numPr>
          <w:ilvl w:val="0"/>
          <w:numId w:val="5"/>
        </w:numPr>
        <w:spacing w:after="0" w:line="240" w:lineRule="auto"/>
        <w:rPr>
          <w:rFonts w:eastAsia="Times New Roman" w:cstheme="minorHAnsi"/>
          <w:color w:val="000000"/>
          <w:sz w:val="24"/>
          <w:szCs w:val="24"/>
        </w:rPr>
      </w:pPr>
      <w:r w:rsidRPr="00812FA1">
        <w:rPr>
          <w:rFonts w:eastAsia="Times New Roman" w:cstheme="minorHAnsi"/>
          <w:color w:val="000000"/>
          <w:sz w:val="24"/>
          <w:szCs w:val="24"/>
        </w:rPr>
        <w:lastRenderedPageBreak/>
        <w:t xml:space="preserve">The </w:t>
      </w:r>
      <w:r w:rsidR="00D130EA">
        <w:rPr>
          <w:rFonts w:eastAsia="Times New Roman" w:cstheme="minorHAnsi"/>
          <w:color w:val="000000"/>
          <w:sz w:val="24"/>
          <w:szCs w:val="24"/>
        </w:rPr>
        <w:t>Celebrant</w:t>
      </w:r>
      <w:r w:rsidR="00D86F02" w:rsidRPr="00812FA1">
        <w:rPr>
          <w:rFonts w:eastAsia="Times New Roman" w:cstheme="minorHAnsi"/>
          <w:color w:val="000000"/>
          <w:sz w:val="24"/>
          <w:szCs w:val="24"/>
        </w:rPr>
        <w:t xml:space="preserve"> asks us to recall our sins and ask God for forgiveness, we then respond with the “Lord Have Mercy, Christ Have Mercy, Lord Have Mercy</w:t>
      </w:r>
      <w:r w:rsidR="0094233F" w:rsidRPr="00812FA1">
        <w:rPr>
          <w:rFonts w:eastAsia="Times New Roman" w:cstheme="minorHAnsi"/>
          <w:color w:val="000000"/>
          <w:sz w:val="24"/>
          <w:szCs w:val="24"/>
        </w:rPr>
        <w:t>.</w:t>
      </w:r>
      <w:r w:rsidR="00D86F02" w:rsidRPr="00812FA1">
        <w:rPr>
          <w:rFonts w:eastAsia="Times New Roman" w:cstheme="minorHAnsi"/>
          <w:color w:val="000000"/>
          <w:sz w:val="24"/>
          <w:szCs w:val="24"/>
        </w:rPr>
        <w:t>”</w:t>
      </w:r>
      <w:r w:rsidR="0094233F" w:rsidRPr="00812FA1">
        <w:rPr>
          <w:rFonts w:eastAsia="Times New Roman" w:cstheme="minorHAnsi"/>
          <w:color w:val="000000"/>
          <w:sz w:val="24"/>
          <w:szCs w:val="24"/>
        </w:rPr>
        <w:t xml:space="preserve">  </w:t>
      </w:r>
      <w:r>
        <w:rPr>
          <w:rFonts w:eastAsia="Times New Roman" w:cstheme="minorHAnsi"/>
          <w:color w:val="000000"/>
          <w:sz w:val="24"/>
          <w:szCs w:val="24"/>
        </w:rPr>
        <w:t>This is called the Kyrie.</w:t>
      </w:r>
      <w:r w:rsidR="00F3116D">
        <w:rPr>
          <w:rFonts w:eastAsia="Times New Roman" w:cstheme="minorHAnsi"/>
          <w:color w:val="000000"/>
          <w:sz w:val="24"/>
          <w:szCs w:val="24"/>
        </w:rPr>
        <w:t xml:space="preserve"> Occasionally the priest will want the book for the Kyrie, but not usually. You can ask before Mass.</w:t>
      </w:r>
    </w:p>
    <w:p w14:paraId="573E18B5" w14:textId="53574577" w:rsidR="00812FA1" w:rsidRPr="00F3116D" w:rsidRDefault="00D86F02" w:rsidP="00F3116D">
      <w:pPr>
        <w:pStyle w:val="ListParagraph"/>
        <w:numPr>
          <w:ilvl w:val="0"/>
          <w:numId w:val="5"/>
        </w:numPr>
        <w:spacing w:after="0" w:line="240" w:lineRule="auto"/>
        <w:rPr>
          <w:rFonts w:eastAsia="Times New Roman" w:cstheme="minorHAnsi"/>
          <w:color w:val="000000"/>
          <w:sz w:val="24"/>
          <w:szCs w:val="24"/>
        </w:rPr>
      </w:pPr>
      <w:r w:rsidRPr="00812FA1">
        <w:rPr>
          <w:rFonts w:eastAsia="Times New Roman" w:cstheme="minorHAnsi"/>
          <w:color w:val="000000"/>
          <w:sz w:val="24"/>
          <w:szCs w:val="24"/>
        </w:rPr>
        <w:t xml:space="preserve">The Gloria will then be </w:t>
      </w:r>
      <w:r w:rsidR="00A63E8D" w:rsidRPr="00812FA1">
        <w:rPr>
          <w:rFonts w:eastAsia="Times New Roman" w:cstheme="minorHAnsi"/>
          <w:color w:val="000000"/>
          <w:sz w:val="24"/>
          <w:szCs w:val="24"/>
        </w:rPr>
        <w:t>sung but</w:t>
      </w:r>
      <w:r w:rsidRPr="00812FA1">
        <w:rPr>
          <w:rFonts w:eastAsia="Times New Roman" w:cstheme="minorHAnsi"/>
          <w:color w:val="000000"/>
          <w:sz w:val="24"/>
          <w:szCs w:val="24"/>
        </w:rPr>
        <w:t xml:space="preserve"> </w:t>
      </w:r>
      <w:r w:rsidR="00F3116D">
        <w:rPr>
          <w:rFonts w:eastAsia="Times New Roman" w:cstheme="minorHAnsi"/>
          <w:color w:val="000000"/>
          <w:sz w:val="24"/>
          <w:szCs w:val="24"/>
        </w:rPr>
        <w:t>is always omitted during Advent, Lent, funerals, and wedding</w:t>
      </w:r>
      <w:r w:rsidR="008E262C">
        <w:rPr>
          <w:rFonts w:eastAsia="Times New Roman" w:cstheme="minorHAnsi"/>
          <w:color w:val="000000"/>
          <w:sz w:val="24"/>
          <w:szCs w:val="24"/>
        </w:rPr>
        <w:t>s</w:t>
      </w:r>
      <w:r w:rsidRPr="00812FA1">
        <w:rPr>
          <w:rFonts w:eastAsia="Times New Roman" w:cstheme="minorHAnsi"/>
          <w:color w:val="000000"/>
          <w:sz w:val="24"/>
          <w:szCs w:val="24"/>
        </w:rPr>
        <w:t xml:space="preserve">. </w:t>
      </w:r>
      <w:r w:rsidR="00F3116D" w:rsidRPr="00812FA1">
        <w:rPr>
          <w:sz w:val="24"/>
          <w:szCs w:val="24"/>
        </w:rPr>
        <w:t xml:space="preserve">During the last verse of the Gloria (or after the Kyrie if the Gloria is omitted), the book bearer </w:t>
      </w:r>
      <w:r w:rsidR="00F3116D">
        <w:rPr>
          <w:sz w:val="24"/>
          <w:szCs w:val="24"/>
        </w:rPr>
        <w:t xml:space="preserve">grabs the Excerpts From the Roman Missal from the celebrant’s table and opens the book to </w:t>
      </w:r>
      <w:r w:rsidR="00F3116D" w:rsidRPr="00812FA1">
        <w:rPr>
          <w:sz w:val="24"/>
          <w:szCs w:val="24"/>
        </w:rPr>
        <w:t>the Collect (Opening Prayer)</w:t>
      </w:r>
      <w:r w:rsidR="00D55307">
        <w:rPr>
          <w:sz w:val="24"/>
          <w:szCs w:val="24"/>
        </w:rPr>
        <w:t xml:space="preserve">, waiting for the cue, </w:t>
      </w:r>
      <w:r w:rsidRPr="00F3116D">
        <w:rPr>
          <w:rFonts w:eastAsia="Times New Roman" w:cstheme="minorHAnsi"/>
          <w:color w:val="000000"/>
          <w:sz w:val="24"/>
          <w:szCs w:val="24"/>
        </w:rPr>
        <w:t>“Let us Pray…”</w:t>
      </w:r>
      <w:r w:rsidR="00D55307">
        <w:rPr>
          <w:rFonts w:eastAsia="Times New Roman" w:cstheme="minorHAnsi"/>
          <w:color w:val="000000"/>
          <w:sz w:val="24"/>
          <w:szCs w:val="24"/>
        </w:rPr>
        <w:t xml:space="preserve"> at which time you move with the open book to hold for the celebrant.</w:t>
      </w:r>
    </w:p>
    <w:p w14:paraId="2887D557" w14:textId="25D23A96" w:rsidR="00812FA1" w:rsidRDefault="00812FA1" w:rsidP="00812FA1">
      <w:pPr>
        <w:pStyle w:val="ListParagraph"/>
        <w:numPr>
          <w:ilvl w:val="0"/>
          <w:numId w:val="5"/>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If you are tall, then stand to the </w:t>
      </w:r>
      <w:r w:rsidR="00D55307">
        <w:rPr>
          <w:rFonts w:eastAsia="Times New Roman" w:cstheme="minorHAnsi"/>
          <w:color w:val="000000"/>
          <w:sz w:val="24"/>
          <w:szCs w:val="24"/>
        </w:rPr>
        <w:t xml:space="preserve">right </w:t>
      </w:r>
      <w:r>
        <w:rPr>
          <w:rFonts w:eastAsia="Times New Roman" w:cstheme="minorHAnsi"/>
          <w:color w:val="000000"/>
          <w:sz w:val="24"/>
          <w:szCs w:val="24"/>
        </w:rPr>
        <w:t>side</w:t>
      </w:r>
      <w:r w:rsidR="00D55307">
        <w:rPr>
          <w:rFonts w:eastAsia="Times New Roman" w:cstheme="minorHAnsi"/>
          <w:color w:val="000000"/>
          <w:sz w:val="24"/>
          <w:szCs w:val="24"/>
        </w:rPr>
        <w:t xml:space="preserve"> of the celebrant</w:t>
      </w:r>
      <w:r>
        <w:rPr>
          <w:rFonts w:eastAsia="Times New Roman" w:cstheme="minorHAnsi"/>
          <w:color w:val="000000"/>
          <w:sz w:val="24"/>
          <w:szCs w:val="24"/>
        </w:rPr>
        <w:t xml:space="preserve"> and hold the book in your arm</w:t>
      </w:r>
      <w:r w:rsidR="00BA1A96">
        <w:rPr>
          <w:rFonts w:eastAsia="Times New Roman" w:cstheme="minorHAnsi"/>
          <w:color w:val="000000"/>
          <w:sz w:val="24"/>
          <w:szCs w:val="24"/>
        </w:rPr>
        <w:t xml:space="preserve">. </w:t>
      </w:r>
      <w:r>
        <w:rPr>
          <w:rFonts w:eastAsia="Times New Roman" w:cstheme="minorHAnsi"/>
          <w:color w:val="000000"/>
          <w:sz w:val="24"/>
          <w:szCs w:val="24"/>
        </w:rPr>
        <w:t xml:space="preserve">If you are </w:t>
      </w:r>
      <w:r w:rsidR="00D55307">
        <w:rPr>
          <w:rFonts w:eastAsia="Times New Roman" w:cstheme="minorHAnsi"/>
          <w:color w:val="000000"/>
          <w:sz w:val="24"/>
          <w:szCs w:val="24"/>
        </w:rPr>
        <w:t>shorter and won’t block the priest and the book is too heavy to hold on your arm</w:t>
      </w:r>
      <w:r>
        <w:rPr>
          <w:rFonts w:eastAsia="Times New Roman" w:cstheme="minorHAnsi"/>
          <w:color w:val="000000"/>
          <w:sz w:val="24"/>
          <w:szCs w:val="24"/>
        </w:rPr>
        <w:t>, hold the book on your chest</w:t>
      </w:r>
      <w:r w:rsidR="00D55307">
        <w:rPr>
          <w:rFonts w:eastAsia="Times New Roman" w:cstheme="minorHAnsi"/>
          <w:color w:val="000000"/>
          <w:sz w:val="24"/>
          <w:szCs w:val="24"/>
        </w:rPr>
        <w:t>, the top of the book resting just under your chin facing the priest.</w:t>
      </w:r>
    </w:p>
    <w:p w14:paraId="4CBD8D86" w14:textId="308DF55B" w:rsidR="00812FA1" w:rsidRPr="006F3CBA" w:rsidRDefault="002975BB" w:rsidP="00A21561">
      <w:pPr>
        <w:pStyle w:val="ListParagraph"/>
        <w:numPr>
          <w:ilvl w:val="0"/>
          <w:numId w:val="5"/>
        </w:numPr>
        <w:spacing w:after="0" w:line="240" w:lineRule="auto"/>
        <w:rPr>
          <w:rFonts w:eastAsia="Times New Roman" w:cstheme="minorHAnsi"/>
          <w:b/>
          <w:bCs/>
          <w:color w:val="000000"/>
          <w:sz w:val="24"/>
          <w:szCs w:val="24"/>
        </w:rPr>
      </w:pPr>
      <w:r w:rsidRPr="006F3CBA">
        <w:rPr>
          <w:sz w:val="24"/>
          <w:szCs w:val="24"/>
        </w:rPr>
        <w:t xml:space="preserve">When the priest is done with the </w:t>
      </w:r>
      <w:r w:rsidR="00812FA1" w:rsidRPr="006F3CBA">
        <w:rPr>
          <w:sz w:val="24"/>
          <w:szCs w:val="24"/>
        </w:rPr>
        <w:t xml:space="preserve">opening </w:t>
      </w:r>
      <w:r w:rsidRPr="006F3CBA">
        <w:rPr>
          <w:sz w:val="24"/>
          <w:szCs w:val="24"/>
        </w:rPr>
        <w:t xml:space="preserve">prayer, </w:t>
      </w:r>
      <w:bookmarkStart w:id="77" w:name="_Hlk524776292"/>
      <w:r w:rsidR="00812FA1" w:rsidRPr="006F3CBA">
        <w:rPr>
          <w:sz w:val="24"/>
          <w:szCs w:val="24"/>
        </w:rPr>
        <w:t>all reply, “Amen.”  T</w:t>
      </w:r>
      <w:r w:rsidRPr="006F3CBA">
        <w:rPr>
          <w:sz w:val="24"/>
          <w:szCs w:val="24"/>
        </w:rPr>
        <w:t xml:space="preserve">he book bearer returns the Excerpts from the Roman Missal to the </w:t>
      </w:r>
      <w:r w:rsidR="00D55307" w:rsidRPr="006F3CBA">
        <w:rPr>
          <w:sz w:val="24"/>
          <w:szCs w:val="24"/>
        </w:rPr>
        <w:t>celebrant’s table and all sit</w:t>
      </w:r>
      <w:r w:rsidRPr="006F3CBA">
        <w:rPr>
          <w:sz w:val="24"/>
          <w:szCs w:val="24"/>
        </w:rPr>
        <w:t xml:space="preserve">, and all servers sit </w:t>
      </w:r>
      <w:bookmarkEnd w:id="77"/>
      <w:r w:rsidR="008E262C" w:rsidRPr="006F3CBA">
        <w:rPr>
          <w:sz w:val="24"/>
          <w:szCs w:val="24"/>
        </w:rPr>
        <w:t>in their chairs</w:t>
      </w:r>
      <w:r w:rsidR="001748FF" w:rsidRPr="006F3CBA">
        <w:rPr>
          <w:sz w:val="24"/>
          <w:szCs w:val="24"/>
        </w:rPr>
        <w:t xml:space="preserve"> to </w:t>
      </w:r>
      <w:r w:rsidR="00D86F02" w:rsidRPr="006F3CBA">
        <w:rPr>
          <w:rFonts w:eastAsia="Times New Roman" w:cstheme="minorHAnsi"/>
          <w:color w:val="000000"/>
          <w:sz w:val="24"/>
          <w:szCs w:val="24"/>
        </w:rPr>
        <w:t>listen to the first reading, the psalm, the second reading</w:t>
      </w:r>
      <w:r w:rsidR="00812FA1" w:rsidRPr="006F3CBA">
        <w:rPr>
          <w:rFonts w:eastAsia="Times New Roman" w:cstheme="minorHAnsi"/>
          <w:color w:val="000000"/>
          <w:sz w:val="24"/>
          <w:szCs w:val="24"/>
        </w:rPr>
        <w:t>, and the Gospel</w:t>
      </w:r>
      <w:r w:rsidR="00D86F02" w:rsidRPr="006F3CBA">
        <w:rPr>
          <w:rFonts w:eastAsia="Times New Roman" w:cstheme="minorHAnsi"/>
          <w:color w:val="000000"/>
          <w:sz w:val="24"/>
          <w:szCs w:val="24"/>
        </w:rPr>
        <w:t>.</w:t>
      </w:r>
      <w:r w:rsidR="00812FA1" w:rsidRPr="006F3CBA">
        <w:rPr>
          <w:sz w:val="24"/>
          <w:szCs w:val="24"/>
        </w:rPr>
        <w:t xml:space="preserve"> </w:t>
      </w:r>
    </w:p>
    <w:p w14:paraId="3241DF7A" w14:textId="77777777" w:rsidR="006C5AF5" w:rsidRDefault="006C5AF5" w:rsidP="00D86F02">
      <w:pPr>
        <w:spacing w:after="0" w:line="240" w:lineRule="auto"/>
        <w:rPr>
          <w:rFonts w:eastAsia="Times New Roman" w:cstheme="minorHAnsi"/>
          <w:b/>
          <w:bCs/>
          <w:color w:val="000000"/>
          <w:sz w:val="24"/>
          <w:szCs w:val="24"/>
        </w:rPr>
      </w:pPr>
    </w:p>
    <w:p w14:paraId="1EEB2306" w14:textId="25B52B11" w:rsidR="00D86F02" w:rsidRPr="0019023F" w:rsidRDefault="00D86F02" w:rsidP="0019023F">
      <w:pPr>
        <w:pStyle w:val="Heading2"/>
        <w:rPr>
          <w:rFonts w:eastAsia="Times New Roman"/>
          <w:sz w:val="24"/>
          <w:szCs w:val="24"/>
        </w:rPr>
      </w:pPr>
      <w:bookmarkStart w:id="78" w:name="_Toc238413982"/>
      <w:r w:rsidRPr="0019023F">
        <w:rPr>
          <w:rFonts w:eastAsia="Times New Roman"/>
          <w:sz w:val="24"/>
          <w:szCs w:val="24"/>
        </w:rPr>
        <w:t>LITURGY OF THE WORD</w:t>
      </w:r>
      <w:bookmarkEnd w:id="78"/>
    </w:p>
    <w:p w14:paraId="3DAB72C0" w14:textId="3C0F4E04" w:rsidR="009E5DB7" w:rsidRPr="009E5DB7" w:rsidRDefault="00D86F02" w:rsidP="009E5DB7">
      <w:pPr>
        <w:pStyle w:val="ListParagraph"/>
        <w:numPr>
          <w:ilvl w:val="0"/>
          <w:numId w:val="15"/>
        </w:numPr>
        <w:spacing w:after="0" w:line="240" w:lineRule="auto"/>
        <w:rPr>
          <w:rFonts w:eastAsia="Times New Roman" w:cstheme="minorHAnsi"/>
          <w:color w:val="000000"/>
          <w:sz w:val="24"/>
          <w:szCs w:val="24"/>
        </w:rPr>
      </w:pPr>
      <w:r w:rsidRPr="009E5DB7">
        <w:rPr>
          <w:rFonts w:eastAsia="Times New Roman" w:cstheme="minorHAnsi"/>
          <w:color w:val="000000"/>
          <w:sz w:val="24"/>
          <w:szCs w:val="24"/>
        </w:rPr>
        <w:t xml:space="preserve">First Reading-The Lector will come forward to read the First Reading </w:t>
      </w:r>
      <w:r w:rsidR="00B30E12">
        <w:rPr>
          <w:rFonts w:eastAsia="Times New Roman" w:cstheme="minorHAnsi"/>
          <w:color w:val="000000"/>
          <w:sz w:val="24"/>
          <w:szCs w:val="24"/>
        </w:rPr>
        <w:t xml:space="preserve">from the lectern </w:t>
      </w:r>
      <w:r w:rsidRPr="009E5DB7">
        <w:rPr>
          <w:rFonts w:eastAsia="Times New Roman" w:cstheme="minorHAnsi"/>
          <w:color w:val="000000"/>
          <w:sz w:val="24"/>
          <w:szCs w:val="24"/>
        </w:rPr>
        <w:t>(No action is required by the altar servers)</w:t>
      </w:r>
      <w:r w:rsidR="00B30E12">
        <w:rPr>
          <w:rFonts w:eastAsia="Times New Roman" w:cstheme="minorHAnsi"/>
          <w:color w:val="000000"/>
          <w:sz w:val="24"/>
          <w:szCs w:val="24"/>
        </w:rPr>
        <w:t>.</w:t>
      </w:r>
    </w:p>
    <w:p w14:paraId="755DF3DB" w14:textId="7F34EC71" w:rsidR="009E5DB7" w:rsidRPr="009E5DB7" w:rsidRDefault="00D86F02" w:rsidP="009E5DB7">
      <w:pPr>
        <w:pStyle w:val="ListParagraph"/>
        <w:numPr>
          <w:ilvl w:val="0"/>
          <w:numId w:val="15"/>
        </w:numPr>
        <w:spacing w:after="0" w:line="240" w:lineRule="auto"/>
        <w:rPr>
          <w:rFonts w:eastAsia="Times New Roman" w:cstheme="minorHAnsi"/>
          <w:color w:val="000000"/>
          <w:sz w:val="24"/>
          <w:szCs w:val="24"/>
        </w:rPr>
      </w:pPr>
      <w:r w:rsidRPr="009E5DB7">
        <w:rPr>
          <w:rFonts w:eastAsia="Times New Roman" w:cstheme="minorHAnsi"/>
          <w:color w:val="000000"/>
          <w:sz w:val="24"/>
          <w:szCs w:val="24"/>
        </w:rPr>
        <w:t xml:space="preserve">The psalm will be recited or sung </w:t>
      </w:r>
      <w:r w:rsidR="00B30E12">
        <w:rPr>
          <w:rFonts w:eastAsia="Times New Roman" w:cstheme="minorHAnsi"/>
          <w:color w:val="000000"/>
          <w:sz w:val="24"/>
          <w:szCs w:val="24"/>
        </w:rPr>
        <w:t>at the lectern</w:t>
      </w:r>
      <w:r w:rsidR="00474FAD">
        <w:rPr>
          <w:rFonts w:eastAsia="Times New Roman" w:cstheme="minorHAnsi"/>
          <w:color w:val="000000"/>
          <w:sz w:val="24"/>
          <w:szCs w:val="24"/>
        </w:rPr>
        <w:t xml:space="preserve"> </w:t>
      </w:r>
      <w:r w:rsidRPr="009E5DB7">
        <w:rPr>
          <w:rFonts w:eastAsia="Times New Roman" w:cstheme="minorHAnsi"/>
          <w:color w:val="000000"/>
          <w:sz w:val="24"/>
          <w:szCs w:val="24"/>
        </w:rPr>
        <w:t>(No action is required by the altar servers)</w:t>
      </w:r>
      <w:r w:rsidR="00474FAD">
        <w:rPr>
          <w:rFonts w:eastAsia="Times New Roman" w:cstheme="minorHAnsi"/>
          <w:color w:val="000000"/>
          <w:sz w:val="24"/>
          <w:szCs w:val="24"/>
        </w:rPr>
        <w:t>.</w:t>
      </w:r>
    </w:p>
    <w:p w14:paraId="30611D08" w14:textId="300505D7" w:rsidR="009E5DB7" w:rsidRDefault="00D86F02" w:rsidP="009E5DB7">
      <w:pPr>
        <w:pStyle w:val="ListParagraph"/>
        <w:numPr>
          <w:ilvl w:val="0"/>
          <w:numId w:val="15"/>
        </w:numPr>
        <w:spacing w:after="0" w:line="240" w:lineRule="auto"/>
        <w:rPr>
          <w:rFonts w:eastAsia="Times New Roman" w:cstheme="minorHAnsi"/>
          <w:color w:val="000000"/>
          <w:sz w:val="24"/>
          <w:szCs w:val="24"/>
        </w:rPr>
      </w:pPr>
      <w:r w:rsidRPr="009E5DB7">
        <w:rPr>
          <w:rFonts w:eastAsia="Times New Roman" w:cstheme="minorHAnsi"/>
          <w:color w:val="000000"/>
          <w:sz w:val="24"/>
          <w:szCs w:val="24"/>
        </w:rPr>
        <w:t xml:space="preserve">Second Reading-The Lector will come forward to read the Second Reading </w:t>
      </w:r>
      <w:r w:rsidR="00B30E12">
        <w:rPr>
          <w:rFonts w:eastAsia="Times New Roman" w:cstheme="minorHAnsi"/>
          <w:color w:val="000000"/>
          <w:sz w:val="24"/>
          <w:szCs w:val="24"/>
        </w:rPr>
        <w:t xml:space="preserve">from the lectern </w:t>
      </w:r>
      <w:r w:rsidRPr="009E5DB7">
        <w:rPr>
          <w:rFonts w:eastAsia="Times New Roman" w:cstheme="minorHAnsi"/>
          <w:color w:val="000000"/>
          <w:sz w:val="24"/>
          <w:szCs w:val="24"/>
        </w:rPr>
        <w:t>(No action is required by the altar servers)</w:t>
      </w:r>
    </w:p>
    <w:p w14:paraId="2189A7DB" w14:textId="4CA39B52" w:rsidR="001748FF" w:rsidRDefault="001748FF" w:rsidP="001748FF">
      <w:pPr>
        <w:pStyle w:val="ListParagraph"/>
        <w:numPr>
          <w:ilvl w:val="0"/>
          <w:numId w:val="15"/>
        </w:numPr>
        <w:spacing w:line="240" w:lineRule="auto"/>
        <w:rPr>
          <w:rFonts w:cstheme="minorHAnsi"/>
          <w:sz w:val="24"/>
          <w:szCs w:val="24"/>
        </w:rPr>
      </w:pPr>
      <w:r>
        <w:rPr>
          <w:rFonts w:cstheme="minorHAnsi"/>
          <w:sz w:val="24"/>
          <w:szCs w:val="24"/>
        </w:rPr>
        <w:t xml:space="preserve">Just </w:t>
      </w:r>
      <w:r w:rsidR="00176CC9">
        <w:rPr>
          <w:rFonts w:cstheme="minorHAnsi"/>
          <w:sz w:val="24"/>
          <w:szCs w:val="24"/>
        </w:rPr>
        <w:t>as</w:t>
      </w:r>
      <w:r>
        <w:rPr>
          <w:rFonts w:cstheme="minorHAnsi"/>
          <w:sz w:val="24"/>
          <w:szCs w:val="24"/>
        </w:rPr>
        <w:t xml:space="preserve"> the second reading</w:t>
      </w:r>
      <w:r w:rsidR="00176CC9">
        <w:rPr>
          <w:rFonts w:cstheme="minorHAnsi"/>
          <w:sz w:val="24"/>
          <w:szCs w:val="24"/>
        </w:rPr>
        <w:t xml:space="preserve"> is ending</w:t>
      </w:r>
      <w:r>
        <w:rPr>
          <w:rFonts w:cstheme="minorHAnsi"/>
          <w:sz w:val="24"/>
          <w:szCs w:val="24"/>
        </w:rPr>
        <w:t xml:space="preserve">, </w:t>
      </w:r>
      <w:r w:rsidR="00B30E12">
        <w:rPr>
          <w:rFonts w:cstheme="minorHAnsi"/>
          <w:sz w:val="24"/>
          <w:szCs w:val="24"/>
        </w:rPr>
        <w:t xml:space="preserve">when the lector says, “The Word of the Lord,” </w:t>
      </w:r>
      <w:r>
        <w:rPr>
          <w:rFonts w:cstheme="minorHAnsi"/>
          <w:sz w:val="24"/>
          <w:szCs w:val="24"/>
        </w:rPr>
        <w:t>the two candle bearers go and retrieve the candles from the stands next to the cross</w:t>
      </w:r>
      <w:r w:rsidR="00BA1A96">
        <w:rPr>
          <w:rFonts w:cstheme="minorHAnsi"/>
          <w:sz w:val="24"/>
          <w:szCs w:val="24"/>
        </w:rPr>
        <w:t xml:space="preserve">. </w:t>
      </w:r>
      <w:r w:rsidR="0051433C">
        <w:rPr>
          <w:rFonts w:cstheme="minorHAnsi"/>
          <w:sz w:val="24"/>
          <w:szCs w:val="24"/>
        </w:rPr>
        <w:t xml:space="preserve">If you are serving by yourself, </w:t>
      </w:r>
      <w:r w:rsidR="002F5687">
        <w:rPr>
          <w:rFonts w:cstheme="minorHAnsi"/>
          <w:sz w:val="24"/>
          <w:szCs w:val="24"/>
        </w:rPr>
        <w:t>you will retrieve one candle.</w:t>
      </w:r>
    </w:p>
    <w:p w14:paraId="7F6B750F" w14:textId="3857AC2A" w:rsidR="00401CAD" w:rsidRDefault="001748FF" w:rsidP="00401CAD">
      <w:pPr>
        <w:pStyle w:val="ListParagraph"/>
        <w:numPr>
          <w:ilvl w:val="0"/>
          <w:numId w:val="15"/>
        </w:numPr>
        <w:spacing w:line="240" w:lineRule="auto"/>
        <w:rPr>
          <w:rFonts w:cstheme="minorHAnsi"/>
          <w:sz w:val="24"/>
          <w:szCs w:val="24"/>
        </w:rPr>
      </w:pPr>
      <w:r>
        <w:rPr>
          <w:rFonts w:cstheme="minorHAnsi"/>
          <w:sz w:val="24"/>
          <w:szCs w:val="24"/>
        </w:rPr>
        <w:t xml:space="preserve">They proceed to the </w:t>
      </w:r>
      <w:r w:rsidR="00B30E12">
        <w:rPr>
          <w:rFonts w:cstheme="minorHAnsi"/>
          <w:sz w:val="24"/>
          <w:szCs w:val="24"/>
        </w:rPr>
        <w:t xml:space="preserve">small chair to right of the </w:t>
      </w:r>
      <w:r w:rsidR="00D130EA">
        <w:rPr>
          <w:rFonts w:cstheme="minorHAnsi"/>
          <w:sz w:val="24"/>
          <w:szCs w:val="24"/>
        </w:rPr>
        <w:t>celebrant</w:t>
      </w:r>
      <w:r>
        <w:rPr>
          <w:rFonts w:cstheme="minorHAnsi"/>
          <w:sz w:val="24"/>
          <w:szCs w:val="24"/>
        </w:rPr>
        <w:t>’s chair</w:t>
      </w:r>
      <w:r w:rsidR="00401CAD">
        <w:rPr>
          <w:rFonts w:cstheme="minorHAnsi"/>
          <w:sz w:val="24"/>
          <w:szCs w:val="24"/>
        </w:rPr>
        <w:t xml:space="preserve"> </w:t>
      </w:r>
      <w:r>
        <w:rPr>
          <w:rFonts w:cstheme="minorHAnsi"/>
          <w:sz w:val="24"/>
          <w:szCs w:val="24"/>
        </w:rPr>
        <w:t>and wait for the priest or deacon to stand at the Alleluia Proclamation</w:t>
      </w:r>
      <w:r w:rsidR="00BA1A96">
        <w:rPr>
          <w:rFonts w:cstheme="minorHAnsi"/>
          <w:sz w:val="24"/>
          <w:szCs w:val="24"/>
        </w:rPr>
        <w:t xml:space="preserve">. </w:t>
      </w:r>
      <w:r w:rsidR="00401CAD">
        <w:rPr>
          <w:rFonts w:cstheme="minorHAnsi"/>
          <w:sz w:val="24"/>
          <w:szCs w:val="24"/>
        </w:rPr>
        <w:t xml:space="preserve">If there is incense, the thurifer </w:t>
      </w:r>
      <w:r w:rsidR="00B30E12">
        <w:rPr>
          <w:rFonts w:cstheme="minorHAnsi"/>
          <w:sz w:val="24"/>
          <w:szCs w:val="24"/>
        </w:rPr>
        <w:t xml:space="preserve">and boat holder </w:t>
      </w:r>
      <w:r w:rsidR="00401CAD">
        <w:rPr>
          <w:rFonts w:cstheme="minorHAnsi"/>
          <w:sz w:val="24"/>
          <w:szCs w:val="24"/>
        </w:rPr>
        <w:t xml:space="preserve">will approach the </w:t>
      </w:r>
      <w:r w:rsidR="00D130EA">
        <w:rPr>
          <w:rFonts w:cstheme="minorHAnsi"/>
          <w:sz w:val="24"/>
          <w:szCs w:val="24"/>
        </w:rPr>
        <w:t>celebrant</w:t>
      </w:r>
      <w:r w:rsidR="006A486E">
        <w:rPr>
          <w:rFonts w:cstheme="minorHAnsi"/>
          <w:sz w:val="24"/>
          <w:szCs w:val="24"/>
        </w:rPr>
        <w:t xml:space="preserve"> </w:t>
      </w:r>
      <w:r w:rsidR="00401CAD">
        <w:rPr>
          <w:rFonts w:cstheme="minorHAnsi"/>
          <w:sz w:val="24"/>
          <w:szCs w:val="24"/>
        </w:rPr>
        <w:t>while seated and kneel before him. Then the Alleluia begins</w:t>
      </w:r>
      <w:r w:rsidR="006A486E">
        <w:rPr>
          <w:rFonts w:cstheme="minorHAnsi"/>
          <w:sz w:val="24"/>
          <w:szCs w:val="24"/>
        </w:rPr>
        <w:t>.</w:t>
      </w:r>
      <w:r w:rsidR="00B30E12">
        <w:rPr>
          <w:rFonts w:cstheme="minorHAnsi"/>
          <w:sz w:val="24"/>
          <w:szCs w:val="24"/>
        </w:rPr>
        <w:t xml:space="preserve"> If no incense the priest will stand and proceed to the center of the front of the altar.</w:t>
      </w:r>
    </w:p>
    <w:p w14:paraId="47909057" w14:textId="44255064" w:rsidR="00401CAD" w:rsidRPr="00401CAD" w:rsidRDefault="00401CAD" w:rsidP="00401CAD">
      <w:pPr>
        <w:pStyle w:val="ListParagraph"/>
        <w:numPr>
          <w:ilvl w:val="0"/>
          <w:numId w:val="15"/>
        </w:numPr>
        <w:spacing w:line="240" w:lineRule="auto"/>
        <w:rPr>
          <w:rFonts w:cstheme="minorHAnsi"/>
          <w:sz w:val="24"/>
          <w:szCs w:val="24"/>
        </w:rPr>
      </w:pPr>
      <w:r>
        <w:rPr>
          <w:rFonts w:cstheme="minorHAnsi"/>
          <w:sz w:val="24"/>
          <w:szCs w:val="24"/>
        </w:rPr>
        <w:t>During the Alleluia:</w:t>
      </w:r>
    </w:p>
    <w:p w14:paraId="1F336B36" w14:textId="6388A8AC" w:rsidR="00401CAD" w:rsidRDefault="001748FF" w:rsidP="00401CAD">
      <w:pPr>
        <w:pStyle w:val="ListParagraph"/>
        <w:numPr>
          <w:ilvl w:val="1"/>
          <w:numId w:val="15"/>
        </w:numPr>
        <w:spacing w:line="240" w:lineRule="auto"/>
        <w:rPr>
          <w:rFonts w:cstheme="minorHAnsi"/>
          <w:sz w:val="24"/>
          <w:szCs w:val="24"/>
        </w:rPr>
      </w:pPr>
      <w:r>
        <w:rPr>
          <w:rFonts w:cstheme="minorHAnsi"/>
          <w:sz w:val="24"/>
          <w:szCs w:val="24"/>
        </w:rPr>
        <w:t xml:space="preserve">As soon as the priest or deacon moves toward the front of the altar, </w:t>
      </w:r>
      <w:r w:rsidR="00B30E12">
        <w:rPr>
          <w:rFonts w:cstheme="minorHAnsi"/>
          <w:sz w:val="24"/>
          <w:szCs w:val="24"/>
        </w:rPr>
        <w:t>one candle steps in front to lead the procession to the altar and one candle is behind him,</w:t>
      </w:r>
      <w:r>
        <w:rPr>
          <w:rFonts w:cstheme="minorHAnsi"/>
          <w:sz w:val="24"/>
          <w:szCs w:val="24"/>
        </w:rPr>
        <w:t xml:space="preserve"> </w:t>
      </w:r>
      <w:r w:rsidR="006A1635">
        <w:rPr>
          <w:rFonts w:cstheme="minorHAnsi"/>
          <w:sz w:val="24"/>
          <w:szCs w:val="24"/>
        </w:rPr>
        <w:t>holding candles high</w:t>
      </w:r>
      <w:r w:rsidR="00B30E12">
        <w:rPr>
          <w:rFonts w:cstheme="minorHAnsi"/>
          <w:sz w:val="24"/>
          <w:szCs w:val="24"/>
        </w:rPr>
        <w:t>. All three are moving in a single file line</w:t>
      </w:r>
      <w:r w:rsidR="000A0713">
        <w:rPr>
          <w:rFonts w:cstheme="minorHAnsi"/>
          <w:sz w:val="24"/>
          <w:szCs w:val="24"/>
        </w:rPr>
        <w:t xml:space="preserve">: </w:t>
      </w:r>
      <w:r w:rsidR="00B30E12">
        <w:rPr>
          <w:rFonts w:cstheme="minorHAnsi"/>
          <w:sz w:val="24"/>
          <w:szCs w:val="24"/>
        </w:rPr>
        <w:t xml:space="preserve">candle, priest, candle. The one leading </w:t>
      </w:r>
      <w:r>
        <w:rPr>
          <w:rFonts w:cstheme="minorHAnsi"/>
          <w:sz w:val="24"/>
          <w:szCs w:val="24"/>
        </w:rPr>
        <w:t xml:space="preserve">one stops </w:t>
      </w:r>
      <w:r w:rsidR="00B30E12">
        <w:rPr>
          <w:rFonts w:cstheme="minorHAnsi"/>
          <w:sz w:val="24"/>
          <w:szCs w:val="24"/>
        </w:rPr>
        <w:t>in front of him</w:t>
      </w:r>
      <w:r>
        <w:rPr>
          <w:rFonts w:cstheme="minorHAnsi"/>
          <w:sz w:val="24"/>
          <w:szCs w:val="24"/>
        </w:rPr>
        <w:t xml:space="preserve"> and faces the altar, </w:t>
      </w:r>
      <w:r w:rsidR="00A8618E">
        <w:rPr>
          <w:rFonts w:cstheme="minorHAnsi"/>
          <w:sz w:val="24"/>
          <w:szCs w:val="24"/>
        </w:rPr>
        <w:t xml:space="preserve">the priest stops and faces the altar to bow, and </w:t>
      </w:r>
      <w:r w:rsidR="00B30E12">
        <w:rPr>
          <w:rFonts w:cstheme="minorHAnsi"/>
          <w:sz w:val="24"/>
          <w:szCs w:val="24"/>
        </w:rPr>
        <w:t xml:space="preserve">the </w:t>
      </w:r>
      <w:r w:rsidR="00A8618E">
        <w:rPr>
          <w:rFonts w:cstheme="minorHAnsi"/>
          <w:sz w:val="24"/>
          <w:szCs w:val="24"/>
        </w:rPr>
        <w:t xml:space="preserve">candle </w:t>
      </w:r>
      <w:r w:rsidR="00B30E12">
        <w:rPr>
          <w:rFonts w:cstheme="minorHAnsi"/>
          <w:sz w:val="24"/>
          <w:szCs w:val="24"/>
        </w:rPr>
        <w:t>behind</w:t>
      </w:r>
      <w:r w:rsidR="00A8618E">
        <w:rPr>
          <w:rFonts w:cstheme="minorHAnsi"/>
          <w:sz w:val="24"/>
          <w:szCs w:val="24"/>
        </w:rPr>
        <w:t xml:space="preserve"> stops and faces the altar</w:t>
      </w:r>
      <w:r w:rsidR="00474FAD">
        <w:rPr>
          <w:rFonts w:cstheme="minorHAnsi"/>
          <w:sz w:val="24"/>
          <w:szCs w:val="24"/>
        </w:rPr>
        <w:t>.</w:t>
      </w:r>
      <w:r w:rsidR="002F5687">
        <w:rPr>
          <w:rFonts w:cstheme="minorHAnsi"/>
          <w:sz w:val="24"/>
          <w:szCs w:val="24"/>
        </w:rPr>
        <w:t xml:space="preserve"> If there is only one candle, </w:t>
      </w:r>
      <w:r w:rsidR="00D1432C">
        <w:rPr>
          <w:rFonts w:cstheme="minorHAnsi"/>
          <w:sz w:val="24"/>
          <w:szCs w:val="24"/>
        </w:rPr>
        <w:t>you step in front to lead the procession.</w:t>
      </w:r>
    </w:p>
    <w:p w14:paraId="5240AAD6" w14:textId="11CF2582" w:rsidR="00401CAD" w:rsidRDefault="001748FF" w:rsidP="00401CAD">
      <w:pPr>
        <w:pStyle w:val="ListParagraph"/>
        <w:numPr>
          <w:ilvl w:val="1"/>
          <w:numId w:val="15"/>
        </w:numPr>
        <w:spacing w:line="240" w:lineRule="auto"/>
        <w:rPr>
          <w:rFonts w:cstheme="minorHAnsi"/>
          <w:sz w:val="24"/>
          <w:szCs w:val="24"/>
        </w:rPr>
      </w:pPr>
      <w:r>
        <w:rPr>
          <w:rFonts w:cstheme="minorHAnsi"/>
          <w:sz w:val="24"/>
          <w:szCs w:val="24"/>
        </w:rPr>
        <w:t xml:space="preserve">The priest or deacon will </w:t>
      </w:r>
      <w:r w:rsidR="00871EBE">
        <w:rPr>
          <w:rFonts w:cstheme="minorHAnsi"/>
          <w:sz w:val="24"/>
          <w:szCs w:val="24"/>
        </w:rPr>
        <w:t xml:space="preserve">bow (candles do not bow) and </w:t>
      </w:r>
      <w:r>
        <w:rPr>
          <w:rFonts w:cstheme="minorHAnsi"/>
          <w:sz w:val="24"/>
          <w:szCs w:val="24"/>
        </w:rPr>
        <w:t>approach the altar and remove the Book of Gospels from the stand and then turn to face the congregation</w:t>
      </w:r>
      <w:r w:rsidR="00BA1A96">
        <w:rPr>
          <w:rFonts w:cstheme="minorHAnsi"/>
          <w:sz w:val="24"/>
          <w:szCs w:val="24"/>
        </w:rPr>
        <w:t xml:space="preserve">. </w:t>
      </w:r>
      <w:r>
        <w:rPr>
          <w:rFonts w:cstheme="minorHAnsi"/>
          <w:sz w:val="24"/>
          <w:szCs w:val="24"/>
        </w:rPr>
        <w:t>When he does this, the two candles on each side turn and face the congregation as well</w:t>
      </w:r>
      <w:r w:rsidR="006A1635">
        <w:rPr>
          <w:rFonts w:cstheme="minorHAnsi"/>
          <w:sz w:val="24"/>
          <w:szCs w:val="24"/>
        </w:rPr>
        <w:t>, holding candles high</w:t>
      </w:r>
      <w:r w:rsidR="00BA1A96">
        <w:rPr>
          <w:rFonts w:cstheme="minorHAnsi"/>
          <w:sz w:val="24"/>
          <w:szCs w:val="24"/>
        </w:rPr>
        <w:t xml:space="preserve">. </w:t>
      </w:r>
    </w:p>
    <w:p w14:paraId="5D4ECF65" w14:textId="1CFA8712" w:rsidR="00785EE5" w:rsidRPr="008C4A6D" w:rsidRDefault="001748FF" w:rsidP="00401CAD">
      <w:pPr>
        <w:pStyle w:val="ListParagraph"/>
        <w:numPr>
          <w:ilvl w:val="1"/>
          <w:numId w:val="15"/>
        </w:numPr>
        <w:spacing w:line="240" w:lineRule="auto"/>
        <w:rPr>
          <w:rFonts w:cstheme="minorHAnsi"/>
          <w:sz w:val="24"/>
          <w:szCs w:val="24"/>
        </w:rPr>
      </w:pPr>
      <w:r>
        <w:rPr>
          <w:rFonts w:cstheme="minorHAnsi"/>
          <w:sz w:val="24"/>
          <w:szCs w:val="24"/>
        </w:rPr>
        <w:lastRenderedPageBreak/>
        <w:t xml:space="preserve">The priest or deacon will then turn right </w:t>
      </w:r>
      <w:r w:rsidR="007B59D2">
        <w:rPr>
          <w:rFonts w:cstheme="minorHAnsi"/>
          <w:sz w:val="24"/>
          <w:szCs w:val="24"/>
        </w:rPr>
        <w:t>to</w:t>
      </w:r>
      <w:r>
        <w:rPr>
          <w:rFonts w:cstheme="minorHAnsi"/>
          <w:sz w:val="24"/>
          <w:szCs w:val="24"/>
        </w:rPr>
        <w:t xml:space="preserve"> proceed to the ambo</w:t>
      </w:r>
      <w:r w:rsidR="00A8618E">
        <w:rPr>
          <w:rFonts w:cstheme="minorHAnsi"/>
          <w:sz w:val="24"/>
          <w:szCs w:val="24"/>
        </w:rPr>
        <w:t xml:space="preserve"> (the pulpit, not the lectern)</w:t>
      </w:r>
      <w:r>
        <w:rPr>
          <w:rFonts w:cstheme="minorHAnsi"/>
          <w:sz w:val="24"/>
          <w:szCs w:val="24"/>
        </w:rPr>
        <w:t xml:space="preserve">. </w:t>
      </w:r>
      <w:r w:rsidR="007B59D2">
        <w:rPr>
          <w:rFonts w:cstheme="minorHAnsi"/>
          <w:sz w:val="24"/>
          <w:szCs w:val="24"/>
        </w:rPr>
        <w:t xml:space="preserve">The candle to his right leads the way to the front of the ambo (the priest or deacon will go to the ambo). The procession is </w:t>
      </w:r>
      <w:r w:rsidR="00997FB7">
        <w:rPr>
          <w:rFonts w:cstheme="minorHAnsi"/>
          <w:sz w:val="24"/>
          <w:szCs w:val="24"/>
        </w:rPr>
        <w:t xml:space="preserve">also single file candle, priest, candle. </w:t>
      </w:r>
      <w:r w:rsidR="007B59D2">
        <w:rPr>
          <w:rFonts w:cstheme="minorHAnsi"/>
          <w:sz w:val="24"/>
          <w:szCs w:val="24"/>
        </w:rPr>
        <w:t>The first candle bearer and goes down to the left of the ambo (as you face it)</w:t>
      </w:r>
      <w:r w:rsidR="00BA1A96">
        <w:rPr>
          <w:rFonts w:cstheme="minorHAnsi"/>
          <w:sz w:val="24"/>
          <w:szCs w:val="24"/>
        </w:rPr>
        <w:t xml:space="preserve">. </w:t>
      </w:r>
      <w:r w:rsidR="007B59D2">
        <w:rPr>
          <w:rFonts w:cstheme="minorHAnsi"/>
          <w:sz w:val="24"/>
          <w:szCs w:val="24"/>
        </w:rPr>
        <w:t>The second candle stands to the right of the ambo (as you face it)</w:t>
      </w:r>
      <w:r w:rsidR="00BA1A96">
        <w:rPr>
          <w:rFonts w:cstheme="minorHAnsi"/>
          <w:sz w:val="24"/>
          <w:szCs w:val="24"/>
        </w:rPr>
        <w:t xml:space="preserve">. </w:t>
      </w:r>
      <w:r w:rsidR="007B59D2">
        <w:rPr>
          <w:rFonts w:cstheme="minorHAnsi"/>
          <w:sz w:val="24"/>
          <w:szCs w:val="24"/>
        </w:rPr>
        <w:t>The two candle bearers hold the</w:t>
      </w:r>
      <w:r w:rsidR="006A1635">
        <w:rPr>
          <w:rFonts w:cstheme="minorHAnsi"/>
          <w:sz w:val="24"/>
          <w:szCs w:val="24"/>
        </w:rPr>
        <w:t xml:space="preserve"> candles high</w:t>
      </w:r>
      <w:r>
        <w:rPr>
          <w:rFonts w:cstheme="minorHAnsi"/>
          <w:sz w:val="24"/>
          <w:szCs w:val="24"/>
        </w:rPr>
        <w:t xml:space="preserve"> in </w:t>
      </w:r>
      <w:r w:rsidRPr="001F44FA">
        <w:rPr>
          <w:rFonts w:cstheme="minorHAnsi"/>
          <w:b/>
          <w:bCs/>
          <w:sz w:val="24"/>
          <w:szCs w:val="24"/>
        </w:rPr>
        <w:t>FRONT</w:t>
      </w:r>
      <w:r w:rsidR="00401CAD">
        <w:rPr>
          <w:rFonts w:cstheme="minorHAnsi"/>
          <w:b/>
          <w:bCs/>
          <w:sz w:val="24"/>
          <w:szCs w:val="24"/>
        </w:rPr>
        <w:t xml:space="preserve"> </w:t>
      </w:r>
      <w:r>
        <w:rPr>
          <w:rFonts w:cstheme="minorHAnsi"/>
          <w:sz w:val="24"/>
          <w:szCs w:val="24"/>
        </w:rPr>
        <w:t>of the ambo and turn to face one another</w:t>
      </w:r>
      <w:r w:rsidR="00BA1A96">
        <w:rPr>
          <w:rFonts w:cstheme="minorHAnsi"/>
          <w:sz w:val="24"/>
          <w:szCs w:val="24"/>
        </w:rPr>
        <w:t xml:space="preserve">. </w:t>
      </w:r>
      <w:r w:rsidR="00785EE5">
        <w:rPr>
          <w:rFonts w:cstheme="minorHAnsi"/>
          <w:sz w:val="24"/>
          <w:szCs w:val="24"/>
        </w:rPr>
        <w:t>Be sure to hold the candles straight.</w:t>
      </w:r>
    </w:p>
    <w:p w14:paraId="521C8877" w14:textId="6ABC0598" w:rsidR="008C4A6D" w:rsidRDefault="00980B88" w:rsidP="008C4A6D">
      <w:pPr>
        <w:pStyle w:val="ListParagraph"/>
        <w:spacing w:line="240" w:lineRule="auto"/>
        <w:jc w:val="center"/>
        <w:rPr>
          <w:rFonts w:cstheme="minorHAnsi"/>
          <w:sz w:val="24"/>
          <w:szCs w:val="24"/>
        </w:rPr>
      </w:pPr>
      <w:r>
        <w:rPr>
          <w:rFonts w:cstheme="minorHAnsi"/>
          <w:noProof/>
          <w:sz w:val="24"/>
          <w:szCs w:val="24"/>
        </w:rPr>
        <w:drawing>
          <wp:inline distT="0" distB="0" distL="0" distR="0" wp14:anchorId="6C511B00" wp14:editId="35523179">
            <wp:extent cx="2714625" cy="1809750"/>
            <wp:effectExtent l="0" t="0" r="9525" b="0"/>
            <wp:docPr id="33" name="Picture 33" descr="A group of people in white robes standing in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 in white robes standing in a churc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14625" cy="1809750"/>
                    </a:xfrm>
                    <a:prstGeom prst="rect">
                      <a:avLst/>
                    </a:prstGeom>
                  </pic:spPr>
                </pic:pic>
              </a:graphicData>
            </a:graphic>
          </wp:inline>
        </w:drawing>
      </w:r>
      <w:r>
        <w:rPr>
          <w:rFonts w:cstheme="minorHAnsi"/>
          <w:noProof/>
          <w:sz w:val="24"/>
          <w:szCs w:val="24"/>
        </w:rPr>
        <w:drawing>
          <wp:inline distT="0" distB="0" distL="0" distR="0" wp14:anchorId="4A2F8098" wp14:editId="490DE68B">
            <wp:extent cx="2752725" cy="1835150"/>
            <wp:effectExtent l="0" t="0" r="9525" b="0"/>
            <wp:docPr id="53" name="Picture 53" descr="A child holding a c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child holding a candl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52725" cy="1835150"/>
                    </a:xfrm>
                    <a:prstGeom prst="rect">
                      <a:avLst/>
                    </a:prstGeom>
                  </pic:spPr>
                </pic:pic>
              </a:graphicData>
            </a:graphic>
          </wp:inline>
        </w:drawing>
      </w:r>
    </w:p>
    <w:p w14:paraId="25D2301A" w14:textId="09D4F416" w:rsidR="00401CAD" w:rsidRDefault="001748FF" w:rsidP="00401CAD">
      <w:pPr>
        <w:pStyle w:val="ListParagraph"/>
        <w:numPr>
          <w:ilvl w:val="1"/>
          <w:numId w:val="15"/>
        </w:numPr>
        <w:spacing w:line="240" w:lineRule="auto"/>
        <w:rPr>
          <w:rFonts w:cstheme="minorHAnsi"/>
          <w:sz w:val="24"/>
          <w:szCs w:val="24"/>
        </w:rPr>
      </w:pPr>
      <w:r>
        <w:rPr>
          <w:rFonts w:cstheme="minorHAnsi"/>
          <w:sz w:val="24"/>
          <w:szCs w:val="24"/>
        </w:rPr>
        <w:t>Raise the candles as high as you can hold them on either side of the ambo</w:t>
      </w:r>
      <w:r w:rsidR="00495A03">
        <w:rPr>
          <w:rFonts w:cstheme="minorHAnsi"/>
          <w:sz w:val="24"/>
          <w:szCs w:val="24"/>
        </w:rPr>
        <w:t>, without blocking the priest or deacon</w:t>
      </w:r>
      <w:r>
        <w:rPr>
          <w:rFonts w:cstheme="minorHAnsi"/>
          <w:sz w:val="24"/>
          <w:szCs w:val="24"/>
        </w:rPr>
        <w:t xml:space="preserve"> as the Gospel is being read</w:t>
      </w:r>
      <w:r w:rsidR="00BA1A96">
        <w:rPr>
          <w:rFonts w:cstheme="minorHAnsi"/>
          <w:sz w:val="24"/>
          <w:szCs w:val="24"/>
        </w:rPr>
        <w:t xml:space="preserve">. </w:t>
      </w:r>
      <w:r w:rsidR="007B59D2">
        <w:rPr>
          <w:rFonts w:cstheme="minorHAnsi"/>
          <w:sz w:val="24"/>
          <w:szCs w:val="24"/>
        </w:rPr>
        <w:t xml:space="preserve">If your arms get tired, just lower the candle. </w:t>
      </w:r>
      <w:r>
        <w:rPr>
          <w:rFonts w:cstheme="minorHAnsi"/>
          <w:sz w:val="24"/>
          <w:szCs w:val="24"/>
        </w:rPr>
        <w:t xml:space="preserve">Just make sure </w:t>
      </w:r>
      <w:r w:rsidR="002B435B">
        <w:rPr>
          <w:rFonts w:cstheme="minorHAnsi"/>
          <w:sz w:val="24"/>
          <w:szCs w:val="24"/>
        </w:rPr>
        <w:t>the</w:t>
      </w:r>
      <w:r>
        <w:rPr>
          <w:rFonts w:cstheme="minorHAnsi"/>
          <w:sz w:val="24"/>
          <w:szCs w:val="24"/>
        </w:rPr>
        <w:t xml:space="preserve"> candles are the same height once you raise them</w:t>
      </w:r>
      <w:r w:rsidR="00BA1A96">
        <w:rPr>
          <w:rFonts w:cstheme="minorHAnsi"/>
          <w:sz w:val="24"/>
          <w:szCs w:val="24"/>
        </w:rPr>
        <w:t xml:space="preserve">. </w:t>
      </w:r>
    </w:p>
    <w:p w14:paraId="7975F2D3" w14:textId="72AD22C3" w:rsidR="006F3CBA" w:rsidRDefault="006F3CBA" w:rsidP="006F3CBA">
      <w:pPr>
        <w:spacing w:line="240" w:lineRule="auto"/>
        <w:rPr>
          <w:rFonts w:cstheme="minorHAnsi"/>
          <w:b/>
          <w:bCs/>
          <w:sz w:val="24"/>
          <w:szCs w:val="24"/>
        </w:rPr>
      </w:pPr>
      <w:r w:rsidRPr="006F3CBA">
        <w:rPr>
          <w:rFonts w:cstheme="minorHAnsi"/>
          <w:b/>
          <w:bCs/>
          <w:sz w:val="24"/>
          <w:szCs w:val="24"/>
        </w:rPr>
        <w:t>Note: If there is incense, the order of the processions is: candle, thurifer (incense), priest, candle. After all turn to face the congregation and the candle leads the way, the thurifer will lead the priest to the stairs of the ambo</w:t>
      </w:r>
      <w:r>
        <w:rPr>
          <w:rFonts w:cstheme="minorHAnsi"/>
          <w:b/>
          <w:bCs/>
          <w:sz w:val="24"/>
          <w:szCs w:val="24"/>
        </w:rPr>
        <w:t>, and candles proceed as usual</w:t>
      </w:r>
      <w:r w:rsidRPr="006F3CBA">
        <w:rPr>
          <w:rFonts w:cstheme="minorHAnsi"/>
          <w:b/>
          <w:bCs/>
          <w:sz w:val="24"/>
          <w:szCs w:val="24"/>
        </w:rPr>
        <w:t>.</w:t>
      </w:r>
      <w:bookmarkStart w:id="79" w:name="_Hlk16447173"/>
    </w:p>
    <w:p w14:paraId="3BDD5A5B" w14:textId="756D997B" w:rsidR="004E5AC0" w:rsidRPr="004E5AC0" w:rsidRDefault="001748FF" w:rsidP="004E5AC0">
      <w:pPr>
        <w:pStyle w:val="ListParagraph"/>
        <w:numPr>
          <w:ilvl w:val="0"/>
          <w:numId w:val="15"/>
        </w:numPr>
        <w:spacing w:after="0" w:line="240" w:lineRule="auto"/>
        <w:rPr>
          <w:rFonts w:cstheme="minorHAnsi"/>
          <w:sz w:val="24"/>
          <w:szCs w:val="24"/>
        </w:rPr>
      </w:pPr>
      <w:r w:rsidRPr="004E5AC0">
        <w:rPr>
          <w:rFonts w:cstheme="minorHAnsi"/>
          <w:sz w:val="24"/>
          <w:szCs w:val="24"/>
        </w:rPr>
        <w:t xml:space="preserve">The priest or deacon </w:t>
      </w:r>
      <w:r w:rsidR="00401CAD" w:rsidRPr="004E5AC0">
        <w:rPr>
          <w:rFonts w:cstheme="minorHAnsi"/>
          <w:sz w:val="24"/>
          <w:szCs w:val="24"/>
        </w:rPr>
        <w:t xml:space="preserve">proclaims the Gospel and finishes </w:t>
      </w:r>
      <w:r w:rsidRPr="004E5AC0">
        <w:rPr>
          <w:rFonts w:cstheme="minorHAnsi"/>
          <w:sz w:val="24"/>
          <w:szCs w:val="24"/>
        </w:rPr>
        <w:t xml:space="preserve">by saying, “The Gospel of the Lord.” </w:t>
      </w:r>
      <w:bookmarkEnd w:id="79"/>
      <w:r w:rsidRPr="004E5AC0">
        <w:rPr>
          <w:rFonts w:cstheme="minorHAnsi"/>
          <w:sz w:val="24"/>
          <w:szCs w:val="24"/>
        </w:rPr>
        <w:t xml:space="preserve">And the congregation responds, “Praise to you Lord Jesus Christ!”  </w:t>
      </w:r>
      <w:r w:rsidR="004E5AC0" w:rsidRPr="004E5AC0">
        <w:rPr>
          <w:rFonts w:cstheme="minorHAnsi"/>
          <w:sz w:val="24"/>
          <w:szCs w:val="24"/>
        </w:rPr>
        <w:t xml:space="preserve">As soon as this is completed, the two candle bearers proceed to the book stand near the high pulpit and stand on either side of it. The priest or deacon will come down from the pulpit, kiss the book of Gospels, place it on the book stand and then bow. The candles then turn toward the back wall and proceed behind the reredos and place the candles in the stands from which they removed them. </w:t>
      </w:r>
      <w:r w:rsidR="005A551F">
        <w:rPr>
          <w:rFonts w:cstheme="minorHAnsi"/>
          <w:sz w:val="24"/>
          <w:szCs w:val="24"/>
        </w:rPr>
        <w:t>They then s</w:t>
      </w:r>
      <w:r w:rsidR="004E5AC0" w:rsidRPr="004E5AC0">
        <w:rPr>
          <w:rFonts w:cstheme="minorHAnsi"/>
          <w:sz w:val="24"/>
          <w:szCs w:val="24"/>
        </w:rPr>
        <w:t>it in their chairs to listen to the homily.</w:t>
      </w:r>
    </w:p>
    <w:p w14:paraId="35E038B7" w14:textId="77777777" w:rsidR="004E5AC0" w:rsidRPr="004E5AC0" w:rsidRDefault="004E5AC0" w:rsidP="004E5AC0">
      <w:pPr>
        <w:pStyle w:val="ListParagraph"/>
        <w:numPr>
          <w:ilvl w:val="0"/>
          <w:numId w:val="15"/>
        </w:numPr>
        <w:spacing w:after="0" w:line="240" w:lineRule="auto"/>
        <w:rPr>
          <w:rFonts w:cstheme="minorHAnsi"/>
          <w:sz w:val="24"/>
          <w:szCs w:val="24"/>
        </w:rPr>
      </w:pPr>
      <w:r w:rsidRPr="004E5AC0">
        <w:rPr>
          <w:rFonts w:cstheme="minorHAnsi"/>
          <w:sz w:val="24"/>
          <w:szCs w:val="24"/>
        </w:rPr>
        <w:t xml:space="preserve">All other servers remain standing at their chairs for the Gospel, and for the enthroning of the Gospel and do not sit for the Homily until the priest or deacon has bowed when placing the Book of Gospels in the stand. Then we sit for the Homily. </w:t>
      </w:r>
    </w:p>
    <w:p w14:paraId="578388BF" w14:textId="75EC8E48" w:rsidR="00812FA1" w:rsidRPr="004E5AC0" w:rsidRDefault="00D86F02" w:rsidP="003A59E1">
      <w:pPr>
        <w:pStyle w:val="ListParagraph"/>
        <w:numPr>
          <w:ilvl w:val="0"/>
          <w:numId w:val="15"/>
        </w:numPr>
        <w:spacing w:after="0" w:line="240" w:lineRule="auto"/>
        <w:rPr>
          <w:rFonts w:eastAsia="Times New Roman" w:cstheme="minorHAnsi"/>
          <w:color w:val="000000"/>
          <w:sz w:val="24"/>
          <w:szCs w:val="24"/>
        </w:rPr>
      </w:pPr>
      <w:r w:rsidRPr="004E5AC0">
        <w:rPr>
          <w:rFonts w:eastAsia="Times New Roman" w:cstheme="minorHAnsi"/>
          <w:color w:val="000000"/>
          <w:sz w:val="24"/>
          <w:szCs w:val="24"/>
        </w:rPr>
        <w:t xml:space="preserve">The priest/deacon will then </w:t>
      </w:r>
      <w:r w:rsidR="00812FA1" w:rsidRPr="004E5AC0">
        <w:rPr>
          <w:rFonts w:eastAsia="Times New Roman" w:cstheme="minorHAnsi"/>
          <w:color w:val="000000"/>
          <w:sz w:val="24"/>
          <w:szCs w:val="24"/>
        </w:rPr>
        <w:t>preach</w:t>
      </w:r>
      <w:r w:rsidRPr="004E5AC0">
        <w:rPr>
          <w:rFonts w:eastAsia="Times New Roman" w:cstheme="minorHAnsi"/>
          <w:color w:val="000000"/>
          <w:sz w:val="24"/>
          <w:szCs w:val="24"/>
        </w:rPr>
        <w:t xml:space="preserve"> his Homily</w:t>
      </w:r>
      <w:r w:rsidR="002B35D8" w:rsidRPr="004E5AC0">
        <w:rPr>
          <w:rFonts w:eastAsia="Times New Roman" w:cstheme="minorHAnsi"/>
          <w:color w:val="000000"/>
          <w:sz w:val="24"/>
          <w:szCs w:val="24"/>
        </w:rPr>
        <w:t>.</w:t>
      </w:r>
    </w:p>
    <w:p w14:paraId="6C21EAF7" w14:textId="7701E59A" w:rsidR="002B35D8" w:rsidRDefault="00D86F02" w:rsidP="002B35D8">
      <w:pPr>
        <w:pStyle w:val="ListParagraph"/>
        <w:numPr>
          <w:ilvl w:val="0"/>
          <w:numId w:val="15"/>
        </w:numPr>
        <w:spacing w:after="0" w:line="240" w:lineRule="auto"/>
        <w:rPr>
          <w:rFonts w:eastAsia="Times New Roman" w:cstheme="minorHAnsi"/>
          <w:color w:val="000000"/>
          <w:sz w:val="24"/>
          <w:szCs w:val="24"/>
        </w:rPr>
      </w:pPr>
      <w:r w:rsidRPr="00812FA1">
        <w:rPr>
          <w:rFonts w:eastAsia="Times New Roman" w:cstheme="minorHAnsi"/>
          <w:color w:val="000000"/>
          <w:sz w:val="24"/>
          <w:szCs w:val="24"/>
        </w:rPr>
        <w:t>After the Homily, the priest/deacon will go back to their seat</w:t>
      </w:r>
      <w:r w:rsidR="006A486E">
        <w:rPr>
          <w:rFonts w:eastAsia="Times New Roman" w:cstheme="minorHAnsi"/>
          <w:color w:val="000000"/>
          <w:sz w:val="24"/>
          <w:szCs w:val="24"/>
        </w:rPr>
        <w:t xml:space="preserve"> (some will </w:t>
      </w:r>
      <w:r w:rsidR="00BA1A96">
        <w:rPr>
          <w:rFonts w:eastAsia="Times New Roman" w:cstheme="minorHAnsi"/>
          <w:color w:val="000000"/>
          <w:sz w:val="24"/>
          <w:szCs w:val="24"/>
        </w:rPr>
        <w:t>sit,</w:t>
      </w:r>
      <w:r w:rsidR="006A486E">
        <w:rPr>
          <w:rFonts w:eastAsia="Times New Roman" w:cstheme="minorHAnsi"/>
          <w:color w:val="000000"/>
          <w:sz w:val="24"/>
          <w:szCs w:val="24"/>
        </w:rPr>
        <w:t xml:space="preserve"> and some will stand and go right into the </w:t>
      </w:r>
      <w:r w:rsidR="00495A03">
        <w:rPr>
          <w:rFonts w:eastAsia="Times New Roman" w:cstheme="minorHAnsi"/>
          <w:color w:val="000000"/>
          <w:sz w:val="24"/>
          <w:szCs w:val="24"/>
        </w:rPr>
        <w:t>creed</w:t>
      </w:r>
      <w:r w:rsidR="006A486E">
        <w:rPr>
          <w:rFonts w:eastAsia="Times New Roman" w:cstheme="minorHAnsi"/>
          <w:color w:val="000000"/>
          <w:sz w:val="24"/>
          <w:szCs w:val="24"/>
        </w:rPr>
        <w:t>)</w:t>
      </w:r>
      <w:r w:rsidR="00BA1A96">
        <w:rPr>
          <w:rFonts w:eastAsia="Times New Roman" w:cstheme="minorHAnsi"/>
          <w:color w:val="000000"/>
          <w:sz w:val="24"/>
          <w:szCs w:val="24"/>
        </w:rPr>
        <w:t xml:space="preserve">. </w:t>
      </w:r>
      <w:r w:rsidR="006A486E">
        <w:rPr>
          <w:rFonts w:eastAsia="Times New Roman" w:cstheme="minorHAnsi"/>
          <w:color w:val="000000"/>
          <w:sz w:val="24"/>
          <w:szCs w:val="24"/>
        </w:rPr>
        <w:t>If he sat after his homily</w:t>
      </w:r>
      <w:r w:rsidRPr="00812FA1">
        <w:rPr>
          <w:rFonts w:eastAsia="Times New Roman" w:cstheme="minorHAnsi"/>
          <w:color w:val="000000"/>
          <w:sz w:val="24"/>
          <w:szCs w:val="24"/>
        </w:rPr>
        <w:t>, the priest will stan</w:t>
      </w:r>
      <w:r w:rsidR="000446BE" w:rsidRPr="00812FA1">
        <w:rPr>
          <w:rFonts w:eastAsia="Times New Roman" w:cstheme="minorHAnsi"/>
          <w:color w:val="000000"/>
          <w:sz w:val="24"/>
          <w:szCs w:val="24"/>
        </w:rPr>
        <w:t>d for the Profession of Faith</w:t>
      </w:r>
      <w:r w:rsidR="00812FA1" w:rsidRPr="00812FA1">
        <w:rPr>
          <w:rFonts w:eastAsia="Times New Roman" w:cstheme="minorHAnsi"/>
          <w:color w:val="000000"/>
          <w:sz w:val="24"/>
          <w:szCs w:val="24"/>
        </w:rPr>
        <w:t>/Creed</w:t>
      </w:r>
      <w:r w:rsidR="000446BE" w:rsidRPr="00812FA1">
        <w:rPr>
          <w:rFonts w:eastAsia="Times New Roman" w:cstheme="minorHAnsi"/>
          <w:color w:val="000000"/>
          <w:sz w:val="24"/>
          <w:szCs w:val="24"/>
        </w:rPr>
        <w:t xml:space="preserve"> (unless omitted)</w:t>
      </w:r>
      <w:r w:rsidR="00BA1A96" w:rsidRPr="00812FA1">
        <w:rPr>
          <w:rFonts w:eastAsia="Times New Roman" w:cstheme="minorHAnsi"/>
          <w:color w:val="000000"/>
          <w:sz w:val="24"/>
          <w:szCs w:val="24"/>
        </w:rPr>
        <w:t xml:space="preserve">. </w:t>
      </w:r>
      <w:r w:rsidR="00812FA1" w:rsidRPr="00812FA1">
        <w:rPr>
          <w:sz w:val="24"/>
          <w:szCs w:val="24"/>
        </w:rPr>
        <w:t xml:space="preserve">As soon as </w:t>
      </w:r>
      <w:r w:rsidR="00D130EA">
        <w:rPr>
          <w:sz w:val="24"/>
          <w:szCs w:val="24"/>
        </w:rPr>
        <w:t>celebrant</w:t>
      </w:r>
      <w:r w:rsidR="00812FA1" w:rsidRPr="00812FA1">
        <w:rPr>
          <w:sz w:val="24"/>
          <w:szCs w:val="24"/>
        </w:rPr>
        <w:t xml:space="preserve"> stands</w:t>
      </w:r>
      <w:r w:rsidR="006A486E">
        <w:rPr>
          <w:sz w:val="24"/>
          <w:szCs w:val="24"/>
        </w:rPr>
        <w:t xml:space="preserve"> or right away if he doesn’t sit,</w:t>
      </w:r>
      <w:r w:rsidR="00812FA1">
        <w:rPr>
          <w:sz w:val="24"/>
          <w:szCs w:val="24"/>
        </w:rPr>
        <w:t xml:space="preserve"> </w:t>
      </w:r>
      <w:r w:rsidR="00812FA1" w:rsidRPr="00812FA1">
        <w:rPr>
          <w:sz w:val="24"/>
          <w:szCs w:val="24"/>
        </w:rPr>
        <w:t xml:space="preserve">the book bearer approaches the priest to hold the binder, which will be on the </w:t>
      </w:r>
      <w:r w:rsidR="00495A03">
        <w:rPr>
          <w:sz w:val="24"/>
          <w:szCs w:val="24"/>
        </w:rPr>
        <w:t>celebrant’s table with</w:t>
      </w:r>
      <w:r w:rsidR="006A486E">
        <w:rPr>
          <w:sz w:val="24"/>
          <w:szCs w:val="24"/>
        </w:rPr>
        <w:t xml:space="preserve"> </w:t>
      </w:r>
      <w:r w:rsidR="00495A03">
        <w:rPr>
          <w:sz w:val="24"/>
          <w:szCs w:val="24"/>
        </w:rPr>
        <w:t>the</w:t>
      </w:r>
      <w:r w:rsidR="006A486E">
        <w:rPr>
          <w:sz w:val="24"/>
          <w:szCs w:val="24"/>
        </w:rPr>
        <w:t xml:space="preserve"> Excerpts from the Roman Missal</w:t>
      </w:r>
      <w:r w:rsidR="00BA1A96" w:rsidRPr="00812FA1">
        <w:rPr>
          <w:sz w:val="24"/>
          <w:szCs w:val="24"/>
        </w:rPr>
        <w:t xml:space="preserve">. </w:t>
      </w:r>
      <w:r w:rsidR="00812FA1">
        <w:rPr>
          <w:sz w:val="24"/>
          <w:szCs w:val="24"/>
        </w:rPr>
        <w:t xml:space="preserve">The </w:t>
      </w:r>
      <w:r w:rsidR="006A486E">
        <w:rPr>
          <w:sz w:val="24"/>
          <w:szCs w:val="24"/>
        </w:rPr>
        <w:t>other servers</w:t>
      </w:r>
      <w:r w:rsidR="00812FA1">
        <w:rPr>
          <w:sz w:val="24"/>
          <w:szCs w:val="24"/>
        </w:rPr>
        <w:t xml:space="preserve"> stay standing at the</w:t>
      </w:r>
      <w:r w:rsidR="00495A03">
        <w:rPr>
          <w:sz w:val="24"/>
          <w:szCs w:val="24"/>
        </w:rPr>
        <w:t>ir chairs.</w:t>
      </w:r>
    </w:p>
    <w:p w14:paraId="6C3FEEED" w14:textId="622973C0" w:rsidR="002B35D8" w:rsidRDefault="00812FA1" w:rsidP="002B35D8">
      <w:pPr>
        <w:pStyle w:val="ListParagraph"/>
        <w:numPr>
          <w:ilvl w:val="0"/>
          <w:numId w:val="15"/>
        </w:numPr>
        <w:spacing w:after="0" w:line="240" w:lineRule="auto"/>
        <w:rPr>
          <w:rFonts w:eastAsia="Times New Roman" w:cstheme="minorHAnsi"/>
          <w:color w:val="000000"/>
          <w:sz w:val="24"/>
          <w:szCs w:val="24"/>
        </w:rPr>
      </w:pPr>
      <w:bookmarkStart w:id="80" w:name="_Hlk113195973"/>
      <w:r w:rsidRPr="002B35D8">
        <w:rPr>
          <w:sz w:val="24"/>
          <w:szCs w:val="24"/>
        </w:rPr>
        <w:t>At the end of the Prayers of the Faithful,</w:t>
      </w:r>
      <w:r w:rsidR="00495A03">
        <w:rPr>
          <w:sz w:val="24"/>
          <w:szCs w:val="24"/>
        </w:rPr>
        <w:t xml:space="preserve"> the</w:t>
      </w:r>
      <w:r w:rsidRPr="002B35D8">
        <w:rPr>
          <w:sz w:val="24"/>
          <w:szCs w:val="24"/>
        </w:rPr>
        <w:t xml:space="preserve"> priest concludes with a prayer and an announcement about our weekly gift. As the announcement for weekly gift is made, the </w:t>
      </w:r>
      <w:r w:rsidR="00495A03">
        <w:rPr>
          <w:sz w:val="24"/>
          <w:szCs w:val="24"/>
        </w:rPr>
        <w:t xml:space="preserve">cross and </w:t>
      </w:r>
      <w:r w:rsidRPr="002B35D8">
        <w:rPr>
          <w:sz w:val="24"/>
          <w:szCs w:val="24"/>
        </w:rPr>
        <w:t xml:space="preserve">candle bearers </w:t>
      </w:r>
      <w:r w:rsidR="0012762A">
        <w:rPr>
          <w:sz w:val="24"/>
          <w:szCs w:val="24"/>
        </w:rPr>
        <w:t xml:space="preserve">grab the cross and the two lit candles from their stands (the </w:t>
      </w:r>
      <w:r w:rsidR="0012762A">
        <w:rPr>
          <w:sz w:val="24"/>
          <w:szCs w:val="24"/>
        </w:rPr>
        <w:lastRenderedPageBreak/>
        <w:t>candles on the either side of the altar are never moved or touched during mass)</w:t>
      </w:r>
      <w:r w:rsidRPr="002B35D8">
        <w:rPr>
          <w:sz w:val="24"/>
          <w:szCs w:val="24"/>
        </w:rPr>
        <w:t xml:space="preserve"> and proceed down the side aisle </w:t>
      </w:r>
      <w:r w:rsidR="006F3CBA">
        <w:rPr>
          <w:sz w:val="24"/>
          <w:szCs w:val="24"/>
        </w:rPr>
        <w:t xml:space="preserve">near the musicians/choir </w:t>
      </w:r>
      <w:r w:rsidR="0012762A">
        <w:rPr>
          <w:sz w:val="24"/>
          <w:szCs w:val="24"/>
        </w:rPr>
        <w:t xml:space="preserve">to the front of the baptismal font </w:t>
      </w:r>
      <w:r w:rsidRPr="002B35D8">
        <w:rPr>
          <w:sz w:val="24"/>
          <w:szCs w:val="24"/>
        </w:rPr>
        <w:t xml:space="preserve">to </w:t>
      </w:r>
      <w:r w:rsidR="0012762A">
        <w:rPr>
          <w:sz w:val="24"/>
          <w:szCs w:val="24"/>
        </w:rPr>
        <w:t>prepare to</w:t>
      </w:r>
      <w:r w:rsidRPr="002B35D8">
        <w:rPr>
          <w:sz w:val="24"/>
          <w:szCs w:val="24"/>
        </w:rPr>
        <w:t xml:space="preserve"> </w:t>
      </w:r>
      <w:r w:rsidR="0012762A">
        <w:rPr>
          <w:sz w:val="24"/>
          <w:szCs w:val="24"/>
        </w:rPr>
        <w:t>lead the procession of the gifts. The order is: cross</w:t>
      </w:r>
      <w:r w:rsidR="00F27A08">
        <w:rPr>
          <w:sz w:val="24"/>
          <w:szCs w:val="24"/>
        </w:rPr>
        <w:t xml:space="preserve"> and </w:t>
      </w:r>
      <w:r w:rsidR="0012762A">
        <w:rPr>
          <w:sz w:val="24"/>
          <w:szCs w:val="24"/>
        </w:rPr>
        <w:t xml:space="preserve">two </w:t>
      </w:r>
      <w:r w:rsidR="00F27A08">
        <w:rPr>
          <w:sz w:val="24"/>
          <w:szCs w:val="24"/>
        </w:rPr>
        <w:t>candles next to cross</w:t>
      </w:r>
      <w:r w:rsidR="0012762A">
        <w:rPr>
          <w:sz w:val="24"/>
          <w:szCs w:val="24"/>
        </w:rPr>
        <w:t xml:space="preserve">e, </w:t>
      </w:r>
      <w:r w:rsidR="00F27A08">
        <w:rPr>
          <w:sz w:val="24"/>
          <w:szCs w:val="24"/>
        </w:rPr>
        <w:t xml:space="preserve">followed by </w:t>
      </w:r>
      <w:r w:rsidR="0012762A">
        <w:rPr>
          <w:sz w:val="24"/>
          <w:szCs w:val="24"/>
        </w:rPr>
        <w:t>two gift bearers side by side. The b</w:t>
      </w:r>
      <w:r w:rsidR="002B35D8" w:rsidRPr="002B35D8">
        <w:rPr>
          <w:sz w:val="24"/>
          <w:szCs w:val="24"/>
        </w:rPr>
        <w:t>ook bearer places</w:t>
      </w:r>
      <w:r w:rsidR="004C04D9">
        <w:rPr>
          <w:sz w:val="24"/>
          <w:szCs w:val="24"/>
        </w:rPr>
        <w:t xml:space="preserve"> the</w:t>
      </w:r>
      <w:r w:rsidR="002B35D8" w:rsidRPr="002B35D8">
        <w:rPr>
          <w:sz w:val="24"/>
          <w:szCs w:val="24"/>
        </w:rPr>
        <w:t xml:space="preserve"> binder on the </w:t>
      </w:r>
      <w:r w:rsidR="0012762A">
        <w:rPr>
          <w:sz w:val="24"/>
          <w:szCs w:val="24"/>
        </w:rPr>
        <w:t xml:space="preserve">celebrant’s table and proceeds to prepare the altar. </w:t>
      </w:r>
      <w:r w:rsidR="0012762A" w:rsidRPr="0012762A">
        <w:rPr>
          <w:b/>
          <w:bCs/>
          <w:sz w:val="24"/>
          <w:szCs w:val="24"/>
        </w:rPr>
        <w:t>Please note</w:t>
      </w:r>
      <w:r w:rsidR="0012762A">
        <w:rPr>
          <w:sz w:val="24"/>
          <w:szCs w:val="24"/>
        </w:rPr>
        <w:t xml:space="preserve">: </w:t>
      </w:r>
      <w:r w:rsidR="006F3CBA">
        <w:rPr>
          <w:sz w:val="24"/>
          <w:szCs w:val="24"/>
        </w:rPr>
        <w:t>The</w:t>
      </w:r>
      <w:r w:rsidR="0012762A">
        <w:rPr>
          <w:sz w:val="24"/>
          <w:szCs w:val="24"/>
        </w:rPr>
        <w:t xml:space="preserve"> above is </w:t>
      </w:r>
      <w:r w:rsidR="00BC27D8">
        <w:rPr>
          <w:sz w:val="24"/>
          <w:szCs w:val="24"/>
        </w:rPr>
        <w:t>for when there</w:t>
      </w:r>
      <w:r w:rsidR="0012762A">
        <w:rPr>
          <w:sz w:val="24"/>
          <w:szCs w:val="24"/>
        </w:rPr>
        <w:t xml:space="preserve"> are 4 servers</w:t>
      </w:r>
      <w:r w:rsidR="00BA1A96">
        <w:rPr>
          <w:sz w:val="24"/>
          <w:szCs w:val="24"/>
        </w:rPr>
        <w:t xml:space="preserve">. </w:t>
      </w:r>
      <w:r w:rsidR="0012762A">
        <w:rPr>
          <w:sz w:val="24"/>
          <w:szCs w:val="24"/>
        </w:rPr>
        <w:t>If there are three</w:t>
      </w:r>
      <w:r w:rsidR="002E2ADF">
        <w:rPr>
          <w:sz w:val="24"/>
          <w:szCs w:val="24"/>
        </w:rPr>
        <w:t xml:space="preserve"> servers</w:t>
      </w:r>
      <w:r w:rsidR="0012762A">
        <w:rPr>
          <w:sz w:val="24"/>
          <w:szCs w:val="24"/>
        </w:rPr>
        <w:t xml:space="preserve">: </w:t>
      </w:r>
      <w:r w:rsidR="002E2ADF">
        <w:rPr>
          <w:sz w:val="24"/>
          <w:szCs w:val="24"/>
        </w:rPr>
        <w:t xml:space="preserve">then after the announcement about the weekly the book/cross bearer, the book places the binder on the table and then grabs the cross along with the two candle bearers with the </w:t>
      </w:r>
      <w:r w:rsidR="0012762A">
        <w:rPr>
          <w:sz w:val="24"/>
          <w:szCs w:val="24"/>
        </w:rPr>
        <w:t>two candles</w:t>
      </w:r>
      <w:r w:rsidR="002E2ADF">
        <w:rPr>
          <w:sz w:val="24"/>
          <w:szCs w:val="24"/>
        </w:rPr>
        <w:t xml:space="preserve"> and</w:t>
      </w:r>
      <w:r w:rsidR="0012762A">
        <w:rPr>
          <w:sz w:val="24"/>
          <w:szCs w:val="24"/>
        </w:rPr>
        <w:t xml:space="preserve"> </w:t>
      </w:r>
      <w:r w:rsidR="002E2ADF">
        <w:rPr>
          <w:sz w:val="24"/>
          <w:szCs w:val="24"/>
        </w:rPr>
        <w:t xml:space="preserve">go back to </w:t>
      </w:r>
      <w:r w:rsidR="0012762A">
        <w:rPr>
          <w:sz w:val="24"/>
          <w:szCs w:val="24"/>
        </w:rPr>
        <w:t xml:space="preserve">lead the offertory procession of the gifts and the priest prepares the altar. If there are two servers, </w:t>
      </w:r>
      <w:r w:rsidR="002E2ADF">
        <w:rPr>
          <w:sz w:val="24"/>
          <w:szCs w:val="24"/>
        </w:rPr>
        <w:t xml:space="preserve">after the announcement, the server holding binder places the binder on the table </w:t>
      </w:r>
      <w:r w:rsidR="0012762A">
        <w:rPr>
          <w:sz w:val="24"/>
          <w:szCs w:val="24"/>
        </w:rPr>
        <w:t>then two candles go back and lead the offertory procession and the priest prepares the altar</w:t>
      </w:r>
      <w:r w:rsidR="00F27A08">
        <w:rPr>
          <w:sz w:val="24"/>
          <w:szCs w:val="24"/>
        </w:rPr>
        <w:t xml:space="preserve">, unless the priest </w:t>
      </w:r>
      <w:r w:rsidR="00BD182F">
        <w:rPr>
          <w:sz w:val="24"/>
          <w:szCs w:val="24"/>
        </w:rPr>
        <w:t>prefers</w:t>
      </w:r>
      <w:r w:rsidR="00F27A08">
        <w:rPr>
          <w:sz w:val="24"/>
          <w:szCs w:val="24"/>
        </w:rPr>
        <w:t xml:space="preserve"> </w:t>
      </w:r>
      <w:r w:rsidR="00BD182F">
        <w:rPr>
          <w:sz w:val="24"/>
          <w:szCs w:val="24"/>
        </w:rPr>
        <w:t xml:space="preserve">only </w:t>
      </w:r>
      <w:r w:rsidR="00F27A08">
        <w:rPr>
          <w:sz w:val="24"/>
          <w:szCs w:val="24"/>
        </w:rPr>
        <w:t>the cross to lead the gifts and the other server to prepare the altar</w:t>
      </w:r>
      <w:r w:rsidR="0012762A">
        <w:rPr>
          <w:sz w:val="24"/>
          <w:szCs w:val="24"/>
        </w:rPr>
        <w:t xml:space="preserve">. </w:t>
      </w:r>
      <w:r w:rsidR="00BD182F">
        <w:rPr>
          <w:sz w:val="24"/>
          <w:szCs w:val="24"/>
        </w:rPr>
        <w:t>If</w:t>
      </w:r>
      <w:r w:rsidR="0012762A">
        <w:rPr>
          <w:sz w:val="24"/>
          <w:szCs w:val="24"/>
        </w:rPr>
        <w:t xml:space="preserve"> there is one server, then after the </w:t>
      </w:r>
      <w:r w:rsidR="002E2ADF">
        <w:rPr>
          <w:sz w:val="24"/>
          <w:szCs w:val="24"/>
        </w:rPr>
        <w:t>announcement, place the binder on the table, and then grab the cross and go to the back to lead the offertory processing with just the cross. Priest prepares the altar.</w:t>
      </w:r>
    </w:p>
    <w:bookmarkEnd w:id="80"/>
    <w:p w14:paraId="6BBDFB32" w14:textId="77777777" w:rsidR="002B35D8" w:rsidRPr="006A486E" w:rsidRDefault="002B35D8" w:rsidP="002B35D8">
      <w:pPr>
        <w:pStyle w:val="ListParagraph"/>
        <w:numPr>
          <w:ilvl w:val="0"/>
          <w:numId w:val="15"/>
        </w:numPr>
        <w:spacing w:after="0" w:line="240" w:lineRule="auto"/>
        <w:rPr>
          <w:rFonts w:eastAsia="Times New Roman" w:cstheme="minorHAnsi"/>
          <w:color w:val="000000"/>
          <w:sz w:val="24"/>
          <w:szCs w:val="24"/>
        </w:rPr>
      </w:pPr>
      <w:r w:rsidRPr="006A486E">
        <w:rPr>
          <w:sz w:val="24"/>
          <w:szCs w:val="24"/>
        </w:rPr>
        <w:t>The congregation sits down.</w:t>
      </w:r>
    </w:p>
    <w:p w14:paraId="725AAC2A" w14:textId="61E90590" w:rsidR="00812FA1" w:rsidRPr="006A486E" w:rsidRDefault="002E2ADF" w:rsidP="002B35D8">
      <w:pPr>
        <w:pStyle w:val="ListParagraph"/>
        <w:numPr>
          <w:ilvl w:val="0"/>
          <w:numId w:val="15"/>
        </w:numPr>
        <w:spacing w:after="0" w:line="240" w:lineRule="auto"/>
        <w:rPr>
          <w:rFonts w:eastAsia="Times New Roman" w:cstheme="minorHAnsi"/>
          <w:color w:val="000000"/>
          <w:sz w:val="24"/>
          <w:szCs w:val="24"/>
        </w:rPr>
      </w:pPr>
      <w:bookmarkStart w:id="81" w:name="_Hlk113196086"/>
      <w:r>
        <w:rPr>
          <w:sz w:val="24"/>
          <w:szCs w:val="24"/>
        </w:rPr>
        <w:t>When there are 4 servers, the b</w:t>
      </w:r>
      <w:r w:rsidR="002B35D8" w:rsidRPr="006A486E">
        <w:rPr>
          <w:sz w:val="24"/>
          <w:szCs w:val="24"/>
        </w:rPr>
        <w:t>ook bearer prepare</w:t>
      </w:r>
      <w:r w:rsidR="0012762A">
        <w:rPr>
          <w:sz w:val="24"/>
          <w:szCs w:val="24"/>
        </w:rPr>
        <w:t>s</w:t>
      </w:r>
      <w:r w:rsidR="002B35D8" w:rsidRPr="006A486E">
        <w:rPr>
          <w:sz w:val="24"/>
          <w:szCs w:val="24"/>
        </w:rPr>
        <w:t xml:space="preserve"> the altar as below.</w:t>
      </w:r>
    </w:p>
    <w:bookmarkEnd w:id="81"/>
    <w:p w14:paraId="1B8BC2F8" w14:textId="77777777" w:rsidR="002B35D8" w:rsidRDefault="00812FA1" w:rsidP="00D86F02">
      <w:pPr>
        <w:spacing w:after="0" w:line="240" w:lineRule="auto"/>
        <w:rPr>
          <w:rFonts w:eastAsia="Times New Roman" w:cstheme="minorHAnsi"/>
          <w:color w:val="000000"/>
          <w:sz w:val="24"/>
          <w:szCs w:val="24"/>
        </w:rPr>
      </w:pPr>
      <w:r w:rsidRPr="008F0424">
        <w:rPr>
          <w:rFonts w:eastAsia="Times New Roman" w:cstheme="minorHAnsi"/>
          <w:color w:val="000000"/>
          <w:sz w:val="24"/>
          <w:szCs w:val="24"/>
        </w:rPr>
        <w:t> </w:t>
      </w:r>
    </w:p>
    <w:p w14:paraId="0A0C762D" w14:textId="1106EA2C" w:rsidR="009E5DB7" w:rsidRPr="0019023F" w:rsidRDefault="00D86F02" w:rsidP="0019023F">
      <w:pPr>
        <w:pStyle w:val="Heading2"/>
        <w:rPr>
          <w:rFonts w:eastAsia="Times New Roman"/>
          <w:sz w:val="24"/>
          <w:szCs w:val="24"/>
        </w:rPr>
      </w:pPr>
      <w:bookmarkStart w:id="82" w:name="_Toc238413983"/>
      <w:r w:rsidRPr="0019023F">
        <w:rPr>
          <w:rFonts w:eastAsia="Times New Roman"/>
          <w:sz w:val="24"/>
          <w:szCs w:val="24"/>
        </w:rPr>
        <w:t>LITURGY OF THE EUCHARIST</w:t>
      </w:r>
      <w:bookmarkEnd w:id="82"/>
    </w:p>
    <w:p w14:paraId="1B1E4E1A" w14:textId="77777777" w:rsidR="00D86F02" w:rsidRPr="0019023F" w:rsidRDefault="00D86F02" w:rsidP="0019023F">
      <w:pPr>
        <w:pStyle w:val="Heading3"/>
        <w:ind w:left="360"/>
        <w:rPr>
          <w:rFonts w:eastAsia="Times New Roman"/>
          <w:sz w:val="22"/>
          <w:szCs w:val="22"/>
        </w:rPr>
      </w:pPr>
      <w:bookmarkStart w:id="83" w:name="_Toc238413984"/>
      <w:r w:rsidRPr="0019023F">
        <w:rPr>
          <w:rFonts w:eastAsia="Times New Roman"/>
          <w:sz w:val="22"/>
          <w:szCs w:val="22"/>
        </w:rPr>
        <w:t>OFFERTORY COLLECTION/PROCESSION</w:t>
      </w:r>
      <w:bookmarkEnd w:id="83"/>
    </w:p>
    <w:p w14:paraId="74A7064C" w14:textId="100AE475" w:rsidR="00D86F02" w:rsidRDefault="00D86F02" w:rsidP="00D86F02">
      <w:pPr>
        <w:pStyle w:val="ListParagraph"/>
        <w:numPr>
          <w:ilvl w:val="0"/>
          <w:numId w:val="7"/>
        </w:numPr>
        <w:spacing w:after="0" w:line="240" w:lineRule="auto"/>
        <w:rPr>
          <w:rFonts w:eastAsia="Times New Roman" w:cstheme="minorHAnsi"/>
          <w:color w:val="000000"/>
          <w:sz w:val="24"/>
          <w:szCs w:val="24"/>
        </w:rPr>
      </w:pPr>
      <w:r w:rsidRPr="001B1FFE">
        <w:rPr>
          <w:rFonts w:eastAsia="Times New Roman" w:cstheme="minorHAnsi"/>
          <w:color w:val="000000"/>
          <w:sz w:val="24"/>
          <w:szCs w:val="24"/>
        </w:rPr>
        <w:t xml:space="preserve">As everyone is sitting, the </w:t>
      </w:r>
      <w:r w:rsidR="002E2ADF">
        <w:rPr>
          <w:rFonts w:eastAsia="Times New Roman" w:cstheme="minorHAnsi"/>
          <w:color w:val="000000"/>
          <w:sz w:val="24"/>
          <w:szCs w:val="24"/>
        </w:rPr>
        <w:t xml:space="preserve">cross and </w:t>
      </w:r>
      <w:r w:rsidRPr="001B1FFE">
        <w:rPr>
          <w:rFonts w:eastAsia="Times New Roman" w:cstheme="minorHAnsi"/>
          <w:color w:val="000000"/>
          <w:sz w:val="24"/>
          <w:szCs w:val="24"/>
        </w:rPr>
        <w:t>two candle bearers</w:t>
      </w:r>
      <w:r w:rsidR="002E2ADF">
        <w:rPr>
          <w:rFonts w:eastAsia="Times New Roman" w:cstheme="minorHAnsi"/>
          <w:color w:val="000000"/>
          <w:sz w:val="24"/>
          <w:szCs w:val="24"/>
        </w:rPr>
        <w:t xml:space="preserve"> with the cross and/or lit candles from the stands </w:t>
      </w:r>
      <w:r w:rsidRPr="001B1FFE">
        <w:rPr>
          <w:rFonts w:eastAsia="Times New Roman" w:cstheme="minorHAnsi"/>
          <w:color w:val="000000"/>
          <w:sz w:val="24"/>
          <w:szCs w:val="24"/>
        </w:rPr>
        <w:t>proceed from the</w:t>
      </w:r>
      <w:r w:rsidR="002E2ADF">
        <w:rPr>
          <w:rFonts w:eastAsia="Times New Roman" w:cstheme="minorHAnsi"/>
          <w:color w:val="000000"/>
          <w:sz w:val="24"/>
          <w:szCs w:val="24"/>
        </w:rPr>
        <w:t xml:space="preserve">ir chairs and get the cross and two lit candles </w:t>
      </w:r>
      <w:r>
        <w:rPr>
          <w:rFonts w:eastAsia="Times New Roman" w:cstheme="minorHAnsi"/>
          <w:color w:val="000000"/>
          <w:sz w:val="24"/>
          <w:szCs w:val="24"/>
        </w:rPr>
        <w:t xml:space="preserve">to the back of the church </w:t>
      </w:r>
      <w:r w:rsidR="002E2ADF">
        <w:rPr>
          <w:rFonts w:eastAsia="Times New Roman" w:cstheme="minorHAnsi"/>
          <w:color w:val="000000"/>
          <w:sz w:val="24"/>
          <w:szCs w:val="24"/>
        </w:rPr>
        <w:t>and stand in front of the baptismal font</w:t>
      </w:r>
      <w:r w:rsidRPr="001B1FFE">
        <w:rPr>
          <w:rFonts w:eastAsia="Times New Roman" w:cstheme="minorHAnsi"/>
          <w:color w:val="000000"/>
          <w:sz w:val="24"/>
          <w:szCs w:val="24"/>
        </w:rPr>
        <w:t>.</w:t>
      </w:r>
      <w:r w:rsidR="00177266">
        <w:rPr>
          <w:rFonts w:eastAsia="Times New Roman" w:cstheme="minorHAnsi"/>
          <w:color w:val="000000"/>
          <w:sz w:val="24"/>
          <w:szCs w:val="24"/>
        </w:rPr>
        <w:t xml:space="preserve"> Proceed with the offertory procession as soon as the priest and server approach the center of the sanctuary.</w:t>
      </w:r>
      <w:r w:rsidR="008F7762">
        <w:rPr>
          <w:rFonts w:eastAsia="Times New Roman" w:cstheme="minorHAnsi"/>
          <w:color w:val="000000"/>
          <w:sz w:val="24"/>
          <w:szCs w:val="24"/>
        </w:rPr>
        <w:t xml:space="preserve"> Check with Priest for offertory procession if only two servers.</w:t>
      </w:r>
    </w:p>
    <w:p w14:paraId="6AD1A06D" w14:textId="77777777" w:rsidR="009E5DB7" w:rsidRDefault="009E5DB7" w:rsidP="009E5DB7">
      <w:pPr>
        <w:spacing w:after="0" w:line="240" w:lineRule="auto"/>
        <w:ind w:left="360"/>
        <w:rPr>
          <w:rFonts w:eastAsia="Times New Roman" w:cstheme="minorHAnsi"/>
          <w:color w:val="000000"/>
          <w:sz w:val="24"/>
          <w:szCs w:val="24"/>
        </w:rPr>
      </w:pPr>
    </w:p>
    <w:p w14:paraId="07046073" w14:textId="77777777" w:rsidR="00D86F02" w:rsidRPr="0019023F" w:rsidRDefault="00D86F02" w:rsidP="0019023F">
      <w:pPr>
        <w:pStyle w:val="Heading3"/>
        <w:ind w:left="360"/>
        <w:rPr>
          <w:rFonts w:eastAsia="Times New Roman"/>
          <w:sz w:val="22"/>
          <w:szCs w:val="22"/>
        </w:rPr>
      </w:pPr>
      <w:bookmarkStart w:id="84" w:name="_Toc238413985"/>
      <w:r w:rsidRPr="0019023F">
        <w:rPr>
          <w:rFonts w:eastAsia="Times New Roman"/>
          <w:sz w:val="22"/>
          <w:szCs w:val="22"/>
        </w:rPr>
        <w:t>PREPARATION OF THE ALTAR</w:t>
      </w:r>
      <w:bookmarkEnd w:id="84"/>
    </w:p>
    <w:p w14:paraId="3B274D98" w14:textId="77777777" w:rsidR="00177266" w:rsidRDefault="00177266" w:rsidP="000D65CC">
      <w:pPr>
        <w:pStyle w:val="ListParagraph"/>
        <w:numPr>
          <w:ilvl w:val="0"/>
          <w:numId w:val="8"/>
        </w:numPr>
        <w:spacing w:after="0" w:line="240" w:lineRule="auto"/>
        <w:rPr>
          <w:rFonts w:eastAsia="Times New Roman" w:cstheme="minorHAnsi"/>
          <w:color w:val="000000"/>
          <w:sz w:val="24"/>
          <w:szCs w:val="24"/>
        </w:rPr>
      </w:pPr>
      <w:bookmarkStart w:id="85" w:name="_Hlk495150245"/>
      <w:bookmarkStart w:id="86" w:name="_Hlk113196350"/>
      <w:r>
        <w:rPr>
          <w:rFonts w:eastAsia="Times New Roman" w:cstheme="minorHAnsi"/>
          <w:color w:val="000000"/>
          <w:sz w:val="24"/>
          <w:szCs w:val="24"/>
        </w:rPr>
        <w:t>Sanitize your hands.</w:t>
      </w:r>
    </w:p>
    <w:p w14:paraId="0DF10286" w14:textId="6D9B6DC9" w:rsidR="000D65CC" w:rsidRDefault="00177266" w:rsidP="000D65CC">
      <w:pPr>
        <w:pStyle w:val="ListParagraph"/>
        <w:numPr>
          <w:ilvl w:val="0"/>
          <w:numId w:val="8"/>
        </w:numPr>
        <w:spacing w:after="0" w:line="240" w:lineRule="auto"/>
        <w:rPr>
          <w:rFonts w:eastAsia="Times New Roman" w:cstheme="minorHAnsi"/>
          <w:color w:val="000000"/>
          <w:sz w:val="24"/>
          <w:szCs w:val="24"/>
        </w:rPr>
      </w:pPr>
      <w:r>
        <w:rPr>
          <w:rFonts w:eastAsia="Times New Roman" w:cstheme="minorHAnsi"/>
          <w:color w:val="000000"/>
          <w:sz w:val="24"/>
          <w:szCs w:val="24"/>
        </w:rPr>
        <w:t>Remove</w:t>
      </w:r>
      <w:r w:rsidR="006A486E" w:rsidRPr="000D65CC">
        <w:rPr>
          <w:rFonts w:eastAsia="Times New Roman" w:cstheme="minorHAnsi"/>
          <w:color w:val="000000"/>
          <w:sz w:val="24"/>
          <w:szCs w:val="24"/>
        </w:rPr>
        <w:t xml:space="preserve"> the plastic book stand that held the Book of Gospels</w:t>
      </w:r>
      <w:r w:rsidR="006A486E" w:rsidRPr="000D65CC">
        <w:rPr>
          <w:sz w:val="24"/>
          <w:szCs w:val="24"/>
        </w:rPr>
        <w:t xml:space="preserve"> (go around to the front of the altar if you cannot reach it from behind the altar)</w:t>
      </w:r>
      <w:r>
        <w:rPr>
          <w:sz w:val="24"/>
          <w:szCs w:val="24"/>
        </w:rPr>
        <w:t xml:space="preserve"> and place it on the shelf under the credence table behind the altar near the tabernacle.</w:t>
      </w:r>
    </w:p>
    <w:p w14:paraId="2A84DCAA" w14:textId="64040AE7" w:rsidR="00A326C8" w:rsidRDefault="00177266" w:rsidP="002176C5">
      <w:pPr>
        <w:pStyle w:val="ListParagraph"/>
        <w:numPr>
          <w:ilvl w:val="0"/>
          <w:numId w:val="8"/>
        </w:numPr>
        <w:spacing w:after="0" w:line="240" w:lineRule="auto"/>
        <w:rPr>
          <w:rFonts w:eastAsia="Times New Roman" w:cstheme="minorHAnsi"/>
          <w:color w:val="000000"/>
          <w:sz w:val="24"/>
          <w:szCs w:val="24"/>
        </w:rPr>
      </w:pPr>
      <w:r>
        <w:rPr>
          <w:rFonts w:eastAsia="Times New Roman" w:cstheme="minorHAnsi"/>
          <w:color w:val="000000"/>
          <w:sz w:val="24"/>
          <w:szCs w:val="24"/>
        </w:rPr>
        <w:t>Grab the chalice/patent set up by placing your dominant hand on the stem of the chalice and placing your other hand on top of the corporal</w:t>
      </w:r>
      <w:r>
        <w:rPr>
          <w:rFonts w:cstheme="minorHAnsi"/>
          <w:b/>
          <w:bCs/>
          <w:sz w:val="24"/>
          <w:szCs w:val="24"/>
        </w:rPr>
        <w:t xml:space="preserve">. </w:t>
      </w:r>
      <w:r>
        <w:rPr>
          <w:rFonts w:cstheme="minorHAnsi"/>
          <w:sz w:val="24"/>
          <w:szCs w:val="24"/>
        </w:rPr>
        <w:t>Set it on the altar. Remove the chalice pall and place it to the right. The</w:t>
      </w:r>
      <w:r w:rsidR="00A27346">
        <w:rPr>
          <w:rFonts w:cstheme="minorHAnsi"/>
          <w:sz w:val="24"/>
          <w:szCs w:val="24"/>
        </w:rPr>
        <w:t>n</w:t>
      </w:r>
      <w:r>
        <w:rPr>
          <w:rFonts w:cstheme="minorHAnsi"/>
          <w:sz w:val="24"/>
          <w:szCs w:val="24"/>
        </w:rPr>
        <w:t xml:space="preserve"> take the corporal and set it in the center of the altar</w:t>
      </w:r>
      <w:r w:rsidR="00A27346">
        <w:rPr>
          <w:rFonts w:cstheme="minorHAnsi"/>
          <w:sz w:val="24"/>
          <w:szCs w:val="24"/>
        </w:rPr>
        <w:t xml:space="preserve"> so that when the book is placed the book is not on the corporal</w:t>
      </w:r>
      <w:r>
        <w:rPr>
          <w:rFonts w:cstheme="minorHAnsi"/>
          <w:sz w:val="24"/>
          <w:szCs w:val="24"/>
        </w:rPr>
        <w:t xml:space="preserve">. </w:t>
      </w:r>
      <w:r w:rsidR="000D65CC">
        <w:rPr>
          <w:rFonts w:cstheme="minorHAnsi"/>
          <w:sz w:val="24"/>
          <w:szCs w:val="24"/>
        </w:rPr>
        <w:t xml:space="preserve">The corporals open in </w:t>
      </w:r>
      <w:r w:rsidR="00806666">
        <w:rPr>
          <w:rFonts w:cstheme="minorHAnsi"/>
          <w:sz w:val="24"/>
          <w:szCs w:val="24"/>
        </w:rPr>
        <w:t>thirds,</w:t>
      </w:r>
      <w:r w:rsidR="000D65CC">
        <w:rPr>
          <w:rFonts w:cstheme="minorHAnsi"/>
          <w:sz w:val="24"/>
          <w:szCs w:val="24"/>
        </w:rPr>
        <w:t xml:space="preserve"> and the cross is </w:t>
      </w:r>
      <w:r w:rsidR="000D65CC">
        <w:rPr>
          <w:rFonts w:cstheme="minorHAnsi"/>
          <w:b/>
          <w:bCs/>
          <w:sz w:val="24"/>
          <w:szCs w:val="24"/>
        </w:rPr>
        <w:t xml:space="preserve">always </w:t>
      </w:r>
      <w:r w:rsidR="000D65CC">
        <w:rPr>
          <w:rFonts w:cstheme="minorHAnsi"/>
          <w:sz w:val="24"/>
          <w:szCs w:val="24"/>
        </w:rPr>
        <w:t>at the bottom</w:t>
      </w:r>
      <w:r w:rsidR="00BA1A96">
        <w:rPr>
          <w:rFonts w:cstheme="minorHAnsi"/>
          <w:sz w:val="24"/>
          <w:szCs w:val="24"/>
        </w:rPr>
        <w:t xml:space="preserve">. </w:t>
      </w:r>
      <w:r>
        <w:rPr>
          <w:rFonts w:eastAsia="Times New Roman" w:cstheme="minorHAnsi"/>
          <w:color w:val="000000"/>
          <w:sz w:val="24"/>
          <w:szCs w:val="24"/>
        </w:rPr>
        <w:t xml:space="preserve">Then place the patent with the large host to the right </w:t>
      </w:r>
      <w:r w:rsidR="00922B7B">
        <w:rPr>
          <w:rFonts w:eastAsia="Times New Roman" w:cstheme="minorHAnsi"/>
          <w:color w:val="000000"/>
          <w:sz w:val="24"/>
          <w:szCs w:val="24"/>
        </w:rPr>
        <w:t xml:space="preserve">on the bottom right side of the corporal, with the empty chalice </w:t>
      </w:r>
      <w:r w:rsidR="0029399C">
        <w:rPr>
          <w:rFonts w:eastAsia="Times New Roman" w:cstheme="minorHAnsi"/>
          <w:color w:val="000000"/>
          <w:sz w:val="24"/>
          <w:szCs w:val="24"/>
        </w:rPr>
        <w:t xml:space="preserve">and purificator right next to it. </w:t>
      </w:r>
      <w:r w:rsidR="000D65CC" w:rsidRPr="000D65CC">
        <w:rPr>
          <w:rFonts w:eastAsia="Times New Roman" w:cstheme="minorHAnsi"/>
          <w:noProof/>
          <w:color w:val="000000"/>
          <w:sz w:val="24"/>
          <w:szCs w:val="24"/>
        </w:rPr>
        <w:t xml:space="preserve">The Roman Missal </w:t>
      </w:r>
      <w:r w:rsidR="0029399C">
        <w:rPr>
          <w:rFonts w:eastAsia="Times New Roman" w:cstheme="minorHAnsi"/>
          <w:noProof/>
          <w:color w:val="000000"/>
          <w:sz w:val="24"/>
          <w:szCs w:val="24"/>
        </w:rPr>
        <w:t>is placed open</w:t>
      </w:r>
      <w:r w:rsidR="002176C5">
        <w:rPr>
          <w:rFonts w:eastAsia="Times New Roman" w:cstheme="minorHAnsi"/>
          <w:noProof/>
          <w:color w:val="000000"/>
          <w:sz w:val="24"/>
          <w:szCs w:val="24"/>
        </w:rPr>
        <w:t xml:space="preserve"> </w:t>
      </w:r>
      <w:r w:rsidR="002176C5">
        <w:rPr>
          <w:rFonts w:eastAsia="Times New Roman" w:cstheme="minorHAnsi"/>
          <w:color w:val="000000"/>
          <w:sz w:val="24"/>
          <w:szCs w:val="24"/>
        </w:rPr>
        <w:t xml:space="preserve">at the first green tab, page 381 and </w:t>
      </w:r>
      <w:r w:rsidR="00806666">
        <w:rPr>
          <w:rFonts w:eastAsia="Times New Roman" w:cstheme="minorHAnsi"/>
          <w:color w:val="000000"/>
          <w:sz w:val="24"/>
          <w:szCs w:val="24"/>
        </w:rPr>
        <w:t>placed</w:t>
      </w:r>
      <w:r w:rsidR="002176C5">
        <w:rPr>
          <w:rFonts w:eastAsia="Times New Roman" w:cstheme="minorHAnsi"/>
          <w:color w:val="000000"/>
          <w:sz w:val="24"/>
          <w:szCs w:val="24"/>
        </w:rPr>
        <w:t xml:space="preserve"> near the edge </w:t>
      </w:r>
      <w:r w:rsidR="002176C5">
        <w:rPr>
          <w:rFonts w:eastAsia="Times New Roman" w:cstheme="minorHAnsi"/>
          <w:noProof/>
          <w:color w:val="000000"/>
          <w:sz w:val="24"/>
          <w:szCs w:val="24"/>
        </w:rPr>
        <w:t>of</w:t>
      </w:r>
      <w:r w:rsidR="002176C5" w:rsidRPr="002176C5">
        <w:rPr>
          <w:rFonts w:eastAsia="Times New Roman" w:cstheme="minorHAnsi"/>
          <w:noProof/>
          <w:color w:val="000000"/>
          <w:sz w:val="24"/>
          <w:szCs w:val="24"/>
        </w:rPr>
        <w:t xml:space="preserve"> the bottom of the altar and </w:t>
      </w:r>
      <w:r w:rsidR="000D65CC" w:rsidRPr="002176C5">
        <w:rPr>
          <w:rFonts w:eastAsia="Times New Roman" w:cstheme="minorHAnsi"/>
          <w:noProof/>
          <w:color w:val="000000"/>
          <w:sz w:val="24"/>
          <w:szCs w:val="24"/>
        </w:rPr>
        <w:t>center</w:t>
      </w:r>
      <w:r w:rsidR="002176C5" w:rsidRPr="002176C5">
        <w:rPr>
          <w:rFonts w:eastAsia="Times New Roman" w:cstheme="minorHAnsi"/>
          <w:noProof/>
          <w:color w:val="000000"/>
          <w:sz w:val="24"/>
          <w:szCs w:val="24"/>
        </w:rPr>
        <w:t xml:space="preserve">ed, with the top of the book on the </w:t>
      </w:r>
      <w:r w:rsidR="000D65CC" w:rsidRPr="002176C5">
        <w:rPr>
          <w:rFonts w:eastAsia="Times New Roman" w:cstheme="minorHAnsi"/>
          <w:noProof/>
          <w:color w:val="000000"/>
          <w:sz w:val="24"/>
          <w:szCs w:val="24"/>
        </w:rPr>
        <w:t xml:space="preserve"> corproal. </w:t>
      </w:r>
    </w:p>
    <w:p w14:paraId="4DF4D027" w14:textId="6D9A8176" w:rsidR="000E1317" w:rsidRPr="00113BAB" w:rsidRDefault="002176C5" w:rsidP="002176C5">
      <w:pPr>
        <w:pStyle w:val="ListParagraph"/>
        <w:numPr>
          <w:ilvl w:val="0"/>
          <w:numId w:val="8"/>
        </w:numPr>
        <w:spacing w:after="0" w:line="240" w:lineRule="auto"/>
        <w:rPr>
          <w:rFonts w:eastAsia="Times New Roman" w:cstheme="minorHAnsi"/>
          <w:color w:val="000000"/>
          <w:sz w:val="24"/>
          <w:szCs w:val="24"/>
        </w:rPr>
      </w:pPr>
      <w:r w:rsidRPr="002176C5">
        <w:rPr>
          <w:rFonts w:cstheme="minorHAnsi"/>
          <w:sz w:val="24"/>
          <w:szCs w:val="24"/>
        </w:rPr>
        <w:t xml:space="preserve">If there is an empty ciborium on the credence table/tray leave it </w:t>
      </w:r>
      <w:r w:rsidR="00A326C8">
        <w:rPr>
          <w:rFonts w:cstheme="minorHAnsi"/>
          <w:sz w:val="24"/>
          <w:szCs w:val="24"/>
        </w:rPr>
        <w:t xml:space="preserve">and then bring it to the priest at the </w:t>
      </w:r>
      <w:r w:rsidRPr="002176C5">
        <w:rPr>
          <w:rFonts w:cstheme="minorHAnsi"/>
          <w:sz w:val="24"/>
          <w:szCs w:val="24"/>
        </w:rPr>
        <w:t xml:space="preserve">Lamb of God. If there is an extra ciborium with hosts in it, then place it on the upper </w:t>
      </w:r>
      <w:r w:rsidR="006F656F" w:rsidRPr="002176C5">
        <w:rPr>
          <w:rFonts w:cstheme="minorHAnsi"/>
          <w:sz w:val="24"/>
          <w:szCs w:val="24"/>
        </w:rPr>
        <w:t>left-hand</w:t>
      </w:r>
      <w:r w:rsidRPr="002176C5">
        <w:rPr>
          <w:rFonts w:cstheme="minorHAnsi"/>
          <w:sz w:val="24"/>
          <w:szCs w:val="24"/>
        </w:rPr>
        <w:t xml:space="preserve"> corner of the corporal with the lid remaining on.</w:t>
      </w:r>
    </w:p>
    <w:p w14:paraId="64C37125" w14:textId="58B4577F" w:rsidR="00113BAB" w:rsidRPr="002176C5" w:rsidRDefault="00113BAB" w:rsidP="00C83734">
      <w:pPr>
        <w:jc w:val="center"/>
        <w:rPr>
          <w:rFonts w:eastAsia="Times New Roman" w:cstheme="minorHAnsi"/>
          <w:color w:val="000000"/>
          <w:sz w:val="24"/>
          <w:szCs w:val="24"/>
        </w:rPr>
      </w:pPr>
      <w:r>
        <w:rPr>
          <w:noProof/>
        </w:rPr>
        <w:lastRenderedPageBreak/>
        <w:drawing>
          <wp:inline distT="0" distB="0" distL="0" distR="0" wp14:anchorId="78950C1C" wp14:editId="5CF78412">
            <wp:extent cx="881235" cy="1181100"/>
            <wp:effectExtent l="0" t="0" r="0" b="0"/>
            <wp:docPr id="87" name="Picture 87" descr="A picture containing indoor, floor, table, d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indoor, floor, table, dining tabl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5177" cy="1186384"/>
                    </a:xfrm>
                    <a:prstGeom prst="rect">
                      <a:avLst/>
                    </a:prstGeom>
                    <a:noFill/>
                    <a:ln>
                      <a:noFill/>
                    </a:ln>
                  </pic:spPr>
                </pic:pic>
              </a:graphicData>
            </a:graphic>
          </wp:inline>
        </w:drawing>
      </w:r>
    </w:p>
    <w:p w14:paraId="14D3B9E1" w14:textId="205BF47C" w:rsidR="00DE1A96" w:rsidRPr="00F7745E" w:rsidRDefault="00DE1A96" w:rsidP="00F7745E">
      <w:pPr>
        <w:pStyle w:val="ListParagraph"/>
        <w:numPr>
          <w:ilvl w:val="0"/>
          <w:numId w:val="8"/>
        </w:numPr>
        <w:spacing w:after="0" w:line="240" w:lineRule="auto"/>
        <w:rPr>
          <w:rFonts w:eastAsia="Times New Roman" w:cstheme="minorHAnsi"/>
          <w:color w:val="000000"/>
          <w:sz w:val="24"/>
          <w:szCs w:val="24"/>
        </w:rPr>
      </w:pPr>
      <w:r w:rsidRPr="00F7745E">
        <w:rPr>
          <w:rFonts w:eastAsia="Times New Roman" w:cstheme="minorHAnsi"/>
          <w:color w:val="000000"/>
          <w:sz w:val="24"/>
          <w:szCs w:val="24"/>
        </w:rPr>
        <w:t xml:space="preserve">If there is a pyx on the </w:t>
      </w:r>
      <w:r w:rsidR="00AC39B2" w:rsidRPr="00F7745E">
        <w:rPr>
          <w:rFonts w:eastAsia="Times New Roman" w:cstheme="minorHAnsi"/>
          <w:color w:val="000000"/>
          <w:sz w:val="24"/>
          <w:szCs w:val="24"/>
        </w:rPr>
        <w:t>table</w:t>
      </w:r>
      <w:r w:rsidRPr="00F7745E">
        <w:rPr>
          <w:rFonts w:eastAsia="Times New Roman" w:cstheme="minorHAnsi"/>
          <w:color w:val="000000"/>
          <w:sz w:val="24"/>
          <w:szCs w:val="24"/>
        </w:rPr>
        <w:t xml:space="preserve">, place the </w:t>
      </w:r>
      <w:r w:rsidR="002176C5" w:rsidRPr="00F7745E">
        <w:rPr>
          <w:rFonts w:eastAsia="Times New Roman" w:cstheme="minorHAnsi"/>
          <w:color w:val="000000"/>
          <w:sz w:val="24"/>
          <w:szCs w:val="24"/>
        </w:rPr>
        <w:t xml:space="preserve">closed </w:t>
      </w:r>
      <w:r w:rsidRPr="00F7745E">
        <w:rPr>
          <w:rFonts w:eastAsia="Times New Roman" w:cstheme="minorHAnsi"/>
          <w:color w:val="000000"/>
          <w:sz w:val="24"/>
          <w:szCs w:val="24"/>
        </w:rPr>
        <w:t>pyx on the center corporal and open the pyx.</w:t>
      </w:r>
    </w:p>
    <w:p w14:paraId="22B5876B" w14:textId="6DFB0E22" w:rsidR="00DE2DEA" w:rsidRPr="00DE2DEA" w:rsidRDefault="00DE1A96" w:rsidP="00DE2DEA">
      <w:pPr>
        <w:spacing w:after="0" w:line="240" w:lineRule="auto"/>
        <w:jc w:val="center"/>
        <w:rPr>
          <w:rFonts w:eastAsia="Times New Roman" w:cstheme="minorHAnsi"/>
          <w:color w:val="000000"/>
          <w:sz w:val="24"/>
          <w:szCs w:val="24"/>
        </w:rPr>
      </w:pPr>
      <w:r>
        <w:rPr>
          <w:noProof/>
        </w:rPr>
        <w:drawing>
          <wp:inline distT="0" distB="0" distL="0" distR="0" wp14:anchorId="3BBB622E" wp14:editId="05CD1ACA">
            <wp:extent cx="755033" cy="581025"/>
            <wp:effectExtent l="0" t="0" r="698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yx.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7117" cy="628801"/>
                    </a:xfrm>
                    <a:prstGeom prst="rect">
                      <a:avLst/>
                    </a:prstGeom>
                  </pic:spPr>
                </pic:pic>
              </a:graphicData>
            </a:graphic>
          </wp:inline>
        </w:drawing>
      </w:r>
      <w:bookmarkEnd w:id="85"/>
    </w:p>
    <w:p w14:paraId="40385948" w14:textId="77777777" w:rsidR="00F7745E" w:rsidRDefault="00F7745E" w:rsidP="00F7745E">
      <w:pPr>
        <w:pStyle w:val="ListParagraph"/>
        <w:spacing w:after="0" w:line="240" w:lineRule="auto"/>
        <w:rPr>
          <w:rFonts w:eastAsia="Times New Roman" w:cstheme="minorHAnsi"/>
          <w:color w:val="000000"/>
          <w:sz w:val="24"/>
          <w:szCs w:val="24"/>
        </w:rPr>
      </w:pPr>
    </w:p>
    <w:p w14:paraId="56A4C2BF" w14:textId="77777777" w:rsidR="00E264F4" w:rsidRDefault="00E264F4" w:rsidP="00E264F4">
      <w:pPr>
        <w:pStyle w:val="ListParagraph"/>
        <w:spacing w:after="0" w:line="240" w:lineRule="auto"/>
        <w:rPr>
          <w:rFonts w:eastAsia="Times New Roman" w:cstheme="minorHAnsi"/>
          <w:color w:val="000000"/>
          <w:sz w:val="24"/>
          <w:szCs w:val="24"/>
        </w:rPr>
      </w:pPr>
    </w:p>
    <w:p w14:paraId="76DDB82D" w14:textId="77777777" w:rsidR="000B7EE2" w:rsidRDefault="000B7EE2" w:rsidP="000B7EE2">
      <w:pPr>
        <w:pStyle w:val="ListParagraph"/>
        <w:spacing w:after="0" w:line="240" w:lineRule="auto"/>
        <w:rPr>
          <w:rFonts w:eastAsia="Times New Roman" w:cstheme="minorHAnsi"/>
          <w:color w:val="000000"/>
          <w:sz w:val="24"/>
          <w:szCs w:val="24"/>
        </w:rPr>
      </w:pPr>
    </w:p>
    <w:p w14:paraId="22B5285A" w14:textId="77777777" w:rsidR="000B7EE2" w:rsidRPr="000B7EE2" w:rsidRDefault="000B7EE2" w:rsidP="000B7EE2">
      <w:pPr>
        <w:pStyle w:val="ListParagraph"/>
        <w:spacing w:after="0" w:line="240" w:lineRule="auto"/>
        <w:rPr>
          <w:rFonts w:eastAsia="Times New Roman" w:cstheme="minorHAnsi"/>
          <w:color w:val="000000"/>
          <w:sz w:val="24"/>
          <w:szCs w:val="24"/>
        </w:rPr>
      </w:pPr>
    </w:p>
    <w:p w14:paraId="63E5F49F" w14:textId="5E4F7B74" w:rsidR="00D86F02" w:rsidRPr="005A4720" w:rsidRDefault="00955A3E" w:rsidP="00DE2DEA">
      <w:pPr>
        <w:pStyle w:val="ListParagraph"/>
        <w:numPr>
          <w:ilvl w:val="0"/>
          <w:numId w:val="8"/>
        </w:numPr>
        <w:spacing w:after="0" w:line="240" w:lineRule="auto"/>
        <w:rPr>
          <w:rFonts w:eastAsia="Times New Roman" w:cstheme="minorHAnsi"/>
          <w:color w:val="000000"/>
          <w:sz w:val="24"/>
          <w:szCs w:val="24"/>
        </w:rPr>
      </w:pPr>
      <w:r w:rsidRPr="00DE2DEA">
        <w:rPr>
          <w:rFonts w:eastAsia="Times New Roman" w:cstheme="minorHAnsi"/>
          <w:color w:val="000000"/>
          <w:sz w:val="24"/>
          <w:szCs w:val="24"/>
        </w:rPr>
        <w:t>Below is what a prepared altar looks like:</w:t>
      </w:r>
      <w:r w:rsidR="006A486E" w:rsidRPr="00DE2DEA">
        <w:rPr>
          <w:rFonts w:eastAsia="Times New Roman" w:cstheme="minorHAnsi"/>
          <w:color w:val="000000"/>
          <w:sz w:val="24"/>
          <w:szCs w:val="24"/>
        </w:rPr>
        <w:t xml:space="preserve">  </w:t>
      </w:r>
    </w:p>
    <w:p w14:paraId="5FC3EE89" w14:textId="57BFF448" w:rsidR="00074CCA" w:rsidRPr="005A4720" w:rsidRDefault="00E91B2D" w:rsidP="00E264F4">
      <w:pPr>
        <w:spacing w:after="0" w:line="240" w:lineRule="auto"/>
        <w:jc w:val="center"/>
        <w:rPr>
          <w:rFonts w:eastAsia="Times New Roman" w:cstheme="minorHAnsi"/>
          <w:color w:val="FF0000"/>
          <w:sz w:val="24"/>
          <w:szCs w:val="24"/>
        </w:rPr>
      </w:pPr>
      <w:bookmarkStart w:id="87" w:name="_Hlk524776886"/>
      <w:r>
        <w:rPr>
          <w:rFonts w:eastAsia="Times New Roman" w:cstheme="minorHAnsi"/>
          <w:color w:val="FF0000"/>
          <w:sz w:val="24"/>
          <w:szCs w:val="24"/>
        </w:rPr>
        <w:t xml:space="preserve">         </w:t>
      </w:r>
      <w:r w:rsidR="00074CCA" w:rsidRPr="005A4720">
        <w:rPr>
          <w:rFonts w:eastAsia="Times New Roman" w:cstheme="minorHAnsi"/>
          <w:color w:val="FF0000"/>
          <w:sz w:val="24"/>
          <w:szCs w:val="24"/>
        </w:rPr>
        <w:t>Corporal spread out center of altar with cross at bottom.</w:t>
      </w:r>
    </w:p>
    <w:p w14:paraId="52C10129" w14:textId="2249B4BE" w:rsidR="00F6480A" w:rsidRPr="00D233EA" w:rsidRDefault="00E91B2D" w:rsidP="00D233EA">
      <w:pPr>
        <w:spacing w:after="0" w:line="240" w:lineRule="auto"/>
        <w:ind w:left="720"/>
        <w:jc w:val="center"/>
        <w:rPr>
          <w:rFonts w:eastAsia="Times New Roman" w:cstheme="minorHAnsi"/>
          <w:color w:val="000000"/>
          <w:sz w:val="24"/>
          <w:szCs w:val="24"/>
        </w:rPr>
      </w:pPr>
      <w:r>
        <w:rPr>
          <w:noProof/>
        </w:rPr>
        <mc:AlternateContent>
          <mc:Choice Requires="wps">
            <w:drawing>
              <wp:anchor distT="0" distB="0" distL="114300" distR="114300" simplePos="0" relativeHeight="251694080" behindDoc="0" locked="0" layoutInCell="1" allowOverlap="1" wp14:anchorId="434C61AF" wp14:editId="68566958">
                <wp:simplePos x="0" y="0"/>
                <wp:positionH relativeFrom="column">
                  <wp:posOffset>-276225</wp:posOffset>
                </wp:positionH>
                <wp:positionV relativeFrom="paragraph">
                  <wp:posOffset>449580</wp:posOffset>
                </wp:positionV>
                <wp:extent cx="1828800" cy="1628775"/>
                <wp:effectExtent l="0" t="0" r="19050" b="28575"/>
                <wp:wrapNone/>
                <wp:docPr id="140" name="Text Box 140"/>
                <wp:cNvGraphicFramePr/>
                <a:graphic xmlns:a="http://schemas.openxmlformats.org/drawingml/2006/main">
                  <a:graphicData uri="http://schemas.microsoft.com/office/word/2010/wordprocessingShape">
                    <wps:wsp>
                      <wps:cNvSpPr txBox="1"/>
                      <wps:spPr>
                        <a:xfrm>
                          <a:off x="0" y="0"/>
                          <a:ext cx="1828800" cy="1628775"/>
                        </a:xfrm>
                        <a:prstGeom prst="rect">
                          <a:avLst/>
                        </a:prstGeom>
                        <a:solidFill>
                          <a:schemeClr val="lt1"/>
                        </a:solidFill>
                        <a:ln w="6350">
                          <a:solidFill>
                            <a:prstClr val="black"/>
                          </a:solidFill>
                        </a:ln>
                      </wps:spPr>
                      <wps:txbx>
                        <w:txbxContent>
                          <w:p w14:paraId="602E533C" w14:textId="2589805C" w:rsidR="00A326C8" w:rsidRPr="00F6480A" w:rsidRDefault="00A326C8">
                            <w:pPr>
                              <w:rPr>
                                <w:color w:val="FF0000"/>
                              </w:rPr>
                            </w:pPr>
                            <w:r w:rsidRPr="00F6480A">
                              <w:rPr>
                                <w:color w:val="FF0000"/>
                              </w:rPr>
                              <w:t>Extra ciborium if contains hosts</w:t>
                            </w:r>
                            <w:r w:rsidR="00F6480A" w:rsidRPr="00F6480A">
                              <w:rPr>
                                <w:color w:val="FF0000"/>
                              </w:rPr>
                              <w:t>—you need to place when you prepare the altar</w:t>
                            </w:r>
                            <w:r w:rsidRPr="00F6480A">
                              <w:rPr>
                                <w:color w:val="FF0000"/>
                              </w:rPr>
                              <w:t xml:space="preserve">; </w:t>
                            </w:r>
                            <w:r w:rsidR="00BA1A96" w:rsidRPr="00F6480A">
                              <w:rPr>
                                <w:color w:val="FF0000"/>
                              </w:rPr>
                              <w:t>otherwise, if</w:t>
                            </w:r>
                            <w:r w:rsidR="00F6480A" w:rsidRPr="00F6480A">
                              <w:rPr>
                                <w:color w:val="FF0000"/>
                              </w:rPr>
                              <w:t xml:space="preserve"> it </w:t>
                            </w:r>
                            <w:r w:rsidR="00276376">
                              <w:rPr>
                                <w:color w:val="FF0000"/>
                              </w:rPr>
                              <w:t xml:space="preserve">is </w:t>
                            </w:r>
                            <w:r w:rsidR="00F6480A" w:rsidRPr="00F6480A">
                              <w:rPr>
                                <w:color w:val="FF0000"/>
                              </w:rPr>
                              <w:t>empty leave and hand to priest at Lamb or God. If no extra on credence table, then nothing to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4C61AF" id="_x0000_t202" coordsize="21600,21600" o:spt="202" path="m,l,21600r21600,l21600,xe">
                <v:stroke joinstyle="miter"/>
                <v:path gradientshapeok="t" o:connecttype="rect"/>
              </v:shapetype>
              <v:shape id="Text Box 140" o:spid="_x0000_s1026" type="#_x0000_t202" style="position:absolute;left:0;text-align:left;margin-left:-21.75pt;margin-top:35.4pt;width:2in;height:128.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" fillcolor="white [3201]" strokeweight=".5pt">
                <v:textbox>
                  <w:txbxContent>
                    <w:p w14:paraId="602E533C" w14:textId="2589805C" w:rsidR="00A326C8" w:rsidRPr="00F6480A" w:rsidRDefault="00A326C8">
                      <w:pPr>
                        <w:rPr>
                          <w:color w:val="FF0000"/>
                        </w:rPr>
                      </w:pPr>
                      <w:r w:rsidRPr="00F6480A">
                        <w:rPr>
                          <w:color w:val="FF0000"/>
                        </w:rPr>
                        <w:t>Extra ciborium if contains hosts</w:t>
                      </w:r>
                      <w:r w:rsidR="00F6480A" w:rsidRPr="00F6480A">
                        <w:rPr>
                          <w:color w:val="FF0000"/>
                        </w:rPr>
                        <w:t>—you need to place when you prepare the altar</w:t>
                      </w:r>
                      <w:r w:rsidRPr="00F6480A">
                        <w:rPr>
                          <w:color w:val="FF0000"/>
                        </w:rPr>
                        <w:t xml:space="preserve">; </w:t>
                      </w:r>
                      <w:r w:rsidR="00BA1A96" w:rsidRPr="00F6480A">
                        <w:rPr>
                          <w:color w:val="FF0000"/>
                        </w:rPr>
                        <w:t>otherwise, if</w:t>
                      </w:r>
                      <w:r w:rsidR="00F6480A" w:rsidRPr="00F6480A">
                        <w:rPr>
                          <w:color w:val="FF0000"/>
                        </w:rPr>
                        <w:t xml:space="preserve"> it </w:t>
                      </w:r>
                      <w:r w:rsidR="00276376">
                        <w:rPr>
                          <w:color w:val="FF0000"/>
                        </w:rPr>
                        <w:t xml:space="preserve">is </w:t>
                      </w:r>
                      <w:r w:rsidR="00F6480A" w:rsidRPr="00F6480A">
                        <w:rPr>
                          <w:color w:val="FF0000"/>
                        </w:rPr>
                        <w:t>empty leave and hand to priest at Lamb or God. If no extra on credence table, then nothing to do.</w:t>
                      </w:r>
                    </w:p>
                  </w:txbxContent>
                </v:textbox>
              </v:shape>
            </w:pict>
          </mc:Fallback>
        </mc:AlternateContent>
      </w:r>
      <w:r w:rsidR="00D233EA">
        <w:rPr>
          <w:noProof/>
        </w:rPr>
        <mc:AlternateContent>
          <mc:Choice Requires="wps">
            <w:drawing>
              <wp:anchor distT="0" distB="0" distL="114300" distR="114300" simplePos="0" relativeHeight="251715584" behindDoc="0" locked="0" layoutInCell="1" allowOverlap="1" wp14:anchorId="0C38C986" wp14:editId="04966077">
                <wp:simplePos x="0" y="0"/>
                <wp:positionH relativeFrom="column">
                  <wp:posOffset>4772025</wp:posOffset>
                </wp:positionH>
                <wp:positionV relativeFrom="paragraph">
                  <wp:posOffset>1306830</wp:posOffset>
                </wp:positionV>
                <wp:extent cx="876300" cy="266700"/>
                <wp:effectExtent l="0" t="0" r="19050" b="19050"/>
                <wp:wrapNone/>
                <wp:docPr id="301953761" name="Text Box 29"/>
                <wp:cNvGraphicFramePr/>
                <a:graphic xmlns:a="http://schemas.openxmlformats.org/drawingml/2006/main">
                  <a:graphicData uri="http://schemas.microsoft.com/office/word/2010/wordprocessingShape">
                    <wps:wsp>
                      <wps:cNvSpPr txBox="1"/>
                      <wps:spPr>
                        <a:xfrm>
                          <a:off x="0" y="0"/>
                          <a:ext cx="876300" cy="266700"/>
                        </a:xfrm>
                        <a:prstGeom prst="rect">
                          <a:avLst/>
                        </a:prstGeom>
                        <a:solidFill>
                          <a:schemeClr val="lt1"/>
                        </a:solidFill>
                        <a:ln w="6350">
                          <a:solidFill>
                            <a:prstClr val="black"/>
                          </a:solidFill>
                        </a:ln>
                      </wps:spPr>
                      <wps:txbx>
                        <w:txbxContent>
                          <w:p w14:paraId="77EA3131" w14:textId="5E026C51" w:rsidR="00E264F4" w:rsidRDefault="00D233EA" w:rsidP="00E264F4">
                            <w:r>
                              <w:rPr>
                                <w:color w:val="FF0000"/>
                              </w:rPr>
                              <w:t xml:space="preserve">Chalice pall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38C986" id="Text Box 29" o:spid="_x0000_s1027" type="#_x0000_t202" style="position:absolute;left:0;text-align:left;margin-left:375.75pt;margin-top:102.9pt;width:69pt;height:21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" fillcolor="white [3201]" strokeweight=".5pt">
                <v:textbox>
                  <w:txbxContent>
                    <w:p w14:paraId="77EA3131" w14:textId="5E026C51" w:rsidR="00E264F4" w:rsidRDefault="00D233EA" w:rsidP="00E264F4">
                      <w:r>
                        <w:rPr>
                          <w:color w:val="FF0000"/>
                        </w:rPr>
                        <w:t xml:space="preserve">Chalice pall                                                                                   </w:t>
                      </w:r>
                    </w:p>
                  </w:txbxContent>
                </v:textbox>
              </v:shape>
            </w:pict>
          </mc:Fallback>
        </mc:AlternateContent>
      </w:r>
      <w:r w:rsidR="00D233EA">
        <w:rPr>
          <w:noProof/>
        </w:rPr>
        <mc:AlternateContent>
          <mc:Choice Requires="wps">
            <w:drawing>
              <wp:anchor distT="0" distB="0" distL="114300" distR="114300" simplePos="0" relativeHeight="251687936" behindDoc="0" locked="0" layoutInCell="1" allowOverlap="1" wp14:anchorId="093D44CD" wp14:editId="650D6B49">
                <wp:simplePos x="0" y="0"/>
                <wp:positionH relativeFrom="column">
                  <wp:posOffset>4429125</wp:posOffset>
                </wp:positionH>
                <wp:positionV relativeFrom="paragraph">
                  <wp:posOffset>858520</wp:posOffset>
                </wp:positionV>
                <wp:extent cx="342900" cy="581025"/>
                <wp:effectExtent l="38100" t="38100" r="19050" b="28575"/>
                <wp:wrapNone/>
                <wp:docPr id="133" name="Straight Arrow Connector 133"/>
                <wp:cNvGraphicFramePr/>
                <a:graphic xmlns:a="http://schemas.openxmlformats.org/drawingml/2006/main">
                  <a:graphicData uri="http://schemas.microsoft.com/office/word/2010/wordprocessingShape">
                    <wps:wsp>
                      <wps:cNvCnPr/>
                      <wps:spPr>
                        <a:xfrm flipH="1" flipV="1">
                          <a:off x="0" y="0"/>
                          <a:ext cx="342900" cy="5810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7886BC" id="Straight Arrow Connector 133" o:spid="_x0000_s1026" type="#_x0000_t32" style="position:absolute;margin-left:348.75pt;margin-top:67.6pt;width:27pt;height:45.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" strokecolor="red" strokeweight="3pt">
                <v:stroke endarrow="block"/>
              </v:shape>
            </w:pict>
          </mc:Fallback>
        </mc:AlternateContent>
      </w:r>
      <w:r w:rsidR="00D233EA">
        <w:rPr>
          <w:noProof/>
        </w:rPr>
        <mc:AlternateContent>
          <mc:Choice Requires="wps">
            <w:drawing>
              <wp:anchor distT="0" distB="0" distL="114300" distR="114300" simplePos="0" relativeHeight="251693056" behindDoc="0" locked="0" layoutInCell="1" allowOverlap="1" wp14:anchorId="6A3E4C89" wp14:editId="16A1F9DF">
                <wp:simplePos x="0" y="0"/>
                <wp:positionH relativeFrom="column">
                  <wp:posOffset>4762500</wp:posOffset>
                </wp:positionH>
                <wp:positionV relativeFrom="paragraph">
                  <wp:posOffset>275590</wp:posOffset>
                </wp:positionV>
                <wp:extent cx="1724025" cy="695325"/>
                <wp:effectExtent l="0" t="0" r="28575" b="28575"/>
                <wp:wrapNone/>
                <wp:docPr id="139" name="Text Box 139"/>
                <wp:cNvGraphicFramePr/>
                <a:graphic xmlns:a="http://schemas.openxmlformats.org/drawingml/2006/main">
                  <a:graphicData uri="http://schemas.microsoft.com/office/word/2010/wordprocessingShape">
                    <wps:wsp>
                      <wps:cNvSpPr txBox="1"/>
                      <wps:spPr>
                        <a:xfrm>
                          <a:off x="0" y="0"/>
                          <a:ext cx="1724025" cy="695325"/>
                        </a:xfrm>
                        <a:prstGeom prst="rect">
                          <a:avLst/>
                        </a:prstGeom>
                        <a:solidFill>
                          <a:schemeClr val="lt1"/>
                        </a:solidFill>
                        <a:ln w="6350">
                          <a:solidFill>
                            <a:prstClr val="black"/>
                          </a:solidFill>
                        </a:ln>
                      </wps:spPr>
                      <wps:txbx>
                        <w:txbxContent>
                          <w:p w14:paraId="0B39929C" w14:textId="2E7857CA" w:rsidR="00A326C8" w:rsidRPr="009B0A96" w:rsidRDefault="00A326C8">
                            <w:pPr>
                              <w:rPr>
                                <w:b/>
                                <w:bCs/>
                                <w:color w:val="FF0000"/>
                              </w:rPr>
                            </w:pPr>
                            <w:r w:rsidRPr="00A326C8">
                              <w:rPr>
                                <w:color w:val="FF0000"/>
                              </w:rPr>
                              <w:t>Chalice covered with purificator</w:t>
                            </w:r>
                            <w:r w:rsidR="00C51D21">
                              <w:rPr>
                                <w:color w:val="FF0000"/>
                              </w:rPr>
                              <w:t xml:space="preserve"> </w:t>
                            </w:r>
                            <w:r w:rsidR="00C51D21" w:rsidRPr="009B0A96">
                              <w:rPr>
                                <w:b/>
                                <w:bCs/>
                                <w:color w:val="FF0000"/>
                              </w:rPr>
                              <w:t>or next to chalice.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E4C89" id="Text Box 139" o:spid="_x0000_s1028" type="#_x0000_t202" style="position:absolute;left:0;text-align:left;margin-left:375pt;margin-top:21.7pt;width:135.75pt;height:5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" fillcolor="white [3201]" strokeweight=".5pt">
                <v:textbox>
                  <w:txbxContent>
                    <w:p w14:paraId="0B39929C" w14:textId="2E7857CA" w:rsidR="00A326C8" w:rsidRPr="009B0A96" w:rsidRDefault="00A326C8">
                      <w:pPr>
                        <w:rPr>
                          <w:b/>
                          <w:bCs/>
                          <w:color w:val="FF0000"/>
                        </w:rPr>
                      </w:pPr>
                      <w:r w:rsidRPr="00A326C8">
                        <w:rPr>
                          <w:color w:val="FF0000"/>
                        </w:rPr>
                        <w:t>Chalice covered with purificator</w:t>
                      </w:r>
                      <w:r w:rsidR="00C51D21">
                        <w:rPr>
                          <w:color w:val="FF0000"/>
                        </w:rPr>
                        <w:t xml:space="preserve"> </w:t>
                      </w:r>
                      <w:r w:rsidR="00C51D21" w:rsidRPr="009B0A96">
                        <w:rPr>
                          <w:b/>
                          <w:bCs/>
                          <w:color w:val="FF0000"/>
                        </w:rPr>
                        <w:t>or next to chalice.</w:t>
                      </w:r>
                    </w:p>
                  </w:txbxContent>
                </v:textbox>
              </v:shape>
            </w:pict>
          </mc:Fallback>
        </mc:AlternateContent>
      </w:r>
      <w:r w:rsidR="00D233EA">
        <w:rPr>
          <w:noProof/>
        </w:rPr>
        <mc:AlternateContent>
          <mc:Choice Requires="wps">
            <w:drawing>
              <wp:anchor distT="0" distB="0" distL="114300" distR="114300" simplePos="0" relativeHeight="251683840" behindDoc="0" locked="0" layoutInCell="1" allowOverlap="1" wp14:anchorId="6412ED4B" wp14:editId="4466A50E">
                <wp:simplePos x="0" y="0"/>
                <wp:positionH relativeFrom="column">
                  <wp:posOffset>3952875</wp:posOffset>
                </wp:positionH>
                <wp:positionV relativeFrom="paragraph">
                  <wp:posOffset>563880</wp:posOffset>
                </wp:positionV>
                <wp:extent cx="847725" cy="45719"/>
                <wp:effectExtent l="0" t="95250" r="9525" b="69215"/>
                <wp:wrapNone/>
                <wp:docPr id="131" name="Straight Arrow Connector 131"/>
                <wp:cNvGraphicFramePr/>
                <a:graphic xmlns:a="http://schemas.openxmlformats.org/drawingml/2006/main">
                  <a:graphicData uri="http://schemas.microsoft.com/office/word/2010/wordprocessingShape">
                    <wps:wsp>
                      <wps:cNvCnPr/>
                      <wps:spPr>
                        <a:xfrm flipH="1" flipV="1">
                          <a:off x="0" y="0"/>
                          <a:ext cx="847725" cy="45719"/>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730947" id="Straight Arrow Connector 131" o:spid="_x0000_s1026" type="#_x0000_t32" style="position:absolute;margin-left:311.25pt;margin-top:44.4pt;width:66.75pt;height:3.6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" strokecolor="red" strokeweight="3pt">
                <v:stroke endarrow="block"/>
              </v:shape>
            </w:pict>
          </mc:Fallback>
        </mc:AlternateContent>
      </w:r>
      <w:r w:rsidR="00D233EA">
        <w:rPr>
          <w:noProof/>
        </w:rPr>
        <mc:AlternateContent>
          <mc:Choice Requires="wps">
            <w:drawing>
              <wp:anchor distT="0" distB="0" distL="114300" distR="114300" simplePos="0" relativeHeight="251713536" behindDoc="0" locked="0" layoutInCell="1" allowOverlap="1" wp14:anchorId="5F506962" wp14:editId="70F9403A">
                <wp:simplePos x="0" y="0"/>
                <wp:positionH relativeFrom="column">
                  <wp:posOffset>3314700</wp:posOffset>
                </wp:positionH>
                <wp:positionV relativeFrom="paragraph">
                  <wp:posOffset>1554481</wp:posOffset>
                </wp:positionV>
                <wp:extent cx="1381125" cy="457200"/>
                <wp:effectExtent l="0" t="0" r="28575" b="19050"/>
                <wp:wrapNone/>
                <wp:docPr id="687151216" name="Text Box 29"/>
                <wp:cNvGraphicFramePr/>
                <a:graphic xmlns:a="http://schemas.openxmlformats.org/drawingml/2006/main">
                  <a:graphicData uri="http://schemas.microsoft.com/office/word/2010/wordprocessingShape">
                    <wps:wsp>
                      <wps:cNvSpPr txBox="1"/>
                      <wps:spPr>
                        <a:xfrm>
                          <a:off x="0" y="0"/>
                          <a:ext cx="1381125" cy="457200"/>
                        </a:xfrm>
                        <a:prstGeom prst="rect">
                          <a:avLst/>
                        </a:prstGeom>
                        <a:solidFill>
                          <a:schemeClr val="lt1"/>
                        </a:solidFill>
                        <a:ln w="6350">
                          <a:solidFill>
                            <a:prstClr val="black"/>
                          </a:solidFill>
                        </a:ln>
                      </wps:spPr>
                      <wps:txbx>
                        <w:txbxContent>
                          <w:p w14:paraId="10D36EC6" w14:textId="21ACE715" w:rsidR="00E264F4" w:rsidRDefault="00D233EA" w:rsidP="00E264F4">
                            <w:r>
                              <w:rPr>
                                <w:color w:val="FF0000"/>
                              </w:rPr>
                              <w:t xml:space="preserve">Paten with </w:t>
                            </w:r>
                            <w:r w:rsidR="00E91B2D">
                              <w:rPr>
                                <w:color w:val="FF0000"/>
                              </w:rPr>
                              <w:t>celebrant’s host</w:t>
                            </w:r>
                            <w:r w:rsidRPr="00F6480A">
                              <w:rPr>
                                <w:color w:val="FF0000"/>
                              </w:rPr>
                              <w:t xml:space="preserve">     </w:t>
                            </w:r>
                            <w:r>
                              <w:rPr>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06962" id="_x0000_s1029" type="#_x0000_t202" style="position:absolute;left:0;text-align:left;margin-left:261pt;margin-top:122.4pt;width:108.75pt;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" fillcolor="white [3201]" strokeweight=".5pt">
                <v:textbox>
                  <w:txbxContent>
                    <w:p w14:paraId="10D36EC6" w14:textId="21ACE715" w:rsidR="00E264F4" w:rsidRDefault="00D233EA" w:rsidP="00E264F4">
                      <w:r>
                        <w:rPr>
                          <w:color w:val="FF0000"/>
                        </w:rPr>
                        <w:t xml:space="preserve">Paten with </w:t>
                      </w:r>
                      <w:r w:rsidR="00E91B2D">
                        <w:rPr>
                          <w:color w:val="FF0000"/>
                        </w:rPr>
                        <w:t>celebrant’s host</w:t>
                      </w:r>
                      <w:r w:rsidRPr="00F6480A">
                        <w:rPr>
                          <w:color w:val="FF0000"/>
                        </w:rPr>
                        <w:t xml:space="preserve">     </w:t>
                      </w:r>
                      <w:r>
                        <w:rPr>
                          <w:color w:val="FF0000"/>
                        </w:rPr>
                        <w:t xml:space="preserve">   </w:t>
                      </w:r>
                    </w:p>
                  </w:txbxContent>
                </v:textbox>
              </v:shape>
            </w:pict>
          </mc:Fallback>
        </mc:AlternateContent>
      </w:r>
      <w:r w:rsidR="00E264F4">
        <w:rPr>
          <w:noProof/>
        </w:rPr>
        <mc:AlternateContent>
          <mc:Choice Requires="wps">
            <w:drawing>
              <wp:anchor distT="0" distB="0" distL="114300" distR="114300" simplePos="0" relativeHeight="251689984" behindDoc="0" locked="0" layoutInCell="1" allowOverlap="1" wp14:anchorId="24B8A188" wp14:editId="42E47BEE">
                <wp:simplePos x="0" y="0"/>
                <wp:positionH relativeFrom="column">
                  <wp:posOffset>3867149</wp:posOffset>
                </wp:positionH>
                <wp:positionV relativeFrom="paragraph">
                  <wp:posOffset>992505</wp:posOffset>
                </wp:positionV>
                <wp:extent cx="47625" cy="533400"/>
                <wp:effectExtent l="95250" t="38100" r="47625" b="19050"/>
                <wp:wrapNone/>
                <wp:docPr id="134" name="Straight Arrow Connector 134"/>
                <wp:cNvGraphicFramePr/>
                <a:graphic xmlns:a="http://schemas.openxmlformats.org/drawingml/2006/main">
                  <a:graphicData uri="http://schemas.microsoft.com/office/word/2010/wordprocessingShape">
                    <wps:wsp>
                      <wps:cNvCnPr/>
                      <wps:spPr>
                        <a:xfrm flipH="1" flipV="1">
                          <a:off x="0" y="0"/>
                          <a:ext cx="47625" cy="53340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DA1C21" id="Straight Arrow Connector 134" o:spid="_x0000_s1026" type="#_x0000_t32" style="position:absolute;margin-left:304.5pt;margin-top:78.15pt;width:3.75pt;height:42pt;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" strokecolor="red" strokeweight="3pt">
                <v:stroke endarrow="block"/>
              </v:shape>
            </w:pict>
          </mc:Fallback>
        </mc:AlternateContent>
      </w:r>
      <w:r w:rsidR="00E264F4">
        <w:rPr>
          <w:noProof/>
        </w:rPr>
        <mc:AlternateContent>
          <mc:Choice Requires="wps">
            <w:drawing>
              <wp:anchor distT="0" distB="0" distL="114300" distR="114300" simplePos="0" relativeHeight="251681792" behindDoc="0" locked="0" layoutInCell="1" allowOverlap="1" wp14:anchorId="023F49CD" wp14:editId="5524F1AE">
                <wp:simplePos x="0" y="0"/>
                <wp:positionH relativeFrom="column">
                  <wp:posOffset>2514599</wp:posOffset>
                </wp:positionH>
                <wp:positionV relativeFrom="paragraph">
                  <wp:posOffset>944880</wp:posOffset>
                </wp:positionV>
                <wp:extent cx="180975" cy="552450"/>
                <wp:effectExtent l="19050" t="38100" r="47625" b="19050"/>
                <wp:wrapNone/>
                <wp:docPr id="130" name="Straight Arrow Connector 130"/>
                <wp:cNvGraphicFramePr/>
                <a:graphic xmlns:a="http://schemas.openxmlformats.org/drawingml/2006/main">
                  <a:graphicData uri="http://schemas.microsoft.com/office/word/2010/wordprocessingShape">
                    <wps:wsp>
                      <wps:cNvCnPr/>
                      <wps:spPr>
                        <a:xfrm flipV="1">
                          <a:off x="0" y="0"/>
                          <a:ext cx="180975" cy="5524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D91168" id="Straight Arrow Connector 130" o:spid="_x0000_s1026" type="#_x0000_t32" style="position:absolute;margin-left:198pt;margin-top:74.4pt;width:14.25pt;height:43.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" strokecolor="red" strokeweight="3pt">
                <v:stroke endarrow="block"/>
              </v:shape>
            </w:pict>
          </mc:Fallback>
        </mc:AlternateContent>
      </w:r>
      <w:r w:rsidR="00E264F4">
        <w:rPr>
          <w:noProof/>
        </w:rPr>
        <mc:AlternateContent>
          <mc:Choice Requires="wps">
            <w:drawing>
              <wp:anchor distT="0" distB="0" distL="114300" distR="114300" simplePos="0" relativeHeight="251685888" behindDoc="0" locked="0" layoutInCell="1" allowOverlap="1" wp14:anchorId="7925E224" wp14:editId="648AB02E">
                <wp:simplePos x="0" y="0"/>
                <wp:positionH relativeFrom="column">
                  <wp:posOffset>3161665</wp:posOffset>
                </wp:positionH>
                <wp:positionV relativeFrom="paragraph">
                  <wp:posOffset>30480</wp:posOffset>
                </wp:positionV>
                <wp:extent cx="45719" cy="514350"/>
                <wp:effectExtent l="95250" t="19050" r="69215" b="38100"/>
                <wp:wrapNone/>
                <wp:docPr id="132" name="Straight Arrow Connector 132"/>
                <wp:cNvGraphicFramePr/>
                <a:graphic xmlns:a="http://schemas.openxmlformats.org/drawingml/2006/main">
                  <a:graphicData uri="http://schemas.microsoft.com/office/word/2010/wordprocessingShape">
                    <wps:wsp>
                      <wps:cNvCnPr/>
                      <wps:spPr>
                        <a:xfrm flipH="1">
                          <a:off x="0" y="0"/>
                          <a:ext cx="45719" cy="5143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ADFB19" id="Straight Arrow Connector 132" o:spid="_x0000_s1026" type="#_x0000_t32" style="position:absolute;margin-left:248.95pt;margin-top:2.4pt;width:3.6pt;height:4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" strokecolor="red" strokeweight="3pt">
                <v:stroke endarrow="block"/>
              </v:shape>
            </w:pict>
          </mc:Fallback>
        </mc:AlternateContent>
      </w:r>
      <w:r w:rsidR="00E264F4">
        <w:rPr>
          <w:noProof/>
        </w:rPr>
        <mc:AlternateContent>
          <mc:Choice Requires="wps">
            <w:drawing>
              <wp:anchor distT="0" distB="0" distL="114300" distR="114300" simplePos="0" relativeHeight="251692032" behindDoc="0" locked="0" layoutInCell="1" allowOverlap="1" wp14:anchorId="04B49134" wp14:editId="2CF2AD3F">
                <wp:simplePos x="0" y="0"/>
                <wp:positionH relativeFrom="column">
                  <wp:posOffset>1600199</wp:posOffset>
                </wp:positionH>
                <wp:positionV relativeFrom="paragraph">
                  <wp:posOffset>830579</wp:posOffset>
                </wp:positionV>
                <wp:extent cx="600075" cy="523875"/>
                <wp:effectExtent l="19050" t="38100" r="47625" b="28575"/>
                <wp:wrapNone/>
                <wp:docPr id="135" name="Straight Arrow Connector 135"/>
                <wp:cNvGraphicFramePr/>
                <a:graphic xmlns:a="http://schemas.openxmlformats.org/drawingml/2006/main">
                  <a:graphicData uri="http://schemas.microsoft.com/office/word/2010/wordprocessingShape">
                    <wps:wsp>
                      <wps:cNvCnPr/>
                      <wps:spPr>
                        <a:xfrm flipV="1">
                          <a:off x="0" y="0"/>
                          <a:ext cx="600075" cy="52387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D49452" id="Straight Arrow Connector 135" o:spid="_x0000_s1026" type="#_x0000_t32" style="position:absolute;margin-left:126pt;margin-top:65.4pt;width:47.25pt;height:41.2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" strokecolor="red" strokeweight="3pt">
                <v:stroke endarrow="block"/>
              </v:shape>
            </w:pict>
          </mc:Fallback>
        </mc:AlternateContent>
      </w:r>
      <w:r w:rsidR="00C83734">
        <w:rPr>
          <w:noProof/>
        </w:rPr>
        <w:drawing>
          <wp:inline distT="0" distB="0" distL="0" distR="0" wp14:anchorId="3041BB6D" wp14:editId="31B8C35A">
            <wp:extent cx="2590800" cy="1373436"/>
            <wp:effectExtent l="0" t="0" r="0" b="0"/>
            <wp:docPr id="89" name="Picture 89" descr="A picture containing text, indoor, table,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A picture containing text, indoor, table, desk&#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6924" cy="1376682"/>
                    </a:xfrm>
                    <a:prstGeom prst="rect">
                      <a:avLst/>
                    </a:prstGeom>
                    <a:noFill/>
                    <a:ln>
                      <a:noFill/>
                    </a:ln>
                  </pic:spPr>
                </pic:pic>
              </a:graphicData>
            </a:graphic>
          </wp:inline>
        </w:drawing>
      </w:r>
    </w:p>
    <w:p w14:paraId="7499C23A" w14:textId="00A7A183" w:rsidR="000B7EE2" w:rsidRDefault="00E91B2D" w:rsidP="00E91B2D">
      <w:pPr>
        <w:spacing w:after="0" w:line="240" w:lineRule="auto"/>
        <w:rPr>
          <w:sz w:val="24"/>
          <w:szCs w:val="24"/>
        </w:rPr>
      </w:pPr>
      <w:r>
        <w:rPr>
          <w:noProof/>
        </w:rPr>
        <mc:AlternateContent>
          <mc:Choice Requires="wps">
            <w:drawing>
              <wp:anchor distT="0" distB="0" distL="114300" distR="114300" simplePos="0" relativeHeight="251711488" behindDoc="0" locked="0" layoutInCell="1" allowOverlap="1" wp14:anchorId="094FF610" wp14:editId="1603869C">
                <wp:simplePos x="0" y="0"/>
                <wp:positionH relativeFrom="column">
                  <wp:posOffset>1628775</wp:posOffset>
                </wp:positionH>
                <wp:positionV relativeFrom="paragraph">
                  <wp:posOffset>160020</wp:posOffset>
                </wp:positionV>
                <wp:extent cx="1219200" cy="466725"/>
                <wp:effectExtent l="0" t="0" r="19050" b="28575"/>
                <wp:wrapNone/>
                <wp:docPr id="53413702" name="Text Box 29"/>
                <wp:cNvGraphicFramePr/>
                <a:graphic xmlns:a="http://schemas.openxmlformats.org/drawingml/2006/main">
                  <a:graphicData uri="http://schemas.microsoft.com/office/word/2010/wordprocessingShape">
                    <wps:wsp>
                      <wps:cNvSpPr txBox="1"/>
                      <wps:spPr>
                        <a:xfrm>
                          <a:off x="0" y="0"/>
                          <a:ext cx="1219200" cy="466725"/>
                        </a:xfrm>
                        <a:prstGeom prst="rect">
                          <a:avLst/>
                        </a:prstGeom>
                        <a:solidFill>
                          <a:schemeClr val="lt1"/>
                        </a:solidFill>
                        <a:ln w="6350">
                          <a:solidFill>
                            <a:prstClr val="black"/>
                          </a:solidFill>
                        </a:ln>
                      </wps:spPr>
                      <wps:txbx>
                        <w:txbxContent>
                          <w:p w14:paraId="0F6B26A9" w14:textId="0E36B373" w:rsidR="00E264F4" w:rsidRPr="00D233EA" w:rsidRDefault="00D233EA">
                            <w:pPr>
                              <w:rPr>
                                <w:color w:val="EE0000"/>
                              </w:rPr>
                            </w:pPr>
                            <w:r w:rsidRPr="00D233EA">
                              <w:rPr>
                                <w:color w:val="EE0000"/>
                              </w:rPr>
                              <w:t>Roman Missal opened to p. 381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FF610" id="_x0000_s1030" type="#_x0000_t202" style="position:absolute;margin-left:128.25pt;margin-top:12.6pt;width:96pt;height:36.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" fillcolor="white [3201]" strokeweight=".5pt">
                <v:textbox>
                  <w:txbxContent>
                    <w:p w14:paraId="0F6B26A9" w14:textId="0E36B373" w:rsidR="00E264F4" w:rsidRPr="00D233EA" w:rsidRDefault="00D233EA">
                      <w:pPr>
                        <w:rPr>
                          <w:color w:val="EE0000"/>
                        </w:rPr>
                      </w:pPr>
                      <w:r w:rsidRPr="00D233EA">
                        <w:rPr>
                          <w:color w:val="EE0000"/>
                        </w:rPr>
                        <w:t>Roman Missal opened to p. 381</w:t>
                      </w:r>
                    </w:p>
                  </w:txbxContent>
                </v:textbox>
              </v:shape>
            </w:pict>
          </mc:Fallback>
        </mc:AlternateContent>
      </w:r>
    </w:p>
    <w:p w14:paraId="623274D1" w14:textId="77777777" w:rsidR="00E91B2D" w:rsidRDefault="00E91B2D" w:rsidP="00E91B2D">
      <w:pPr>
        <w:spacing w:after="0" w:line="240" w:lineRule="auto"/>
        <w:rPr>
          <w:sz w:val="24"/>
          <w:szCs w:val="24"/>
        </w:rPr>
      </w:pPr>
    </w:p>
    <w:p w14:paraId="6F711182" w14:textId="77777777" w:rsidR="00E91B2D" w:rsidRDefault="00E91B2D" w:rsidP="00E91B2D">
      <w:pPr>
        <w:spacing w:after="0" w:line="240" w:lineRule="auto"/>
        <w:rPr>
          <w:sz w:val="24"/>
          <w:szCs w:val="24"/>
        </w:rPr>
      </w:pPr>
    </w:p>
    <w:p w14:paraId="6EF8674B" w14:textId="77777777" w:rsidR="00E91B2D" w:rsidRPr="00E91B2D" w:rsidRDefault="00E91B2D" w:rsidP="00E91B2D">
      <w:pPr>
        <w:spacing w:after="0" w:line="240" w:lineRule="auto"/>
        <w:rPr>
          <w:sz w:val="24"/>
          <w:szCs w:val="24"/>
        </w:rPr>
      </w:pPr>
    </w:p>
    <w:p w14:paraId="4B36882E" w14:textId="09C8BA25" w:rsidR="00955A3E" w:rsidRPr="000D65CC" w:rsidRDefault="002B35D8" w:rsidP="00C51D21">
      <w:pPr>
        <w:pStyle w:val="ListParagraph"/>
        <w:numPr>
          <w:ilvl w:val="0"/>
          <w:numId w:val="8"/>
        </w:numPr>
        <w:spacing w:after="0" w:line="240" w:lineRule="auto"/>
        <w:rPr>
          <w:sz w:val="24"/>
          <w:szCs w:val="24"/>
        </w:rPr>
      </w:pPr>
      <w:r w:rsidRPr="000D65CC">
        <w:rPr>
          <w:sz w:val="24"/>
          <w:szCs w:val="24"/>
        </w:rPr>
        <w:t xml:space="preserve">When finished with preparing the </w:t>
      </w:r>
      <w:r w:rsidR="00806666" w:rsidRPr="000D65CC">
        <w:rPr>
          <w:sz w:val="24"/>
          <w:szCs w:val="24"/>
        </w:rPr>
        <w:t>altar and</w:t>
      </w:r>
      <w:r w:rsidRPr="000D65CC">
        <w:rPr>
          <w:sz w:val="24"/>
          <w:szCs w:val="24"/>
        </w:rPr>
        <w:t xml:space="preserve"> then go </w:t>
      </w:r>
      <w:r w:rsidR="005B0351">
        <w:rPr>
          <w:sz w:val="24"/>
          <w:szCs w:val="24"/>
        </w:rPr>
        <w:t xml:space="preserve">to the </w:t>
      </w:r>
      <w:r w:rsidR="00D130EA">
        <w:rPr>
          <w:sz w:val="24"/>
          <w:szCs w:val="24"/>
        </w:rPr>
        <w:t>celebrant</w:t>
      </w:r>
      <w:r w:rsidR="005B0351">
        <w:rPr>
          <w:sz w:val="24"/>
          <w:szCs w:val="24"/>
        </w:rPr>
        <w:t xml:space="preserve">’s chair and go </w:t>
      </w:r>
      <w:r w:rsidRPr="000D65CC">
        <w:rPr>
          <w:sz w:val="24"/>
          <w:szCs w:val="24"/>
        </w:rPr>
        <w:t>with the priest to receive the gifts per below</w:t>
      </w:r>
      <w:bookmarkEnd w:id="87"/>
      <w:r w:rsidR="00BA1A96" w:rsidRPr="000D65CC">
        <w:rPr>
          <w:sz w:val="24"/>
          <w:szCs w:val="24"/>
        </w:rPr>
        <w:t xml:space="preserve">. </w:t>
      </w:r>
      <w:r w:rsidR="00C51D21">
        <w:rPr>
          <w:sz w:val="24"/>
          <w:szCs w:val="24"/>
        </w:rPr>
        <w:t xml:space="preserve">If the priest is already standing at the center of the sanctuary to receive the </w:t>
      </w:r>
      <w:r w:rsidR="00537ED1">
        <w:rPr>
          <w:sz w:val="24"/>
          <w:szCs w:val="24"/>
        </w:rPr>
        <w:t>gifts,</w:t>
      </w:r>
      <w:r w:rsidR="00C51D21">
        <w:rPr>
          <w:sz w:val="24"/>
          <w:szCs w:val="24"/>
        </w:rPr>
        <w:t xml:space="preserve"> then join him on his right side (please don’t cross in front of the priest).</w:t>
      </w:r>
    </w:p>
    <w:p w14:paraId="28503A2C" w14:textId="07C410BF" w:rsidR="00D86F02" w:rsidRDefault="00D86F02" w:rsidP="00D86F02">
      <w:pPr>
        <w:pStyle w:val="ListParagraph"/>
        <w:numPr>
          <w:ilvl w:val="0"/>
          <w:numId w:val="8"/>
        </w:numPr>
        <w:spacing w:after="0" w:line="240" w:lineRule="auto"/>
        <w:rPr>
          <w:rFonts w:eastAsia="Times New Roman" w:cstheme="minorHAnsi"/>
          <w:color w:val="000000"/>
          <w:sz w:val="24"/>
          <w:szCs w:val="24"/>
        </w:rPr>
      </w:pPr>
      <w:r w:rsidRPr="00305691">
        <w:rPr>
          <w:rFonts w:eastAsia="Times New Roman" w:cstheme="minorHAnsi"/>
          <w:color w:val="000000"/>
          <w:sz w:val="24"/>
          <w:szCs w:val="24"/>
        </w:rPr>
        <w:t>The priest will then get up and go to </w:t>
      </w:r>
      <w:r w:rsidR="005B0351">
        <w:rPr>
          <w:rFonts w:eastAsia="Times New Roman" w:cstheme="minorHAnsi"/>
          <w:color w:val="000000"/>
          <w:sz w:val="24"/>
          <w:szCs w:val="24"/>
        </w:rPr>
        <w:t xml:space="preserve">the center of the sanctuary </w:t>
      </w:r>
      <w:r w:rsidRPr="00305691">
        <w:rPr>
          <w:rFonts w:eastAsia="Times New Roman" w:cstheme="minorHAnsi"/>
          <w:color w:val="000000"/>
          <w:sz w:val="24"/>
          <w:szCs w:val="24"/>
        </w:rPr>
        <w:t>to receive the gifts. </w:t>
      </w:r>
    </w:p>
    <w:p w14:paraId="78626EE5" w14:textId="5DFB2B55" w:rsidR="00D86F02" w:rsidRPr="00C51D21" w:rsidRDefault="00D86F02" w:rsidP="00C51D21">
      <w:pPr>
        <w:pStyle w:val="ListParagraph"/>
        <w:numPr>
          <w:ilvl w:val="0"/>
          <w:numId w:val="8"/>
        </w:numPr>
        <w:spacing w:after="0" w:line="240" w:lineRule="auto"/>
        <w:rPr>
          <w:rFonts w:eastAsia="Times New Roman" w:cstheme="minorHAnsi"/>
          <w:color w:val="000000"/>
          <w:sz w:val="24"/>
          <w:szCs w:val="24"/>
        </w:rPr>
      </w:pPr>
      <w:r w:rsidRPr="00305691">
        <w:rPr>
          <w:rFonts w:eastAsia="Times New Roman" w:cstheme="minorHAnsi"/>
          <w:color w:val="000000"/>
          <w:sz w:val="24"/>
          <w:szCs w:val="24"/>
        </w:rPr>
        <w:t xml:space="preserve">The </w:t>
      </w:r>
      <w:r w:rsidR="00DE2DEA">
        <w:rPr>
          <w:rFonts w:eastAsia="Times New Roman" w:cstheme="minorHAnsi"/>
          <w:color w:val="000000"/>
          <w:sz w:val="24"/>
          <w:szCs w:val="24"/>
        </w:rPr>
        <w:t>server who prepared the altar</w:t>
      </w:r>
      <w:r>
        <w:rPr>
          <w:rFonts w:eastAsia="Times New Roman" w:cstheme="minorHAnsi"/>
          <w:color w:val="000000"/>
          <w:sz w:val="24"/>
          <w:szCs w:val="24"/>
        </w:rPr>
        <w:t xml:space="preserve"> </w:t>
      </w:r>
      <w:r w:rsidRPr="00305691">
        <w:rPr>
          <w:rFonts w:eastAsia="Times New Roman" w:cstheme="minorHAnsi"/>
          <w:color w:val="000000"/>
          <w:sz w:val="24"/>
          <w:szCs w:val="24"/>
        </w:rPr>
        <w:t>will go up and sta</w:t>
      </w:r>
      <w:r>
        <w:rPr>
          <w:rFonts w:eastAsia="Times New Roman" w:cstheme="minorHAnsi"/>
          <w:color w:val="000000"/>
          <w:sz w:val="24"/>
          <w:szCs w:val="24"/>
        </w:rPr>
        <w:t xml:space="preserve">nd on </w:t>
      </w:r>
      <w:r w:rsidR="00DE2DEA">
        <w:rPr>
          <w:rFonts w:eastAsia="Times New Roman" w:cstheme="minorHAnsi"/>
          <w:color w:val="000000"/>
          <w:sz w:val="24"/>
          <w:szCs w:val="24"/>
        </w:rPr>
        <w:t xml:space="preserve">the </w:t>
      </w:r>
      <w:r w:rsidR="00283936">
        <w:rPr>
          <w:rFonts w:eastAsia="Times New Roman" w:cstheme="minorHAnsi"/>
          <w:color w:val="000000"/>
          <w:sz w:val="24"/>
          <w:szCs w:val="24"/>
        </w:rPr>
        <w:t>right</w:t>
      </w:r>
      <w:r>
        <w:rPr>
          <w:rFonts w:eastAsia="Times New Roman" w:cstheme="minorHAnsi"/>
          <w:color w:val="000000"/>
          <w:sz w:val="24"/>
          <w:szCs w:val="24"/>
        </w:rPr>
        <w:t xml:space="preserve"> side of the priest</w:t>
      </w:r>
      <w:r w:rsidRPr="00C51D21">
        <w:rPr>
          <w:rFonts w:eastAsia="Times New Roman" w:cstheme="minorHAnsi"/>
          <w:color w:val="000000"/>
          <w:sz w:val="24"/>
          <w:szCs w:val="24"/>
        </w:rPr>
        <w:t>.</w:t>
      </w:r>
    </w:p>
    <w:p w14:paraId="734541FF" w14:textId="043671EB" w:rsidR="00D86F02" w:rsidRDefault="00D86F02" w:rsidP="00D86F02">
      <w:pPr>
        <w:pStyle w:val="ListParagraph"/>
        <w:numPr>
          <w:ilvl w:val="0"/>
          <w:numId w:val="8"/>
        </w:numPr>
        <w:spacing w:after="0" w:line="240" w:lineRule="auto"/>
        <w:rPr>
          <w:rFonts w:eastAsia="Times New Roman" w:cstheme="minorHAnsi"/>
          <w:color w:val="000000"/>
          <w:sz w:val="24"/>
          <w:szCs w:val="24"/>
        </w:rPr>
      </w:pPr>
      <w:r>
        <w:rPr>
          <w:rFonts w:eastAsia="Times New Roman" w:cstheme="minorHAnsi"/>
          <w:color w:val="000000"/>
          <w:sz w:val="24"/>
          <w:szCs w:val="24"/>
        </w:rPr>
        <w:t>When the priest rises to receive the gifts, t</w:t>
      </w:r>
      <w:r w:rsidRPr="00305691">
        <w:rPr>
          <w:rFonts w:eastAsia="Times New Roman" w:cstheme="minorHAnsi"/>
          <w:color w:val="000000"/>
          <w:sz w:val="24"/>
          <w:szCs w:val="24"/>
        </w:rPr>
        <w:t xml:space="preserve">he </w:t>
      </w:r>
      <w:r w:rsidR="00DE2DEA">
        <w:rPr>
          <w:rFonts w:eastAsia="Times New Roman" w:cstheme="minorHAnsi"/>
          <w:color w:val="000000"/>
          <w:sz w:val="24"/>
          <w:szCs w:val="24"/>
        </w:rPr>
        <w:t xml:space="preserve">cross and </w:t>
      </w:r>
      <w:r w:rsidR="00AD1CB3">
        <w:rPr>
          <w:rFonts w:eastAsia="Times New Roman" w:cstheme="minorHAnsi"/>
          <w:color w:val="000000"/>
          <w:sz w:val="24"/>
          <w:szCs w:val="24"/>
        </w:rPr>
        <w:t>candle bearer</w:t>
      </w:r>
      <w:r>
        <w:rPr>
          <w:rFonts w:eastAsia="Times New Roman" w:cstheme="minorHAnsi"/>
          <w:color w:val="000000"/>
          <w:sz w:val="24"/>
          <w:szCs w:val="24"/>
        </w:rPr>
        <w:t>s</w:t>
      </w:r>
      <w:r w:rsidRPr="00305691">
        <w:rPr>
          <w:rFonts w:eastAsia="Times New Roman" w:cstheme="minorHAnsi"/>
          <w:color w:val="000000"/>
          <w:sz w:val="24"/>
          <w:szCs w:val="24"/>
        </w:rPr>
        <w:t xml:space="preserve"> </w:t>
      </w:r>
      <w:r w:rsidR="00DE2DEA">
        <w:rPr>
          <w:rFonts w:eastAsia="Times New Roman" w:cstheme="minorHAnsi"/>
          <w:color w:val="000000"/>
          <w:sz w:val="24"/>
          <w:szCs w:val="24"/>
        </w:rPr>
        <w:t>(or just candle</w:t>
      </w:r>
      <w:r w:rsidR="009A1E3D">
        <w:rPr>
          <w:rFonts w:eastAsia="Times New Roman" w:cstheme="minorHAnsi"/>
          <w:color w:val="000000"/>
          <w:sz w:val="24"/>
          <w:szCs w:val="24"/>
        </w:rPr>
        <w:t>s</w:t>
      </w:r>
      <w:r w:rsidR="00DE2DEA">
        <w:rPr>
          <w:rFonts w:eastAsia="Times New Roman" w:cstheme="minorHAnsi"/>
          <w:color w:val="000000"/>
          <w:sz w:val="24"/>
          <w:szCs w:val="24"/>
        </w:rPr>
        <w:t xml:space="preserve"> or just cross) </w:t>
      </w:r>
      <w:r w:rsidRPr="00305691">
        <w:rPr>
          <w:rFonts w:eastAsia="Times New Roman" w:cstheme="minorHAnsi"/>
          <w:color w:val="000000"/>
          <w:sz w:val="24"/>
          <w:szCs w:val="24"/>
        </w:rPr>
        <w:t>will then lead the gifts</w:t>
      </w:r>
      <w:r w:rsidR="006A1635">
        <w:rPr>
          <w:rFonts w:eastAsia="Times New Roman" w:cstheme="minorHAnsi"/>
          <w:color w:val="000000"/>
          <w:sz w:val="24"/>
          <w:szCs w:val="24"/>
        </w:rPr>
        <w:t xml:space="preserve">, holding the </w:t>
      </w:r>
      <w:r w:rsidR="00DE2DEA">
        <w:rPr>
          <w:rFonts w:eastAsia="Times New Roman" w:cstheme="minorHAnsi"/>
          <w:color w:val="000000"/>
          <w:sz w:val="24"/>
          <w:szCs w:val="24"/>
        </w:rPr>
        <w:t>cross/</w:t>
      </w:r>
      <w:r w:rsidR="006A1635">
        <w:rPr>
          <w:rFonts w:eastAsia="Times New Roman" w:cstheme="minorHAnsi"/>
          <w:color w:val="000000"/>
          <w:sz w:val="24"/>
          <w:szCs w:val="24"/>
        </w:rPr>
        <w:t>candles high just like with the entrance</w:t>
      </w:r>
      <w:r w:rsidRPr="00305691">
        <w:rPr>
          <w:rFonts w:eastAsia="Times New Roman" w:cstheme="minorHAnsi"/>
          <w:color w:val="000000"/>
          <w:sz w:val="24"/>
          <w:szCs w:val="24"/>
        </w:rPr>
        <w:t>. </w:t>
      </w:r>
      <w:r w:rsidR="00DE2DEA">
        <w:rPr>
          <w:rFonts w:eastAsia="Times New Roman" w:cstheme="minorHAnsi"/>
          <w:color w:val="000000"/>
          <w:sz w:val="24"/>
          <w:szCs w:val="24"/>
        </w:rPr>
        <w:t>W</w:t>
      </w:r>
      <w:r w:rsidRPr="00305691">
        <w:rPr>
          <w:rFonts w:eastAsia="Times New Roman" w:cstheme="minorHAnsi"/>
          <w:color w:val="000000"/>
          <w:sz w:val="24"/>
          <w:szCs w:val="24"/>
        </w:rPr>
        <w:t xml:space="preserve">alk </w:t>
      </w:r>
      <w:r w:rsidR="00DE2DEA">
        <w:rPr>
          <w:rFonts w:eastAsia="Times New Roman" w:cstheme="minorHAnsi"/>
          <w:color w:val="000000"/>
          <w:sz w:val="24"/>
          <w:szCs w:val="24"/>
        </w:rPr>
        <w:t xml:space="preserve">at a normal pace </w:t>
      </w:r>
      <w:r w:rsidRPr="00305691">
        <w:rPr>
          <w:rFonts w:eastAsia="Times New Roman" w:cstheme="minorHAnsi"/>
          <w:color w:val="000000"/>
          <w:sz w:val="24"/>
          <w:szCs w:val="24"/>
        </w:rPr>
        <w:t xml:space="preserve">forward, </w:t>
      </w:r>
      <w:r w:rsidR="00DE2DEA">
        <w:rPr>
          <w:rFonts w:eastAsia="Times New Roman" w:cstheme="minorHAnsi"/>
          <w:color w:val="000000"/>
          <w:sz w:val="24"/>
          <w:szCs w:val="24"/>
        </w:rPr>
        <w:t xml:space="preserve">all going to the right of the lectern and proceeding to the center in front of the priest and server </w:t>
      </w:r>
      <w:r w:rsidRPr="00305691">
        <w:rPr>
          <w:rFonts w:eastAsia="Times New Roman" w:cstheme="minorHAnsi"/>
          <w:color w:val="000000"/>
          <w:sz w:val="24"/>
          <w:szCs w:val="24"/>
        </w:rPr>
        <w:t xml:space="preserve">bow their head when they get in front of the priest and then proceed </w:t>
      </w:r>
      <w:r w:rsidR="00DE2DEA">
        <w:rPr>
          <w:rFonts w:eastAsia="Times New Roman" w:cstheme="minorHAnsi"/>
          <w:color w:val="000000"/>
          <w:sz w:val="24"/>
          <w:szCs w:val="24"/>
        </w:rPr>
        <w:t>to</w:t>
      </w:r>
      <w:r>
        <w:rPr>
          <w:rFonts w:eastAsia="Times New Roman" w:cstheme="minorHAnsi"/>
          <w:color w:val="000000"/>
          <w:sz w:val="24"/>
          <w:szCs w:val="24"/>
        </w:rPr>
        <w:t xml:space="preserve"> put the </w:t>
      </w:r>
      <w:r w:rsidR="00DE2DEA">
        <w:rPr>
          <w:rFonts w:eastAsia="Times New Roman" w:cstheme="minorHAnsi"/>
          <w:color w:val="000000"/>
          <w:sz w:val="24"/>
          <w:szCs w:val="24"/>
        </w:rPr>
        <w:t xml:space="preserve">cross and </w:t>
      </w:r>
      <w:r>
        <w:rPr>
          <w:rFonts w:eastAsia="Times New Roman" w:cstheme="minorHAnsi"/>
          <w:color w:val="000000"/>
          <w:sz w:val="24"/>
          <w:szCs w:val="24"/>
        </w:rPr>
        <w:t>candles in the</w:t>
      </w:r>
      <w:r w:rsidR="00DE2DEA">
        <w:rPr>
          <w:rFonts w:eastAsia="Times New Roman" w:cstheme="minorHAnsi"/>
          <w:color w:val="000000"/>
          <w:sz w:val="24"/>
          <w:szCs w:val="24"/>
        </w:rPr>
        <w:t>ir</w:t>
      </w:r>
      <w:r>
        <w:rPr>
          <w:rFonts w:eastAsia="Times New Roman" w:cstheme="minorHAnsi"/>
          <w:color w:val="000000"/>
          <w:sz w:val="24"/>
          <w:szCs w:val="24"/>
        </w:rPr>
        <w:t xml:space="preserve"> </w:t>
      </w:r>
      <w:r w:rsidR="00DE2DEA">
        <w:rPr>
          <w:rFonts w:eastAsia="Times New Roman" w:cstheme="minorHAnsi"/>
          <w:color w:val="000000"/>
          <w:sz w:val="24"/>
          <w:szCs w:val="24"/>
        </w:rPr>
        <w:t>usual stands</w:t>
      </w:r>
      <w:r>
        <w:rPr>
          <w:rFonts w:eastAsia="Times New Roman" w:cstheme="minorHAnsi"/>
          <w:color w:val="000000"/>
          <w:sz w:val="24"/>
          <w:szCs w:val="24"/>
        </w:rPr>
        <w:t>.</w:t>
      </w:r>
    </w:p>
    <w:p w14:paraId="24B78490" w14:textId="2F6548FA" w:rsidR="009A1E3D" w:rsidRDefault="009A1E3D" w:rsidP="009A1E3D">
      <w:pPr>
        <w:pStyle w:val="ListParagraph"/>
        <w:spacing w:after="0" w:line="240" w:lineRule="auto"/>
        <w:jc w:val="center"/>
        <w:rPr>
          <w:rFonts w:eastAsia="Times New Roman" w:cstheme="minorHAnsi"/>
          <w:color w:val="000000"/>
          <w:sz w:val="24"/>
          <w:szCs w:val="24"/>
        </w:rPr>
      </w:pPr>
      <w:r>
        <w:rPr>
          <w:rFonts w:eastAsia="Times New Roman" w:cstheme="minorHAnsi"/>
          <w:noProof/>
          <w:color w:val="000000"/>
          <w:sz w:val="24"/>
          <w:szCs w:val="24"/>
        </w:rPr>
        <w:lastRenderedPageBreak/>
        <w:drawing>
          <wp:inline distT="0" distB="0" distL="0" distR="0" wp14:anchorId="5BAD6F4B" wp14:editId="27936D3C">
            <wp:extent cx="1524000" cy="1143000"/>
            <wp:effectExtent l="0" t="0" r="0" b="0"/>
            <wp:docPr id="14" name="Picture 14"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ndoor&#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rot="5400000">
                      <a:off x="0" y="0"/>
                      <a:ext cx="1524543" cy="1143407"/>
                    </a:xfrm>
                    <a:prstGeom prst="rect">
                      <a:avLst/>
                    </a:prstGeom>
                  </pic:spPr>
                </pic:pic>
              </a:graphicData>
            </a:graphic>
          </wp:inline>
        </w:drawing>
      </w:r>
    </w:p>
    <w:p w14:paraId="7B4CFB2F" w14:textId="5F10E558" w:rsidR="009A1E3D" w:rsidRDefault="009A1E3D" w:rsidP="004C569F">
      <w:pPr>
        <w:pStyle w:val="ListParagraph"/>
        <w:numPr>
          <w:ilvl w:val="0"/>
          <w:numId w:val="8"/>
        </w:numPr>
        <w:spacing w:after="0" w:line="240" w:lineRule="auto"/>
        <w:rPr>
          <w:rFonts w:eastAsia="Times New Roman" w:cstheme="minorHAnsi"/>
          <w:color w:val="000000"/>
          <w:sz w:val="24"/>
          <w:szCs w:val="24"/>
        </w:rPr>
      </w:pPr>
      <w:r w:rsidRPr="00305691">
        <w:rPr>
          <w:rFonts w:eastAsia="Times New Roman" w:cstheme="minorHAnsi"/>
          <w:color w:val="000000"/>
          <w:sz w:val="24"/>
          <w:szCs w:val="24"/>
        </w:rPr>
        <w:t>They will then go to the </w:t>
      </w:r>
      <w:r>
        <w:rPr>
          <w:rFonts w:eastAsia="Times New Roman" w:cstheme="minorHAnsi"/>
          <w:color w:val="000000"/>
          <w:sz w:val="24"/>
          <w:szCs w:val="24"/>
        </w:rPr>
        <w:t xml:space="preserve">altar servers’ table where one server will get the water pitcher and the other server the handwashing bowl and towel, placing the towel over your left </w:t>
      </w:r>
      <w:r w:rsidR="006F656F">
        <w:rPr>
          <w:rFonts w:eastAsia="Times New Roman" w:cstheme="minorHAnsi"/>
          <w:color w:val="000000"/>
          <w:sz w:val="24"/>
          <w:szCs w:val="24"/>
        </w:rPr>
        <w:t>forearm.</w:t>
      </w:r>
    </w:p>
    <w:p w14:paraId="4B6043BC" w14:textId="097226F3" w:rsidR="00D86F02" w:rsidRDefault="00D86F02" w:rsidP="004C569F">
      <w:pPr>
        <w:pStyle w:val="ListParagraph"/>
        <w:numPr>
          <w:ilvl w:val="0"/>
          <w:numId w:val="8"/>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priest will accept the gifts, the wine cruet first, and then the ciborium </w:t>
      </w:r>
      <w:r w:rsidR="005B0351">
        <w:rPr>
          <w:rFonts w:eastAsia="Times New Roman" w:cstheme="minorHAnsi"/>
          <w:color w:val="000000"/>
          <w:sz w:val="24"/>
          <w:szCs w:val="24"/>
        </w:rPr>
        <w:t xml:space="preserve">(sometimes he takes them together) </w:t>
      </w:r>
      <w:r>
        <w:rPr>
          <w:rFonts w:eastAsia="Times New Roman" w:cstheme="minorHAnsi"/>
          <w:color w:val="000000"/>
          <w:sz w:val="24"/>
          <w:szCs w:val="24"/>
        </w:rPr>
        <w:t>and hand</w:t>
      </w:r>
      <w:r w:rsidR="004C569F">
        <w:rPr>
          <w:rFonts w:eastAsia="Times New Roman" w:cstheme="minorHAnsi"/>
          <w:color w:val="000000"/>
          <w:sz w:val="24"/>
          <w:szCs w:val="24"/>
        </w:rPr>
        <w:t>s the wine cruet</w:t>
      </w:r>
      <w:r>
        <w:rPr>
          <w:rFonts w:eastAsia="Times New Roman" w:cstheme="minorHAnsi"/>
          <w:color w:val="000000"/>
          <w:sz w:val="24"/>
          <w:szCs w:val="24"/>
        </w:rPr>
        <w:t xml:space="preserve"> to the server</w:t>
      </w:r>
      <w:r w:rsidR="004C569F">
        <w:rPr>
          <w:rFonts w:eastAsia="Times New Roman" w:cstheme="minorHAnsi"/>
          <w:color w:val="000000"/>
          <w:sz w:val="24"/>
          <w:szCs w:val="24"/>
        </w:rPr>
        <w:t xml:space="preserve">. </w:t>
      </w:r>
      <w:r w:rsidR="0094233F" w:rsidRPr="004C569F">
        <w:rPr>
          <w:rFonts w:eastAsia="Times New Roman" w:cstheme="minorHAnsi"/>
          <w:color w:val="000000"/>
          <w:sz w:val="24"/>
          <w:szCs w:val="24"/>
        </w:rPr>
        <w:t>All bow to gift bearers before proceeding to the altar with the gifts.</w:t>
      </w:r>
      <w:r w:rsidRPr="004C569F">
        <w:rPr>
          <w:rFonts w:eastAsia="Times New Roman" w:cstheme="minorHAnsi"/>
          <w:color w:val="000000"/>
          <w:sz w:val="24"/>
          <w:szCs w:val="24"/>
        </w:rPr>
        <w:t xml:space="preserve"> </w:t>
      </w:r>
    </w:p>
    <w:bookmarkEnd w:id="86"/>
    <w:p w14:paraId="26D2981D" w14:textId="77777777" w:rsidR="00E00ED5" w:rsidRDefault="00E00ED5" w:rsidP="00E00ED5">
      <w:pPr>
        <w:spacing w:after="0" w:line="240" w:lineRule="auto"/>
        <w:ind w:left="360"/>
        <w:rPr>
          <w:rFonts w:eastAsia="Times New Roman" w:cstheme="minorHAnsi"/>
          <w:color w:val="000000"/>
          <w:sz w:val="24"/>
          <w:szCs w:val="24"/>
        </w:rPr>
      </w:pPr>
    </w:p>
    <w:p w14:paraId="4F6F4DCC" w14:textId="46AAF054" w:rsidR="00E00ED5" w:rsidRPr="0019023F" w:rsidRDefault="00E00ED5" w:rsidP="0019023F">
      <w:pPr>
        <w:pStyle w:val="Heading3"/>
        <w:rPr>
          <w:rFonts w:eastAsia="Times New Roman"/>
          <w:sz w:val="22"/>
          <w:szCs w:val="22"/>
        </w:rPr>
      </w:pPr>
      <w:bookmarkStart w:id="88" w:name="_Toc238413986"/>
      <w:r w:rsidRPr="0019023F">
        <w:rPr>
          <w:rFonts w:eastAsia="Times New Roman"/>
          <w:sz w:val="22"/>
          <w:szCs w:val="22"/>
        </w:rPr>
        <w:t>PREPARATION OF THE GIFTS</w:t>
      </w:r>
      <w:bookmarkEnd w:id="88"/>
    </w:p>
    <w:p w14:paraId="79F38480" w14:textId="0DB56552" w:rsidR="00E00ED5" w:rsidRDefault="00D86F02" w:rsidP="00E00ED5">
      <w:pPr>
        <w:pStyle w:val="ListParagraph"/>
        <w:numPr>
          <w:ilvl w:val="0"/>
          <w:numId w:val="30"/>
        </w:numPr>
        <w:spacing w:after="0" w:line="240" w:lineRule="auto"/>
        <w:rPr>
          <w:rFonts w:eastAsia="Times New Roman" w:cstheme="minorHAnsi"/>
          <w:color w:val="000000"/>
          <w:sz w:val="24"/>
          <w:szCs w:val="24"/>
        </w:rPr>
      </w:pPr>
      <w:r w:rsidRPr="0026035C">
        <w:rPr>
          <w:rFonts w:eastAsia="Times New Roman" w:cstheme="minorHAnsi"/>
          <w:color w:val="000000"/>
          <w:sz w:val="24"/>
          <w:szCs w:val="24"/>
        </w:rPr>
        <w:t>The priest and the server turn to left toward the musicians/cantor and proceed to the altar with the gifts</w:t>
      </w:r>
      <w:r w:rsidR="004C569F">
        <w:rPr>
          <w:rFonts w:eastAsia="Times New Roman" w:cstheme="minorHAnsi"/>
          <w:color w:val="000000"/>
          <w:sz w:val="24"/>
          <w:szCs w:val="24"/>
        </w:rPr>
        <w:t xml:space="preserve">, the server following behind the priest. The server should remove the top of the wine cruet and place it on the tray on the credence table and also remove the top of the water cruet and grab the wine cruet in their right hand and the water in their left hand with the handles facing OUT so the priest can grab the each by the handle. Proceed to the priest’s right </w:t>
      </w:r>
      <w:r w:rsidR="00D36975">
        <w:rPr>
          <w:rFonts w:eastAsia="Times New Roman" w:cstheme="minorHAnsi"/>
          <w:color w:val="000000"/>
          <w:sz w:val="24"/>
          <w:szCs w:val="24"/>
        </w:rPr>
        <w:t xml:space="preserve">side and </w:t>
      </w:r>
      <w:r w:rsidR="004C569F">
        <w:rPr>
          <w:rFonts w:eastAsia="Times New Roman" w:cstheme="minorHAnsi"/>
          <w:color w:val="000000"/>
          <w:sz w:val="24"/>
          <w:szCs w:val="24"/>
        </w:rPr>
        <w:t>as soon as he put</w:t>
      </w:r>
      <w:r w:rsidR="00D36975">
        <w:rPr>
          <w:rFonts w:eastAsia="Times New Roman" w:cstheme="minorHAnsi"/>
          <w:color w:val="000000"/>
          <w:sz w:val="24"/>
          <w:szCs w:val="24"/>
        </w:rPr>
        <w:t>s</w:t>
      </w:r>
      <w:r w:rsidR="004C569F">
        <w:rPr>
          <w:rFonts w:eastAsia="Times New Roman" w:cstheme="minorHAnsi"/>
          <w:color w:val="000000"/>
          <w:sz w:val="24"/>
          <w:szCs w:val="24"/>
        </w:rPr>
        <w:t xml:space="preserve"> the host down be prepared to hand him the wine cruet and while he pours the wine, transfer the water </w:t>
      </w:r>
      <w:r w:rsidR="00D36975">
        <w:rPr>
          <w:rFonts w:eastAsia="Times New Roman" w:cstheme="minorHAnsi"/>
          <w:color w:val="000000"/>
          <w:sz w:val="24"/>
          <w:szCs w:val="24"/>
        </w:rPr>
        <w:t>cruet</w:t>
      </w:r>
      <w:r w:rsidR="004C569F">
        <w:rPr>
          <w:rFonts w:eastAsia="Times New Roman" w:cstheme="minorHAnsi"/>
          <w:color w:val="000000"/>
          <w:sz w:val="24"/>
          <w:szCs w:val="24"/>
        </w:rPr>
        <w:t xml:space="preserve"> from your left hand to your right. Receive the wine cruet in back from the priest with your left hand and hand the water cruet to priest handle facing him with your right hand. </w:t>
      </w:r>
      <w:r w:rsidR="00D36975">
        <w:rPr>
          <w:rFonts w:eastAsia="Times New Roman" w:cstheme="minorHAnsi"/>
          <w:color w:val="000000"/>
          <w:sz w:val="24"/>
          <w:szCs w:val="24"/>
        </w:rPr>
        <w:t>Stay in place, and after he places the water in the wine receive the water cruet in your right hand and then place both cruets on the tray and recap as</w:t>
      </w:r>
      <w:r w:rsidR="00425D4B">
        <w:rPr>
          <w:rFonts w:eastAsia="Times New Roman" w:cstheme="minorHAnsi"/>
          <w:color w:val="000000"/>
          <w:sz w:val="24"/>
          <w:szCs w:val="24"/>
        </w:rPr>
        <w:t xml:space="preserve"> he</w:t>
      </w:r>
      <w:r w:rsidR="00D36975">
        <w:rPr>
          <w:rFonts w:eastAsia="Times New Roman" w:cstheme="minorHAnsi"/>
          <w:color w:val="000000"/>
          <w:sz w:val="24"/>
          <w:szCs w:val="24"/>
        </w:rPr>
        <w:t xml:space="preserve"> prays over the gifts.</w:t>
      </w:r>
    </w:p>
    <w:p w14:paraId="59899D4B" w14:textId="33694532" w:rsidR="00E00ED5" w:rsidRDefault="00D86F02" w:rsidP="00E00ED5">
      <w:pPr>
        <w:pStyle w:val="ListParagraph"/>
        <w:numPr>
          <w:ilvl w:val="0"/>
          <w:numId w:val="30"/>
        </w:numPr>
        <w:spacing w:after="0" w:line="240" w:lineRule="auto"/>
        <w:rPr>
          <w:rFonts w:eastAsia="Times New Roman" w:cstheme="minorHAnsi"/>
          <w:color w:val="000000"/>
          <w:sz w:val="24"/>
          <w:szCs w:val="24"/>
        </w:rPr>
      </w:pPr>
      <w:r w:rsidRPr="00E00ED5">
        <w:rPr>
          <w:rFonts w:eastAsia="Times New Roman" w:cstheme="minorHAnsi"/>
          <w:color w:val="000000"/>
          <w:sz w:val="24"/>
          <w:szCs w:val="24"/>
        </w:rPr>
        <w:t>The candle bearers with the</w:t>
      </w:r>
      <w:r w:rsidR="00114AEC" w:rsidRPr="00E00ED5">
        <w:rPr>
          <w:rFonts w:eastAsia="Times New Roman" w:cstheme="minorHAnsi"/>
          <w:color w:val="000000"/>
          <w:sz w:val="24"/>
          <w:szCs w:val="24"/>
        </w:rPr>
        <w:t xml:space="preserve"> water </w:t>
      </w:r>
      <w:r w:rsidR="00DE4702">
        <w:rPr>
          <w:rFonts w:eastAsia="Times New Roman" w:cstheme="minorHAnsi"/>
          <w:color w:val="000000"/>
          <w:sz w:val="24"/>
          <w:szCs w:val="24"/>
        </w:rPr>
        <w:t xml:space="preserve">pitcher </w:t>
      </w:r>
      <w:r w:rsidR="00582314" w:rsidRPr="00E00ED5">
        <w:rPr>
          <w:rFonts w:eastAsia="Times New Roman" w:cstheme="minorHAnsi"/>
          <w:color w:val="000000"/>
          <w:sz w:val="24"/>
          <w:szCs w:val="24"/>
        </w:rPr>
        <w:t>and hand</w:t>
      </w:r>
      <w:r w:rsidRPr="00E00ED5">
        <w:rPr>
          <w:rFonts w:eastAsia="Times New Roman" w:cstheme="minorHAnsi"/>
          <w:color w:val="000000"/>
          <w:sz w:val="24"/>
          <w:szCs w:val="24"/>
        </w:rPr>
        <w:t xml:space="preserve"> washing bowl/towel should approach the altar and stand just to the right of the priest as soon as </w:t>
      </w:r>
      <w:r w:rsidR="00D36975" w:rsidRPr="00E00ED5">
        <w:rPr>
          <w:rFonts w:eastAsia="Times New Roman" w:cstheme="minorHAnsi"/>
          <w:color w:val="000000"/>
          <w:sz w:val="24"/>
          <w:szCs w:val="24"/>
        </w:rPr>
        <w:t xml:space="preserve">the other server moves from his right side to credence table and while the priest is praying over the gifts and bows. </w:t>
      </w:r>
    </w:p>
    <w:p w14:paraId="753BD606" w14:textId="3196C54F" w:rsidR="00D86F02" w:rsidRPr="00E00ED5" w:rsidRDefault="00D36975" w:rsidP="00E00ED5">
      <w:pPr>
        <w:pStyle w:val="ListParagraph"/>
        <w:numPr>
          <w:ilvl w:val="0"/>
          <w:numId w:val="30"/>
        </w:numPr>
        <w:spacing w:after="0" w:line="240" w:lineRule="auto"/>
        <w:rPr>
          <w:rFonts w:eastAsia="Times New Roman" w:cstheme="minorHAnsi"/>
          <w:color w:val="000000"/>
          <w:sz w:val="24"/>
          <w:szCs w:val="24"/>
        </w:rPr>
      </w:pPr>
      <w:r w:rsidRPr="00E00ED5">
        <w:rPr>
          <w:rFonts w:eastAsia="Times New Roman" w:cstheme="minorHAnsi"/>
          <w:color w:val="000000"/>
          <w:sz w:val="24"/>
          <w:szCs w:val="24"/>
        </w:rPr>
        <w:t>As</w:t>
      </w:r>
      <w:r w:rsidR="00D86F02" w:rsidRPr="00E00ED5">
        <w:rPr>
          <w:rFonts w:eastAsia="Times New Roman" w:cstheme="minorHAnsi"/>
          <w:color w:val="000000"/>
          <w:sz w:val="24"/>
          <w:szCs w:val="24"/>
        </w:rPr>
        <w:t xml:space="preserve"> soon as he </w:t>
      </w:r>
      <w:r w:rsidR="00425D4B" w:rsidRPr="00E00ED5">
        <w:rPr>
          <w:rFonts w:eastAsia="Times New Roman" w:cstheme="minorHAnsi"/>
          <w:color w:val="000000"/>
          <w:sz w:val="24"/>
          <w:szCs w:val="24"/>
        </w:rPr>
        <w:t>finishes</w:t>
      </w:r>
      <w:r w:rsidR="00D86F02" w:rsidRPr="00E00ED5">
        <w:rPr>
          <w:rFonts w:eastAsia="Times New Roman" w:cstheme="minorHAnsi"/>
          <w:color w:val="000000"/>
          <w:sz w:val="24"/>
          <w:szCs w:val="24"/>
        </w:rPr>
        <w:t xml:space="preserve"> bowing, approach for the hand washing.</w:t>
      </w:r>
    </w:p>
    <w:p w14:paraId="138EABBA" w14:textId="3D156C14" w:rsidR="00D86F02" w:rsidRDefault="00D86F02" w:rsidP="00D86F02">
      <w:pPr>
        <w:pStyle w:val="ListParagraph"/>
        <w:numPr>
          <w:ilvl w:val="1"/>
          <w:numId w:val="9"/>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server with bowl and towel on his/her left arm holds the bowl under the priest’s hands, and the server with the water cruet pours </w:t>
      </w:r>
      <w:r w:rsidR="00D36975">
        <w:rPr>
          <w:rFonts w:eastAsia="Times New Roman" w:cstheme="minorHAnsi"/>
          <w:color w:val="000000"/>
          <w:sz w:val="24"/>
          <w:szCs w:val="24"/>
        </w:rPr>
        <w:t>the</w:t>
      </w:r>
      <w:r>
        <w:rPr>
          <w:rFonts w:eastAsia="Times New Roman" w:cstheme="minorHAnsi"/>
          <w:color w:val="000000"/>
          <w:sz w:val="24"/>
          <w:szCs w:val="24"/>
        </w:rPr>
        <w:t xml:space="preserve"> water on the </w:t>
      </w:r>
      <w:r w:rsidR="00D130EA">
        <w:rPr>
          <w:rFonts w:eastAsia="Times New Roman" w:cstheme="minorHAnsi"/>
          <w:color w:val="000000"/>
          <w:sz w:val="24"/>
          <w:szCs w:val="24"/>
        </w:rPr>
        <w:t>celebrant</w:t>
      </w:r>
      <w:r>
        <w:rPr>
          <w:rFonts w:eastAsia="Times New Roman" w:cstheme="minorHAnsi"/>
          <w:color w:val="000000"/>
          <w:sz w:val="24"/>
          <w:szCs w:val="24"/>
        </w:rPr>
        <w:t>’s hands.</w:t>
      </w:r>
      <w:r w:rsidR="00D36975">
        <w:rPr>
          <w:rFonts w:eastAsia="Times New Roman" w:cstheme="minorHAnsi"/>
          <w:color w:val="000000"/>
          <w:sz w:val="24"/>
          <w:szCs w:val="24"/>
        </w:rPr>
        <w:t xml:space="preserve"> Some want less water than others. Fr, Gil will always want the</w:t>
      </w:r>
      <w:r w:rsidR="00C51D21">
        <w:rPr>
          <w:rFonts w:eastAsia="Times New Roman" w:cstheme="minorHAnsi"/>
          <w:color w:val="000000"/>
          <w:sz w:val="24"/>
          <w:szCs w:val="24"/>
        </w:rPr>
        <w:t xml:space="preserve"> entire</w:t>
      </w:r>
      <w:r w:rsidR="00D36975">
        <w:rPr>
          <w:rFonts w:eastAsia="Times New Roman" w:cstheme="minorHAnsi"/>
          <w:color w:val="000000"/>
          <w:sz w:val="24"/>
          <w:szCs w:val="24"/>
        </w:rPr>
        <w:t xml:space="preserve"> amount of water in the small pitcher poured. </w:t>
      </w:r>
    </w:p>
    <w:p w14:paraId="54D9ABC1" w14:textId="01FC4B46" w:rsidR="00E00ED5" w:rsidRDefault="00D86F02" w:rsidP="00E00ED5">
      <w:pPr>
        <w:pStyle w:val="ListParagraph"/>
        <w:numPr>
          <w:ilvl w:val="1"/>
          <w:numId w:val="9"/>
        </w:numPr>
        <w:spacing w:after="0" w:line="240" w:lineRule="auto"/>
        <w:rPr>
          <w:rFonts w:eastAsia="Times New Roman" w:cstheme="minorHAnsi"/>
          <w:color w:val="000000"/>
          <w:sz w:val="24"/>
          <w:szCs w:val="24"/>
        </w:rPr>
      </w:pPr>
      <w:r>
        <w:rPr>
          <w:rFonts w:eastAsia="Times New Roman" w:cstheme="minorHAnsi"/>
          <w:color w:val="000000"/>
          <w:sz w:val="24"/>
          <w:szCs w:val="24"/>
        </w:rPr>
        <w:t>The priest will dry his hands with the towel and place it back on your arm</w:t>
      </w:r>
      <w:r w:rsidR="00BA1A96">
        <w:rPr>
          <w:rFonts w:eastAsia="Times New Roman" w:cstheme="minorHAnsi"/>
          <w:color w:val="000000"/>
          <w:sz w:val="24"/>
          <w:szCs w:val="24"/>
        </w:rPr>
        <w:t xml:space="preserve">. </w:t>
      </w:r>
      <w:r>
        <w:rPr>
          <w:rFonts w:eastAsia="Times New Roman" w:cstheme="minorHAnsi"/>
          <w:color w:val="000000"/>
          <w:sz w:val="24"/>
          <w:szCs w:val="24"/>
        </w:rPr>
        <w:t>These two servers place the bowl, towel, and water cruet on the servers’ table and then join the other two servers standing at the bottom of the steps on the left side of the altar.</w:t>
      </w:r>
    </w:p>
    <w:p w14:paraId="2E37519E" w14:textId="2AF2ABCD" w:rsidR="00D86F02" w:rsidRPr="00E00ED5" w:rsidRDefault="00D86F02" w:rsidP="00E00ED5">
      <w:pPr>
        <w:pStyle w:val="ListParagraph"/>
        <w:numPr>
          <w:ilvl w:val="0"/>
          <w:numId w:val="30"/>
        </w:numPr>
        <w:spacing w:after="0" w:line="240" w:lineRule="auto"/>
        <w:rPr>
          <w:rFonts w:eastAsia="Times New Roman" w:cstheme="minorHAnsi"/>
          <w:color w:val="000000"/>
          <w:sz w:val="24"/>
          <w:szCs w:val="24"/>
        </w:rPr>
      </w:pPr>
      <w:r w:rsidRPr="00E00ED5">
        <w:rPr>
          <w:rFonts w:eastAsia="Times New Roman" w:cstheme="minorHAnsi"/>
          <w:color w:val="000000"/>
          <w:sz w:val="24"/>
          <w:szCs w:val="24"/>
        </w:rPr>
        <w:t>If there is incense at the Mass, everything is the same except for the timing of the handwashing</w:t>
      </w:r>
      <w:r w:rsidR="00BA1A96" w:rsidRPr="00E00ED5">
        <w:rPr>
          <w:rFonts w:eastAsia="Times New Roman" w:cstheme="minorHAnsi"/>
          <w:color w:val="000000"/>
          <w:sz w:val="24"/>
          <w:szCs w:val="24"/>
        </w:rPr>
        <w:t xml:space="preserve">. </w:t>
      </w:r>
    </w:p>
    <w:p w14:paraId="1B42E6D4" w14:textId="242A12E2" w:rsidR="00D86F02" w:rsidRDefault="00D86F02" w:rsidP="00D86F02">
      <w:pPr>
        <w:pStyle w:val="ListParagraph"/>
        <w:numPr>
          <w:ilvl w:val="1"/>
          <w:numId w:val="9"/>
        </w:numPr>
        <w:spacing w:after="0" w:line="240" w:lineRule="auto"/>
        <w:rPr>
          <w:rFonts w:eastAsia="Times New Roman" w:cstheme="minorHAnsi"/>
          <w:color w:val="000000"/>
          <w:sz w:val="24"/>
          <w:szCs w:val="24"/>
        </w:rPr>
      </w:pPr>
      <w:r>
        <w:rPr>
          <w:rFonts w:eastAsia="Times New Roman" w:cstheme="minorHAnsi"/>
          <w:color w:val="000000"/>
          <w:sz w:val="24"/>
          <w:szCs w:val="24"/>
        </w:rPr>
        <w:lastRenderedPageBreak/>
        <w:t xml:space="preserve">After the </w:t>
      </w:r>
      <w:r w:rsidR="00D130EA">
        <w:rPr>
          <w:rFonts w:eastAsia="Times New Roman" w:cstheme="minorHAnsi"/>
          <w:color w:val="000000"/>
          <w:sz w:val="24"/>
          <w:szCs w:val="24"/>
        </w:rPr>
        <w:t>celebrant</w:t>
      </w:r>
      <w:r>
        <w:rPr>
          <w:rFonts w:eastAsia="Times New Roman" w:cstheme="minorHAnsi"/>
          <w:color w:val="000000"/>
          <w:sz w:val="24"/>
          <w:szCs w:val="24"/>
        </w:rPr>
        <w:t xml:space="preserve"> prayers over the gifts and </w:t>
      </w:r>
      <w:r w:rsidRPr="00955A3E">
        <w:rPr>
          <w:rFonts w:eastAsia="Times New Roman" w:cstheme="minorHAnsi"/>
          <w:b/>
          <w:color w:val="000000"/>
          <w:sz w:val="24"/>
          <w:szCs w:val="24"/>
        </w:rPr>
        <w:t>BEFORE</w:t>
      </w:r>
      <w:r>
        <w:rPr>
          <w:rFonts w:eastAsia="Times New Roman" w:cstheme="minorHAnsi"/>
          <w:color w:val="000000"/>
          <w:sz w:val="24"/>
          <w:szCs w:val="24"/>
        </w:rPr>
        <w:t xml:space="preserve"> the handwashing, the thurifer approaches with incense. Once the </w:t>
      </w:r>
      <w:r w:rsidR="00D130EA">
        <w:rPr>
          <w:rFonts w:eastAsia="Times New Roman" w:cstheme="minorHAnsi"/>
          <w:color w:val="000000"/>
          <w:sz w:val="24"/>
          <w:szCs w:val="24"/>
        </w:rPr>
        <w:t>celebrant</w:t>
      </w:r>
      <w:r>
        <w:rPr>
          <w:rFonts w:eastAsia="Times New Roman" w:cstheme="minorHAnsi"/>
          <w:color w:val="000000"/>
          <w:sz w:val="24"/>
          <w:szCs w:val="24"/>
        </w:rPr>
        <w:t xml:space="preserve"> has incensed the altar and the thurifer or deacon incenses the </w:t>
      </w:r>
      <w:r w:rsidR="00D130EA">
        <w:rPr>
          <w:rFonts w:eastAsia="Times New Roman" w:cstheme="minorHAnsi"/>
          <w:color w:val="000000"/>
          <w:sz w:val="24"/>
          <w:szCs w:val="24"/>
        </w:rPr>
        <w:t>celebrant</w:t>
      </w:r>
      <w:r>
        <w:rPr>
          <w:rFonts w:eastAsia="Times New Roman" w:cstheme="minorHAnsi"/>
          <w:color w:val="000000"/>
          <w:sz w:val="24"/>
          <w:szCs w:val="24"/>
        </w:rPr>
        <w:t xml:space="preserve"> and proceeds to incense the congregation, then the two servers approach with bowl, towel, and water for handwashing, which occurs as the congregation is being incensed.</w:t>
      </w:r>
    </w:p>
    <w:p w14:paraId="7D2328B0" w14:textId="5F82EF62" w:rsidR="00E00ED5" w:rsidRPr="00E00ED5" w:rsidRDefault="00E00ED5" w:rsidP="00E00ED5">
      <w:pPr>
        <w:spacing w:after="0" w:line="240" w:lineRule="auto"/>
        <w:ind w:left="360"/>
        <w:rPr>
          <w:rFonts w:eastAsia="Times New Roman" w:cstheme="minorHAnsi"/>
          <w:color w:val="000000"/>
          <w:sz w:val="24"/>
          <w:szCs w:val="24"/>
        </w:rPr>
      </w:pPr>
      <w:r>
        <w:rPr>
          <w:rFonts w:eastAsia="Times New Roman" w:cstheme="minorHAnsi"/>
          <w:color w:val="000000"/>
          <w:sz w:val="24"/>
          <w:szCs w:val="24"/>
        </w:rPr>
        <w:t>PLEASE NOTE: If there is a deacon at Mass, he will lead the preparation of the altar</w:t>
      </w:r>
      <w:r w:rsidR="00FA460B">
        <w:rPr>
          <w:rFonts w:eastAsia="Times New Roman" w:cstheme="minorHAnsi"/>
          <w:color w:val="000000"/>
          <w:sz w:val="24"/>
          <w:szCs w:val="24"/>
        </w:rPr>
        <w:t>, receiving of the gifts,</w:t>
      </w:r>
      <w:r>
        <w:rPr>
          <w:rFonts w:eastAsia="Times New Roman" w:cstheme="minorHAnsi"/>
          <w:color w:val="000000"/>
          <w:sz w:val="24"/>
          <w:szCs w:val="24"/>
        </w:rPr>
        <w:t xml:space="preserve"> and preparation of the gifts, so the server(s) s</w:t>
      </w:r>
      <w:r w:rsidR="00FA460B">
        <w:rPr>
          <w:rFonts w:eastAsia="Times New Roman" w:cstheme="minorHAnsi"/>
          <w:color w:val="000000"/>
          <w:sz w:val="24"/>
          <w:szCs w:val="24"/>
        </w:rPr>
        <w:t>hould assist him and follow his lead.</w:t>
      </w:r>
    </w:p>
    <w:p w14:paraId="709E10FB" w14:textId="77777777" w:rsidR="00D86F02" w:rsidRPr="008F0424" w:rsidRDefault="00D86F02" w:rsidP="00D86F02">
      <w:pPr>
        <w:spacing w:after="0" w:line="240" w:lineRule="auto"/>
        <w:ind w:left="360"/>
        <w:rPr>
          <w:rFonts w:eastAsia="Times New Roman" w:cstheme="minorHAnsi"/>
          <w:color w:val="000000"/>
          <w:sz w:val="24"/>
          <w:szCs w:val="24"/>
        </w:rPr>
      </w:pPr>
      <w:r w:rsidRPr="008F0424">
        <w:rPr>
          <w:rFonts w:eastAsia="Times New Roman" w:cstheme="minorHAnsi"/>
          <w:color w:val="000000"/>
          <w:sz w:val="24"/>
          <w:szCs w:val="24"/>
        </w:rPr>
        <w:t> </w:t>
      </w:r>
    </w:p>
    <w:p w14:paraId="7AFE4F56" w14:textId="77777777" w:rsidR="009E5DB7" w:rsidRPr="0019023F" w:rsidRDefault="00D86F02" w:rsidP="0019023F">
      <w:pPr>
        <w:pStyle w:val="Heading3"/>
        <w:rPr>
          <w:rFonts w:eastAsia="Times New Roman"/>
          <w:sz w:val="22"/>
          <w:szCs w:val="22"/>
        </w:rPr>
      </w:pPr>
      <w:bookmarkStart w:id="89" w:name="_Toc238413987"/>
      <w:r w:rsidRPr="0019023F">
        <w:rPr>
          <w:rFonts w:eastAsia="Times New Roman"/>
          <w:sz w:val="22"/>
          <w:szCs w:val="22"/>
        </w:rPr>
        <w:t>EUCHARISTIC PRAYER</w:t>
      </w:r>
      <w:bookmarkEnd w:id="89"/>
    </w:p>
    <w:p w14:paraId="093694A6" w14:textId="138CB25E" w:rsidR="00D86F02" w:rsidRDefault="00D86F02" w:rsidP="009E5DB7">
      <w:pPr>
        <w:pStyle w:val="ListParagraph"/>
        <w:numPr>
          <w:ilvl w:val="0"/>
          <w:numId w:val="16"/>
        </w:numPr>
        <w:spacing w:after="0" w:line="240" w:lineRule="auto"/>
        <w:rPr>
          <w:rFonts w:eastAsia="Times New Roman" w:cstheme="minorHAnsi"/>
          <w:color w:val="000000"/>
          <w:sz w:val="24"/>
          <w:szCs w:val="24"/>
        </w:rPr>
      </w:pPr>
      <w:r w:rsidRPr="009E5DB7">
        <w:rPr>
          <w:rFonts w:eastAsia="Times New Roman" w:cstheme="minorHAnsi"/>
          <w:color w:val="000000"/>
          <w:sz w:val="24"/>
          <w:szCs w:val="24"/>
        </w:rPr>
        <w:t xml:space="preserve">The priest then begins with the preface and then will enter the congregation into the </w:t>
      </w:r>
      <w:r w:rsidR="00FA460B">
        <w:rPr>
          <w:rFonts w:eastAsia="Times New Roman" w:cstheme="minorHAnsi"/>
          <w:color w:val="000000"/>
          <w:sz w:val="24"/>
          <w:szCs w:val="24"/>
        </w:rPr>
        <w:t>Sanctus (</w:t>
      </w:r>
      <w:r w:rsidRPr="009E5DB7">
        <w:rPr>
          <w:rFonts w:eastAsia="Times New Roman" w:cstheme="minorHAnsi"/>
          <w:color w:val="000000"/>
          <w:sz w:val="24"/>
          <w:szCs w:val="24"/>
        </w:rPr>
        <w:t>HOLY HOLY</w:t>
      </w:r>
      <w:r w:rsidR="00FA460B">
        <w:rPr>
          <w:rFonts w:eastAsia="Times New Roman" w:cstheme="minorHAnsi"/>
          <w:color w:val="000000"/>
          <w:sz w:val="24"/>
          <w:szCs w:val="24"/>
        </w:rPr>
        <w:t>)</w:t>
      </w:r>
      <w:r w:rsidRPr="009E5DB7">
        <w:rPr>
          <w:rFonts w:eastAsia="Times New Roman" w:cstheme="minorHAnsi"/>
          <w:color w:val="000000"/>
          <w:sz w:val="24"/>
          <w:szCs w:val="24"/>
        </w:rPr>
        <w:t>, which will be sung or recited.</w:t>
      </w:r>
      <w:r w:rsidR="00AA070A">
        <w:rPr>
          <w:rFonts w:eastAsia="Times New Roman" w:cstheme="minorHAnsi"/>
          <w:color w:val="000000"/>
          <w:sz w:val="24"/>
          <w:szCs w:val="24"/>
        </w:rPr>
        <w:t xml:space="preserve"> The server ringing the bells </w:t>
      </w:r>
      <w:r w:rsidR="00C65BE1">
        <w:rPr>
          <w:rFonts w:eastAsia="Times New Roman" w:cstheme="minorHAnsi"/>
          <w:color w:val="000000"/>
          <w:sz w:val="24"/>
          <w:szCs w:val="24"/>
        </w:rPr>
        <w:t>gets the bells while the Sanctus is being sung, careful not to ring the bells.</w:t>
      </w:r>
    </w:p>
    <w:p w14:paraId="4D9842D5" w14:textId="0835F60B" w:rsidR="003D572E" w:rsidRDefault="003D572E" w:rsidP="009E5DB7">
      <w:pPr>
        <w:pStyle w:val="ListParagraph"/>
        <w:numPr>
          <w:ilvl w:val="0"/>
          <w:numId w:val="16"/>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bells are rung as </w:t>
      </w:r>
      <w:r w:rsidR="00446665">
        <w:rPr>
          <w:rFonts w:eastAsia="Times New Roman" w:cstheme="minorHAnsi"/>
          <w:color w:val="000000"/>
          <w:sz w:val="24"/>
          <w:szCs w:val="24"/>
        </w:rPr>
        <w:t xml:space="preserve">roll, </w:t>
      </w:r>
      <w:r w:rsidR="00B7342A">
        <w:rPr>
          <w:rFonts w:eastAsia="Times New Roman" w:cstheme="minorHAnsi"/>
          <w:color w:val="000000"/>
          <w:sz w:val="24"/>
          <w:szCs w:val="24"/>
        </w:rPr>
        <w:t>or a long continuous ring</w:t>
      </w:r>
      <w:r w:rsidR="00446665">
        <w:rPr>
          <w:rFonts w:eastAsia="Times New Roman" w:cstheme="minorHAnsi"/>
          <w:color w:val="000000"/>
          <w:sz w:val="24"/>
          <w:szCs w:val="24"/>
        </w:rPr>
        <w:t>. Each roll</w:t>
      </w:r>
      <w:r w:rsidR="00675B33">
        <w:rPr>
          <w:rFonts w:eastAsia="Times New Roman" w:cstheme="minorHAnsi"/>
          <w:color w:val="000000"/>
          <w:sz w:val="24"/>
          <w:szCs w:val="24"/>
        </w:rPr>
        <w:t xml:space="preserve"> </w:t>
      </w:r>
      <w:r w:rsidR="00446665">
        <w:rPr>
          <w:rFonts w:eastAsia="Times New Roman" w:cstheme="minorHAnsi"/>
          <w:color w:val="000000"/>
          <w:sz w:val="24"/>
          <w:szCs w:val="24"/>
        </w:rPr>
        <w:t>has rings that sound like, da-da-da-da</w:t>
      </w:r>
      <w:r w:rsidR="00446665" w:rsidRPr="0001227B">
        <w:rPr>
          <w:rFonts w:eastAsia="Times New Roman" w:cstheme="minorHAnsi"/>
          <w:b/>
          <w:bCs/>
          <w:color w:val="EE0000"/>
          <w:sz w:val="24"/>
          <w:szCs w:val="24"/>
        </w:rPr>
        <w:t xml:space="preserve">. </w:t>
      </w:r>
      <w:r w:rsidR="00B7342A" w:rsidRPr="0001227B">
        <w:rPr>
          <w:rFonts w:eastAsia="Times New Roman" w:cstheme="minorHAnsi"/>
          <w:b/>
          <w:bCs/>
          <w:color w:val="EE0000"/>
          <w:sz w:val="24"/>
          <w:szCs w:val="24"/>
        </w:rPr>
        <w:t>Please listen to this recording very carefully</w:t>
      </w:r>
      <w:r w:rsidR="007F2614" w:rsidRPr="0001227B">
        <w:rPr>
          <w:rFonts w:eastAsia="Times New Roman" w:cstheme="minorHAnsi"/>
          <w:b/>
          <w:bCs/>
          <w:color w:val="EE0000"/>
          <w:sz w:val="24"/>
          <w:szCs w:val="24"/>
        </w:rPr>
        <w:t xml:space="preserve"> on how to ring the bells at all three places in the Eucharist Prayer</w:t>
      </w:r>
      <w:r w:rsidR="007F2614" w:rsidRPr="00015A43">
        <w:rPr>
          <w:rFonts w:eastAsia="Times New Roman" w:cstheme="minorHAnsi"/>
          <w:b/>
          <w:bCs/>
          <w:color w:val="000000"/>
          <w:sz w:val="24"/>
          <w:szCs w:val="24"/>
        </w:rPr>
        <w:t>.</w:t>
      </w:r>
      <w:r w:rsidR="008E1E8A">
        <w:rPr>
          <w:rFonts w:eastAsia="Times New Roman" w:cstheme="minorHAnsi"/>
          <w:color w:val="000000"/>
          <w:sz w:val="24"/>
          <w:szCs w:val="24"/>
        </w:rPr>
        <w:t xml:space="preserve">  </w:t>
      </w:r>
    </w:p>
    <w:p w14:paraId="15383C79" w14:textId="7C051B12" w:rsidR="001B01FD" w:rsidRDefault="0001227B" w:rsidP="00857F37">
      <w:pPr>
        <w:pStyle w:val="ListParagraph"/>
        <w:spacing w:after="0" w:line="240" w:lineRule="auto"/>
        <w:jc w:val="center"/>
        <w:rPr>
          <w:rFonts w:eastAsia="Times New Roman" w:cstheme="minorHAnsi"/>
          <w:color w:val="000000"/>
          <w:sz w:val="24"/>
          <w:szCs w:val="24"/>
        </w:rPr>
      </w:pPr>
      <w:r>
        <w:rPr>
          <w:rFonts w:eastAsia="Times New Roman" w:cstheme="minorHAnsi"/>
          <w:color w:val="000000"/>
          <w:sz w:val="24"/>
          <w:szCs w:val="24"/>
        </w:rPr>
        <w:object w:dxaOrig="1513" w:dyaOrig="985" w14:anchorId="6EDC9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19" o:title=""/>
          </v:shape>
          <o:OLEObject Type="Embed" ProgID="Package" ShapeID="_x0000_i1025" DrawAspect="Icon" ObjectID="_1849030324" r:id="rId20"/>
        </w:object>
      </w:r>
    </w:p>
    <w:p w14:paraId="64E3FC01" w14:textId="577C35D0" w:rsidR="001E3E54" w:rsidRPr="001E3E54" w:rsidRDefault="00624E4F" w:rsidP="001E3E54">
      <w:pPr>
        <w:pStyle w:val="ListParagraph"/>
        <w:numPr>
          <w:ilvl w:val="0"/>
          <w:numId w:val="16"/>
        </w:numPr>
        <w:spacing w:after="0" w:line="240" w:lineRule="auto"/>
        <w:rPr>
          <w:rFonts w:eastAsia="Times New Roman" w:cstheme="minorHAnsi"/>
          <w:color w:val="000000"/>
          <w:sz w:val="24"/>
          <w:szCs w:val="24"/>
        </w:rPr>
      </w:pPr>
      <w:r>
        <w:rPr>
          <w:rFonts w:eastAsia="Times New Roman" w:cstheme="minorHAnsi"/>
          <w:color w:val="000000"/>
          <w:sz w:val="24"/>
          <w:szCs w:val="24"/>
        </w:rPr>
        <w:t>The bells are rung the fi</w:t>
      </w:r>
      <w:r w:rsidR="002C5BE5">
        <w:rPr>
          <w:rFonts w:eastAsia="Times New Roman" w:cstheme="minorHAnsi"/>
          <w:color w:val="000000"/>
          <w:sz w:val="24"/>
          <w:szCs w:val="24"/>
        </w:rPr>
        <w:t>r</w:t>
      </w:r>
      <w:r>
        <w:rPr>
          <w:rFonts w:eastAsia="Times New Roman" w:cstheme="minorHAnsi"/>
          <w:color w:val="000000"/>
          <w:sz w:val="24"/>
          <w:szCs w:val="24"/>
        </w:rPr>
        <w:t>st time during the epiclesis</w:t>
      </w:r>
      <w:r w:rsidR="00E15574">
        <w:rPr>
          <w:rFonts w:eastAsia="Times New Roman" w:cstheme="minorHAnsi"/>
          <w:color w:val="000000"/>
          <w:sz w:val="24"/>
          <w:szCs w:val="24"/>
        </w:rPr>
        <w:t xml:space="preserve"> (or the invocation of the spirit), when </w:t>
      </w:r>
      <w:r w:rsidR="002A7E63">
        <w:rPr>
          <w:rFonts w:eastAsia="Times New Roman" w:cstheme="minorHAnsi"/>
          <w:color w:val="000000"/>
          <w:sz w:val="24"/>
          <w:szCs w:val="24"/>
        </w:rPr>
        <w:t xml:space="preserve">priest brings his hands down and holds them over the bread and wine, just before the consecration, and invokes the spirit. </w:t>
      </w:r>
      <w:r w:rsidR="009F163F">
        <w:rPr>
          <w:rFonts w:eastAsia="Times New Roman" w:cstheme="minorHAnsi"/>
          <w:color w:val="000000"/>
          <w:sz w:val="24"/>
          <w:szCs w:val="24"/>
        </w:rPr>
        <w:t xml:space="preserve">You will use the visual cue of when the priest brings his hands </w:t>
      </w:r>
      <w:r w:rsidR="00061863">
        <w:rPr>
          <w:rFonts w:eastAsia="Times New Roman" w:cstheme="minorHAnsi"/>
          <w:color w:val="000000"/>
          <w:sz w:val="24"/>
          <w:szCs w:val="24"/>
        </w:rPr>
        <w:t xml:space="preserve">over the bread and wine to </w:t>
      </w:r>
      <w:r w:rsidR="00614F16">
        <w:rPr>
          <w:rFonts w:eastAsia="Times New Roman" w:cstheme="minorHAnsi"/>
          <w:color w:val="000000"/>
          <w:sz w:val="24"/>
          <w:szCs w:val="24"/>
        </w:rPr>
        <w:t xml:space="preserve">start </w:t>
      </w:r>
      <w:r w:rsidR="00061863">
        <w:rPr>
          <w:rFonts w:eastAsia="Times New Roman" w:cstheme="minorHAnsi"/>
          <w:color w:val="000000"/>
          <w:sz w:val="24"/>
          <w:szCs w:val="24"/>
        </w:rPr>
        <w:t>ring</w:t>
      </w:r>
      <w:r w:rsidR="00614F16">
        <w:rPr>
          <w:rFonts w:eastAsia="Times New Roman" w:cstheme="minorHAnsi"/>
          <w:color w:val="000000"/>
          <w:sz w:val="24"/>
          <w:szCs w:val="24"/>
        </w:rPr>
        <w:t xml:space="preserve">ing </w:t>
      </w:r>
      <w:r w:rsidR="00061863">
        <w:rPr>
          <w:rFonts w:eastAsia="Times New Roman" w:cstheme="minorHAnsi"/>
          <w:color w:val="000000"/>
          <w:sz w:val="24"/>
          <w:szCs w:val="24"/>
        </w:rPr>
        <w:t xml:space="preserve">the bells with </w:t>
      </w:r>
      <w:r w:rsidR="002C5BE5">
        <w:rPr>
          <w:rFonts w:eastAsia="Times New Roman" w:cstheme="minorHAnsi"/>
          <w:b/>
          <w:bCs/>
          <w:color w:val="000000"/>
          <w:sz w:val="24"/>
          <w:szCs w:val="24"/>
        </w:rPr>
        <w:t xml:space="preserve">ONE </w:t>
      </w:r>
      <w:r w:rsidR="00061863">
        <w:rPr>
          <w:rFonts w:eastAsia="Times New Roman" w:cstheme="minorHAnsi"/>
          <w:b/>
          <w:bCs/>
          <w:color w:val="000000"/>
          <w:sz w:val="24"/>
          <w:szCs w:val="24"/>
        </w:rPr>
        <w:t>Roll (not a single ring, but a single roll)</w:t>
      </w:r>
      <w:r w:rsidR="002C5BE5">
        <w:rPr>
          <w:rFonts w:eastAsia="Times New Roman" w:cstheme="minorHAnsi"/>
          <w:b/>
          <w:bCs/>
          <w:color w:val="000000"/>
          <w:sz w:val="24"/>
          <w:szCs w:val="24"/>
        </w:rPr>
        <w:t>.</w:t>
      </w:r>
      <w:r w:rsidR="001747C2">
        <w:rPr>
          <w:rFonts w:eastAsia="Times New Roman" w:cstheme="minorHAnsi"/>
          <w:b/>
          <w:bCs/>
          <w:color w:val="000000"/>
          <w:sz w:val="24"/>
          <w:szCs w:val="24"/>
        </w:rPr>
        <w:t xml:space="preserve"> </w:t>
      </w:r>
      <w:r w:rsidR="00614F16">
        <w:rPr>
          <w:rFonts w:eastAsia="Times New Roman" w:cstheme="minorHAnsi"/>
          <w:b/>
          <w:bCs/>
          <w:color w:val="000000"/>
          <w:sz w:val="24"/>
          <w:szCs w:val="24"/>
        </w:rPr>
        <w:t xml:space="preserve"> </w:t>
      </w:r>
      <w:r w:rsidR="00215A42">
        <w:rPr>
          <w:rFonts w:eastAsia="Times New Roman" w:cstheme="minorHAnsi"/>
          <w:color w:val="000000"/>
          <w:sz w:val="24"/>
          <w:szCs w:val="24"/>
        </w:rPr>
        <w:t xml:space="preserve">He will invoke the spirit while the bells are ringing. Be sure to stop </w:t>
      </w:r>
      <w:r w:rsidR="004D2354">
        <w:rPr>
          <w:rFonts w:eastAsia="Times New Roman" w:cstheme="minorHAnsi"/>
          <w:color w:val="000000"/>
          <w:sz w:val="24"/>
          <w:szCs w:val="24"/>
        </w:rPr>
        <w:t>ringing</w:t>
      </w:r>
      <w:r w:rsidR="00215A42">
        <w:rPr>
          <w:rFonts w:eastAsia="Times New Roman" w:cstheme="minorHAnsi"/>
          <w:color w:val="000000"/>
          <w:sz w:val="24"/>
          <w:szCs w:val="24"/>
        </w:rPr>
        <w:t xml:space="preserve"> before the consecration (when he makes</w:t>
      </w:r>
      <w:r w:rsidR="004D2354">
        <w:rPr>
          <w:rFonts w:eastAsia="Times New Roman" w:cstheme="minorHAnsi"/>
          <w:color w:val="000000"/>
          <w:sz w:val="24"/>
          <w:szCs w:val="24"/>
        </w:rPr>
        <w:t xml:space="preserve"> a cross over the bread and wine). Don’t rush the ringing of the bells. </w:t>
      </w:r>
      <w:r w:rsidR="001E3E54">
        <w:rPr>
          <w:rFonts w:eastAsia="Times New Roman" w:cstheme="minorHAnsi"/>
          <w:color w:val="000000"/>
          <w:sz w:val="24"/>
          <w:szCs w:val="24"/>
        </w:rPr>
        <w:t>Here is a photo of your visual cue</w:t>
      </w:r>
      <w:r w:rsidR="004D2354">
        <w:rPr>
          <w:rFonts w:eastAsia="Times New Roman" w:cstheme="minorHAnsi"/>
          <w:color w:val="000000"/>
          <w:sz w:val="24"/>
          <w:szCs w:val="24"/>
        </w:rPr>
        <w:t xml:space="preserve"> to start ringing at the epiclesis</w:t>
      </w:r>
      <w:r w:rsidR="001E3E54">
        <w:rPr>
          <w:rFonts w:eastAsia="Times New Roman" w:cstheme="minorHAnsi"/>
          <w:color w:val="000000"/>
          <w:sz w:val="24"/>
          <w:szCs w:val="24"/>
        </w:rPr>
        <w:t>:</w:t>
      </w:r>
    </w:p>
    <w:p w14:paraId="40AF2533" w14:textId="2DEAC846" w:rsidR="001E3E54" w:rsidRPr="009E5DB7" w:rsidRDefault="001E3E54" w:rsidP="001E3E54">
      <w:pPr>
        <w:pStyle w:val="ListParagraph"/>
        <w:spacing w:after="0" w:line="240" w:lineRule="auto"/>
        <w:jc w:val="center"/>
        <w:rPr>
          <w:rFonts w:eastAsia="Times New Roman" w:cstheme="minorHAnsi"/>
          <w:color w:val="000000"/>
          <w:sz w:val="24"/>
          <w:szCs w:val="24"/>
        </w:rPr>
      </w:pPr>
      <w:r>
        <w:rPr>
          <w:rFonts w:eastAsia="Times New Roman" w:cstheme="minorHAnsi"/>
          <w:noProof/>
          <w:color w:val="000000"/>
          <w:sz w:val="24"/>
          <w:szCs w:val="24"/>
        </w:rPr>
        <w:drawing>
          <wp:inline distT="0" distB="0" distL="0" distR="0" wp14:anchorId="2311DF0D" wp14:editId="4782F3BB">
            <wp:extent cx="2156460" cy="1437640"/>
            <wp:effectExtent l="0" t="0" r="0" b="0"/>
            <wp:docPr id="72589045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90457" name="Picture 72589045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56903" cy="1437935"/>
                    </a:xfrm>
                    <a:prstGeom prst="rect">
                      <a:avLst/>
                    </a:prstGeom>
                  </pic:spPr>
                </pic:pic>
              </a:graphicData>
            </a:graphic>
          </wp:inline>
        </w:drawing>
      </w:r>
    </w:p>
    <w:p w14:paraId="0DF16845" w14:textId="73CC73C4" w:rsidR="00D86F02" w:rsidRDefault="00D86F02" w:rsidP="009E5DB7">
      <w:pPr>
        <w:pStyle w:val="ListParagraph"/>
        <w:numPr>
          <w:ilvl w:val="0"/>
          <w:numId w:val="16"/>
        </w:numPr>
        <w:spacing w:after="0" w:line="240" w:lineRule="auto"/>
        <w:rPr>
          <w:rFonts w:eastAsia="Times New Roman" w:cstheme="minorHAnsi"/>
          <w:color w:val="000000"/>
          <w:sz w:val="24"/>
          <w:szCs w:val="24"/>
        </w:rPr>
      </w:pPr>
      <w:r w:rsidRPr="00774A59">
        <w:rPr>
          <w:rFonts w:eastAsia="Times New Roman" w:cstheme="minorHAnsi"/>
          <w:color w:val="000000"/>
          <w:sz w:val="24"/>
          <w:szCs w:val="24"/>
        </w:rPr>
        <w:t xml:space="preserve">The priest will first pick up the host, to be consecrated, by saying </w:t>
      </w:r>
      <w:r w:rsidR="00E86C81" w:rsidRPr="00E86C81">
        <w:rPr>
          <w:rFonts w:eastAsia="Times New Roman" w:cstheme="minorHAnsi"/>
          <w:color w:val="000000"/>
          <w:sz w:val="24"/>
          <w:szCs w:val="24"/>
        </w:rPr>
        <w:t>“Take this, all of you, and eat of it, for this is my Body, which will be given up for you.”</w:t>
      </w:r>
      <w:r w:rsidRPr="00774A59">
        <w:rPr>
          <w:rFonts w:eastAsia="Times New Roman" w:cstheme="minorHAnsi"/>
          <w:color w:val="000000"/>
          <w:sz w:val="24"/>
          <w:szCs w:val="24"/>
        </w:rPr>
        <w:t>  The priest will raise </w:t>
      </w:r>
      <w:r w:rsidR="00245FFA">
        <w:rPr>
          <w:rFonts w:eastAsia="Times New Roman" w:cstheme="minorHAnsi"/>
          <w:color w:val="000000"/>
          <w:sz w:val="24"/>
          <w:szCs w:val="24"/>
        </w:rPr>
        <w:t xml:space="preserve">(elevate) </w:t>
      </w:r>
      <w:r w:rsidRPr="00774A59">
        <w:rPr>
          <w:rFonts w:eastAsia="Times New Roman" w:cstheme="minorHAnsi"/>
          <w:color w:val="000000"/>
          <w:sz w:val="24"/>
          <w:szCs w:val="24"/>
        </w:rPr>
        <w:t xml:space="preserve">the Body of Christ </w:t>
      </w:r>
      <w:r w:rsidR="00245FFA">
        <w:rPr>
          <w:rFonts w:eastAsia="Times New Roman" w:cstheme="minorHAnsi"/>
          <w:color w:val="000000"/>
          <w:sz w:val="24"/>
          <w:szCs w:val="24"/>
        </w:rPr>
        <w:t>to show the congregation</w:t>
      </w:r>
      <w:r w:rsidR="00821B49">
        <w:rPr>
          <w:rFonts w:eastAsia="Times New Roman" w:cstheme="minorHAnsi"/>
          <w:color w:val="000000"/>
          <w:sz w:val="24"/>
          <w:szCs w:val="24"/>
        </w:rPr>
        <w:t>.</w:t>
      </w:r>
      <w:r w:rsidR="00245FFA">
        <w:rPr>
          <w:rFonts w:eastAsia="Times New Roman" w:cstheme="minorHAnsi"/>
          <w:color w:val="000000"/>
          <w:sz w:val="24"/>
          <w:szCs w:val="24"/>
        </w:rPr>
        <w:t xml:space="preserve"> You wait until the host is fully elevated and being shown to the congregation to begin </w:t>
      </w:r>
      <w:r w:rsidR="005D4097">
        <w:rPr>
          <w:rFonts w:eastAsia="Times New Roman" w:cstheme="minorHAnsi"/>
          <w:color w:val="000000"/>
          <w:sz w:val="24"/>
          <w:szCs w:val="24"/>
        </w:rPr>
        <w:t xml:space="preserve">ringing the bells with </w:t>
      </w:r>
      <w:r w:rsidR="005D4097">
        <w:rPr>
          <w:rFonts w:eastAsia="Times New Roman" w:cstheme="minorHAnsi"/>
          <w:b/>
          <w:bCs/>
          <w:color w:val="000000"/>
          <w:sz w:val="24"/>
          <w:szCs w:val="24"/>
        </w:rPr>
        <w:t>three rolls, ensuring there is a pause between each rol</w:t>
      </w:r>
      <w:r w:rsidR="00015A43">
        <w:rPr>
          <w:rFonts w:eastAsia="Times New Roman" w:cstheme="minorHAnsi"/>
          <w:b/>
          <w:bCs/>
          <w:color w:val="000000"/>
          <w:sz w:val="24"/>
          <w:szCs w:val="24"/>
        </w:rPr>
        <w:t>l.</w:t>
      </w:r>
      <w:r w:rsidR="005D4097">
        <w:rPr>
          <w:rFonts w:eastAsia="Times New Roman" w:cstheme="minorHAnsi"/>
          <w:b/>
          <w:bCs/>
          <w:color w:val="000000"/>
          <w:sz w:val="24"/>
          <w:szCs w:val="24"/>
        </w:rPr>
        <w:t xml:space="preserve"> </w:t>
      </w:r>
      <w:r w:rsidR="00821B49">
        <w:rPr>
          <w:rFonts w:eastAsia="Times New Roman" w:cstheme="minorHAnsi"/>
          <w:color w:val="000000"/>
          <w:sz w:val="24"/>
          <w:szCs w:val="24"/>
        </w:rPr>
        <w:t xml:space="preserve"> </w:t>
      </w:r>
      <w:r w:rsidR="00015A43">
        <w:rPr>
          <w:rFonts w:eastAsia="Times New Roman" w:cstheme="minorHAnsi"/>
          <w:color w:val="000000"/>
          <w:sz w:val="24"/>
          <w:szCs w:val="24"/>
        </w:rPr>
        <w:t xml:space="preserve">Do not start ringing when he finishes the words or when he starts to elevate the host. Wait until it </w:t>
      </w:r>
      <w:r w:rsidR="00F4775F">
        <w:rPr>
          <w:rFonts w:eastAsia="Times New Roman" w:cstheme="minorHAnsi"/>
          <w:color w:val="000000"/>
          <w:sz w:val="24"/>
          <w:szCs w:val="24"/>
        </w:rPr>
        <w:t>i</w:t>
      </w:r>
      <w:r w:rsidR="00015A43">
        <w:rPr>
          <w:rFonts w:eastAsia="Times New Roman" w:cstheme="minorHAnsi"/>
          <w:color w:val="000000"/>
          <w:sz w:val="24"/>
          <w:szCs w:val="24"/>
        </w:rPr>
        <w:t>s fully elevated and being shown to the congregation</w:t>
      </w:r>
      <w:r w:rsidR="00BF725F">
        <w:rPr>
          <w:rFonts w:eastAsia="Times New Roman" w:cstheme="minorHAnsi"/>
          <w:color w:val="000000"/>
          <w:sz w:val="24"/>
          <w:szCs w:val="24"/>
        </w:rPr>
        <w:t>. Don’t rush the ringing</w:t>
      </w:r>
      <w:r w:rsidR="0046196B">
        <w:rPr>
          <w:rFonts w:eastAsia="Times New Roman" w:cstheme="minorHAnsi"/>
          <w:color w:val="000000"/>
          <w:sz w:val="24"/>
          <w:szCs w:val="24"/>
        </w:rPr>
        <w:t xml:space="preserve"> of the bells.</w:t>
      </w:r>
      <w:r w:rsidR="00BF725F">
        <w:rPr>
          <w:rFonts w:eastAsia="Times New Roman" w:cstheme="minorHAnsi"/>
          <w:color w:val="000000"/>
          <w:sz w:val="24"/>
          <w:szCs w:val="24"/>
        </w:rPr>
        <w:t xml:space="preserve"> </w:t>
      </w:r>
      <w:r w:rsidR="0046196B">
        <w:rPr>
          <w:rFonts w:eastAsia="Times New Roman" w:cstheme="minorHAnsi"/>
          <w:color w:val="000000"/>
          <w:sz w:val="24"/>
          <w:szCs w:val="24"/>
        </w:rPr>
        <w:t>Ring first roll</w:t>
      </w:r>
      <w:r w:rsidR="00BF725F">
        <w:rPr>
          <w:rFonts w:eastAsia="Times New Roman" w:cstheme="minorHAnsi"/>
          <w:color w:val="000000"/>
          <w:sz w:val="24"/>
          <w:szCs w:val="24"/>
        </w:rPr>
        <w:t>. Pause. Second roll</w:t>
      </w:r>
      <w:r w:rsidR="00C17997">
        <w:rPr>
          <w:rFonts w:eastAsia="Times New Roman" w:cstheme="minorHAnsi"/>
          <w:color w:val="000000"/>
          <w:sz w:val="24"/>
          <w:szCs w:val="24"/>
        </w:rPr>
        <w:t>. P</w:t>
      </w:r>
      <w:r w:rsidR="00BF725F">
        <w:rPr>
          <w:rFonts w:eastAsia="Times New Roman" w:cstheme="minorHAnsi"/>
          <w:color w:val="000000"/>
          <w:sz w:val="24"/>
          <w:szCs w:val="24"/>
        </w:rPr>
        <w:t xml:space="preserve">ause, </w:t>
      </w:r>
      <w:r w:rsidR="00C17997">
        <w:rPr>
          <w:rFonts w:eastAsia="Times New Roman" w:cstheme="minorHAnsi"/>
          <w:color w:val="000000"/>
          <w:sz w:val="24"/>
          <w:szCs w:val="24"/>
        </w:rPr>
        <w:t>Third</w:t>
      </w:r>
      <w:r w:rsidR="0046196B">
        <w:rPr>
          <w:rFonts w:eastAsia="Times New Roman" w:cstheme="minorHAnsi"/>
          <w:color w:val="000000"/>
          <w:sz w:val="24"/>
          <w:szCs w:val="24"/>
        </w:rPr>
        <w:t xml:space="preserve"> roll. Remember each </w:t>
      </w:r>
      <w:r w:rsidR="00C17997">
        <w:rPr>
          <w:rFonts w:eastAsia="Times New Roman" w:cstheme="minorHAnsi"/>
          <w:color w:val="000000"/>
          <w:sz w:val="24"/>
          <w:szCs w:val="24"/>
        </w:rPr>
        <w:t>roll</w:t>
      </w:r>
      <w:r w:rsidR="0046196B">
        <w:rPr>
          <w:rFonts w:eastAsia="Times New Roman" w:cstheme="minorHAnsi"/>
          <w:color w:val="000000"/>
          <w:sz w:val="24"/>
          <w:szCs w:val="24"/>
        </w:rPr>
        <w:t xml:space="preserve"> is a long ringing that sounds like da-da-da-da. </w:t>
      </w:r>
      <w:r w:rsidR="00821B49">
        <w:rPr>
          <w:rFonts w:eastAsia="Times New Roman" w:cstheme="minorHAnsi"/>
          <w:color w:val="000000"/>
          <w:sz w:val="24"/>
          <w:szCs w:val="24"/>
        </w:rPr>
        <w:t>The priest</w:t>
      </w:r>
      <w:r w:rsidRPr="00774A59">
        <w:rPr>
          <w:rFonts w:eastAsia="Times New Roman" w:cstheme="minorHAnsi"/>
          <w:color w:val="000000"/>
          <w:sz w:val="24"/>
          <w:szCs w:val="24"/>
        </w:rPr>
        <w:t xml:space="preserve"> </w:t>
      </w:r>
      <w:r w:rsidR="000E3678">
        <w:rPr>
          <w:rFonts w:eastAsia="Times New Roman" w:cstheme="minorHAnsi"/>
          <w:color w:val="000000"/>
          <w:sz w:val="24"/>
          <w:szCs w:val="24"/>
        </w:rPr>
        <w:t xml:space="preserve">will </w:t>
      </w:r>
      <w:r>
        <w:rPr>
          <w:rFonts w:eastAsia="Times New Roman" w:cstheme="minorHAnsi"/>
          <w:color w:val="000000"/>
          <w:sz w:val="24"/>
          <w:szCs w:val="24"/>
        </w:rPr>
        <w:t xml:space="preserve">place </w:t>
      </w:r>
      <w:r w:rsidR="00821B49">
        <w:rPr>
          <w:rFonts w:eastAsia="Times New Roman" w:cstheme="minorHAnsi"/>
          <w:color w:val="000000"/>
          <w:sz w:val="24"/>
          <w:szCs w:val="24"/>
        </w:rPr>
        <w:t>the host</w:t>
      </w:r>
      <w:r>
        <w:rPr>
          <w:rFonts w:eastAsia="Times New Roman" w:cstheme="minorHAnsi"/>
          <w:color w:val="000000"/>
          <w:sz w:val="24"/>
          <w:szCs w:val="24"/>
        </w:rPr>
        <w:t xml:space="preserve"> back </w:t>
      </w:r>
      <w:r w:rsidR="00821B49">
        <w:rPr>
          <w:rFonts w:eastAsia="Times New Roman" w:cstheme="minorHAnsi"/>
          <w:color w:val="000000"/>
          <w:sz w:val="24"/>
          <w:szCs w:val="24"/>
        </w:rPr>
        <w:t>on the patent</w:t>
      </w:r>
      <w:r>
        <w:rPr>
          <w:rFonts w:eastAsia="Times New Roman" w:cstheme="minorHAnsi"/>
          <w:color w:val="000000"/>
          <w:sz w:val="24"/>
          <w:szCs w:val="24"/>
        </w:rPr>
        <w:t xml:space="preserve"> and then kneel or genuflect</w:t>
      </w:r>
      <w:r w:rsidR="00BA1A96">
        <w:rPr>
          <w:rFonts w:eastAsia="Times New Roman" w:cstheme="minorHAnsi"/>
          <w:color w:val="000000"/>
          <w:sz w:val="24"/>
          <w:szCs w:val="24"/>
        </w:rPr>
        <w:t xml:space="preserve">. </w:t>
      </w:r>
      <w:r>
        <w:rPr>
          <w:rFonts w:eastAsia="Times New Roman" w:cstheme="minorHAnsi"/>
          <w:color w:val="000000"/>
          <w:sz w:val="24"/>
          <w:szCs w:val="24"/>
        </w:rPr>
        <w:lastRenderedPageBreak/>
        <w:t>All servers bow deeply in unison with the priest and each other</w:t>
      </w:r>
      <w:r w:rsidR="000E3678">
        <w:rPr>
          <w:rFonts w:eastAsia="Times New Roman" w:cstheme="minorHAnsi"/>
          <w:color w:val="000000"/>
          <w:sz w:val="24"/>
          <w:szCs w:val="24"/>
        </w:rPr>
        <w:t>, the server with the bells taking care not to let the bells ring while bowing</w:t>
      </w:r>
      <w:r>
        <w:rPr>
          <w:rFonts w:eastAsia="Times New Roman" w:cstheme="minorHAnsi"/>
          <w:color w:val="000000"/>
          <w:sz w:val="24"/>
          <w:szCs w:val="24"/>
        </w:rPr>
        <w:t>.</w:t>
      </w:r>
      <w:r w:rsidR="00614F16">
        <w:rPr>
          <w:rFonts w:eastAsia="Times New Roman" w:cstheme="minorHAnsi"/>
          <w:color w:val="000000"/>
          <w:sz w:val="24"/>
          <w:szCs w:val="24"/>
        </w:rPr>
        <w:t xml:space="preserve"> Here is your visual cue of when to start ringing</w:t>
      </w:r>
      <w:r w:rsidR="0001227B">
        <w:rPr>
          <w:rFonts w:eastAsia="Times New Roman" w:cstheme="minorHAnsi"/>
          <w:color w:val="000000"/>
          <w:sz w:val="24"/>
          <w:szCs w:val="24"/>
        </w:rPr>
        <w:t>:</w:t>
      </w:r>
    </w:p>
    <w:p w14:paraId="6D97EF0F" w14:textId="3A9F4FA9" w:rsidR="0001227B" w:rsidRPr="00774A59" w:rsidRDefault="0001227B" w:rsidP="0001227B">
      <w:pPr>
        <w:pStyle w:val="ListParagraph"/>
        <w:spacing w:after="0" w:line="240" w:lineRule="auto"/>
        <w:jc w:val="center"/>
        <w:rPr>
          <w:rFonts w:eastAsia="Times New Roman" w:cstheme="minorHAnsi"/>
          <w:color w:val="000000"/>
          <w:sz w:val="24"/>
          <w:szCs w:val="24"/>
        </w:rPr>
      </w:pPr>
      <w:r>
        <w:rPr>
          <w:rFonts w:eastAsia="Times New Roman" w:cstheme="minorHAnsi"/>
          <w:noProof/>
          <w:color w:val="000000"/>
          <w:sz w:val="24"/>
          <w:szCs w:val="24"/>
        </w:rPr>
        <w:drawing>
          <wp:inline distT="0" distB="0" distL="0" distR="0" wp14:anchorId="0CBFE256" wp14:editId="2D699B98">
            <wp:extent cx="2298038" cy="1533007"/>
            <wp:effectExtent l="0" t="0" r="7620" b="0"/>
            <wp:docPr id="14326340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34035" name="Picture 143263403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35848" cy="1558230"/>
                    </a:xfrm>
                    <a:prstGeom prst="rect">
                      <a:avLst/>
                    </a:prstGeom>
                  </pic:spPr>
                </pic:pic>
              </a:graphicData>
            </a:graphic>
          </wp:inline>
        </w:drawing>
      </w:r>
    </w:p>
    <w:p w14:paraId="37CEBAF7" w14:textId="63266916" w:rsidR="0001227B" w:rsidRPr="0001227B" w:rsidRDefault="00D86F02" w:rsidP="0001227B">
      <w:pPr>
        <w:pStyle w:val="ListParagraph"/>
        <w:numPr>
          <w:ilvl w:val="0"/>
          <w:numId w:val="16"/>
        </w:numPr>
        <w:spacing w:line="240" w:lineRule="auto"/>
        <w:rPr>
          <w:rFonts w:eastAsia="Times New Roman" w:cstheme="minorHAnsi"/>
          <w:color w:val="000000"/>
          <w:sz w:val="24"/>
          <w:szCs w:val="24"/>
        </w:rPr>
      </w:pPr>
      <w:r w:rsidRPr="00524F90">
        <w:rPr>
          <w:rFonts w:eastAsia="Times New Roman" w:cstheme="minorHAnsi"/>
          <w:color w:val="000000"/>
          <w:sz w:val="24"/>
          <w:szCs w:val="24"/>
        </w:rPr>
        <w:t xml:space="preserve">The priest will then pick up the chalice and say, </w:t>
      </w:r>
      <w:r w:rsidR="00524F90" w:rsidRPr="00524F90">
        <w:rPr>
          <w:rFonts w:eastAsia="Times New Roman" w:cstheme="minorHAnsi"/>
          <w:color w:val="000000"/>
          <w:sz w:val="24"/>
          <w:szCs w:val="24"/>
        </w:rPr>
        <w:t xml:space="preserve">“Take this, all of you, and drink from it, for this is the chalice of my Blood, the Blood of the new and eternal covenant, which will be poured out for you and for many for the forgiveness of sins. Do this in memory of me.” He will raise the chalice, </w:t>
      </w:r>
      <w:r w:rsidR="001747C2">
        <w:rPr>
          <w:rFonts w:eastAsia="Times New Roman" w:cstheme="minorHAnsi"/>
          <w:color w:val="000000"/>
          <w:sz w:val="24"/>
          <w:szCs w:val="24"/>
        </w:rPr>
        <w:t xml:space="preserve">and </w:t>
      </w:r>
      <w:r w:rsidR="00F4775F">
        <w:rPr>
          <w:rFonts w:eastAsia="Times New Roman" w:cstheme="minorHAnsi"/>
          <w:color w:val="000000"/>
          <w:sz w:val="24"/>
          <w:szCs w:val="24"/>
        </w:rPr>
        <w:t>just like with the host</w:t>
      </w:r>
      <w:r w:rsidR="001C69AC">
        <w:rPr>
          <w:rFonts w:eastAsia="Times New Roman" w:cstheme="minorHAnsi"/>
          <w:color w:val="000000"/>
          <w:sz w:val="24"/>
          <w:szCs w:val="24"/>
        </w:rPr>
        <w:t xml:space="preserve">, </w:t>
      </w:r>
      <w:r w:rsidR="00426658">
        <w:rPr>
          <w:rFonts w:eastAsia="Times New Roman" w:cstheme="minorHAnsi"/>
          <w:color w:val="000000"/>
          <w:sz w:val="24"/>
          <w:szCs w:val="24"/>
        </w:rPr>
        <w:t xml:space="preserve">when it is fully elevated and being shown to the congregation, </w:t>
      </w:r>
      <w:r w:rsidR="001C69AC">
        <w:rPr>
          <w:rFonts w:eastAsia="Times New Roman" w:cstheme="minorHAnsi"/>
          <w:color w:val="000000"/>
          <w:sz w:val="24"/>
          <w:szCs w:val="24"/>
        </w:rPr>
        <w:t xml:space="preserve">slowly ring the bells with </w:t>
      </w:r>
      <w:r w:rsidR="001C69AC">
        <w:rPr>
          <w:rFonts w:eastAsia="Times New Roman" w:cstheme="minorHAnsi"/>
          <w:b/>
          <w:bCs/>
          <w:color w:val="000000"/>
          <w:sz w:val="24"/>
          <w:szCs w:val="24"/>
        </w:rPr>
        <w:t>three distinct roll</w:t>
      </w:r>
      <w:r w:rsidR="00426658">
        <w:rPr>
          <w:rFonts w:eastAsia="Times New Roman" w:cstheme="minorHAnsi"/>
          <w:b/>
          <w:bCs/>
          <w:color w:val="000000"/>
          <w:sz w:val="24"/>
          <w:szCs w:val="24"/>
        </w:rPr>
        <w:t>s.</w:t>
      </w:r>
      <w:r w:rsidR="00524F90" w:rsidRPr="00524F90">
        <w:rPr>
          <w:rFonts w:eastAsia="Times New Roman" w:cstheme="minorHAnsi"/>
          <w:color w:val="000000"/>
          <w:sz w:val="24"/>
          <w:szCs w:val="24"/>
        </w:rPr>
        <w:t xml:space="preserve"> </w:t>
      </w:r>
      <w:r w:rsidR="0001227B">
        <w:rPr>
          <w:rFonts w:eastAsia="Times New Roman" w:cstheme="minorHAnsi"/>
          <w:color w:val="000000"/>
          <w:sz w:val="24"/>
          <w:szCs w:val="24"/>
        </w:rPr>
        <w:t>Here is your visual cue to ring the bells with the chalice elevation.</w:t>
      </w:r>
    </w:p>
    <w:p w14:paraId="5E519884" w14:textId="0253857D" w:rsidR="0001227B" w:rsidRDefault="0001227B" w:rsidP="0001227B">
      <w:pPr>
        <w:pStyle w:val="ListParagraph"/>
        <w:spacing w:line="240" w:lineRule="auto"/>
        <w:jc w:val="center"/>
        <w:rPr>
          <w:rFonts w:eastAsia="Times New Roman" w:cstheme="minorHAnsi"/>
          <w:color w:val="000000"/>
          <w:sz w:val="24"/>
          <w:szCs w:val="24"/>
        </w:rPr>
      </w:pPr>
      <w:r>
        <w:rPr>
          <w:rFonts w:eastAsia="Times New Roman" w:cstheme="minorHAnsi"/>
          <w:noProof/>
          <w:color w:val="000000"/>
          <w:sz w:val="24"/>
          <w:szCs w:val="24"/>
        </w:rPr>
        <w:drawing>
          <wp:inline distT="0" distB="0" distL="0" distR="0" wp14:anchorId="5934C97A" wp14:editId="378CBE34">
            <wp:extent cx="1359408" cy="1865376"/>
            <wp:effectExtent l="0" t="0" r="0" b="1905"/>
            <wp:docPr id="12518164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1645" name="Picture 12518164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59408" cy="1865376"/>
                    </a:xfrm>
                    <a:prstGeom prst="rect">
                      <a:avLst/>
                    </a:prstGeom>
                  </pic:spPr>
                </pic:pic>
              </a:graphicData>
            </a:graphic>
          </wp:inline>
        </w:drawing>
      </w:r>
    </w:p>
    <w:p w14:paraId="3FAD0804" w14:textId="788696BC" w:rsidR="001C3576" w:rsidRDefault="00ED76B4" w:rsidP="0042201A">
      <w:pPr>
        <w:pStyle w:val="ListParagraph"/>
        <w:numPr>
          <w:ilvl w:val="0"/>
          <w:numId w:val="16"/>
        </w:numPr>
        <w:spacing w:line="240" w:lineRule="auto"/>
        <w:rPr>
          <w:rFonts w:eastAsia="Times New Roman" w:cstheme="minorHAnsi"/>
          <w:color w:val="000000"/>
          <w:sz w:val="24"/>
          <w:szCs w:val="24"/>
        </w:rPr>
      </w:pPr>
      <w:r>
        <w:rPr>
          <w:rFonts w:eastAsia="Times New Roman" w:cstheme="minorHAnsi"/>
          <w:color w:val="000000"/>
          <w:sz w:val="24"/>
          <w:szCs w:val="24"/>
        </w:rPr>
        <w:t xml:space="preserve">We all </w:t>
      </w:r>
      <w:r w:rsidR="00D86F02" w:rsidRPr="00ED76B4">
        <w:rPr>
          <w:rFonts w:eastAsia="Times New Roman" w:cstheme="minorHAnsi"/>
          <w:color w:val="000000"/>
          <w:sz w:val="24"/>
          <w:szCs w:val="24"/>
        </w:rPr>
        <w:t>bow deeply in unison with the priest and each other</w:t>
      </w:r>
      <w:r>
        <w:rPr>
          <w:rFonts w:eastAsia="Times New Roman" w:cstheme="minorHAnsi"/>
          <w:color w:val="000000"/>
          <w:sz w:val="24"/>
          <w:szCs w:val="24"/>
        </w:rPr>
        <w:t>, again careful not to ring the bells</w:t>
      </w:r>
      <w:r w:rsidR="00D86F02" w:rsidRPr="00ED76B4">
        <w:rPr>
          <w:rFonts w:eastAsia="Times New Roman" w:cstheme="minorHAnsi"/>
          <w:color w:val="000000"/>
          <w:sz w:val="24"/>
          <w:szCs w:val="24"/>
        </w:rPr>
        <w:t>.</w:t>
      </w:r>
      <w:r w:rsidR="00864B29">
        <w:rPr>
          <w:rFonts w:eastAsia="Times New Roman" w:cstheme="minorHAnsi"/>
          <w:color w:val="000000"/>
          <w:sz w:val="24"/>
          <w:szCs w:val="24"/>
        </w:rPr>
        <w:t xml:space="preserve"> </w:t>
      </w:r>
      <w:r w:rsidR="0042201A">
        <w:rPr>
          <w:rFonts w:eastAsia="Times New Roman" w:cstheme="minorHAnsi"/>
          <w:color w:val="000000"/>
          <w:sz w:val="24"/>
          <w:szCs w:val="24"/>
        </w:rPr>
        <w:t xml:space="preserve">The server then returns the bells to their spot on the altar. </w:t>
      </w:r>
    </w:p>
    <w:p w14:paraId="0139C8E1" w14:textId="247AC805" w:rsidR="00D86F02" w:rsidRPr="001C3576" w:rsidRDefault="003C7D9F" w:rsidP="0001227B">
      <w:pPr>
        <w:spacing w:line="240" w:lineRule="auto"/>
        <w:jc w:val="center"/>
        <w:rPr>
          <w:rFonts w:eastAsia="Times New Roman" w:cstheme="minorHAnsi"/>
          <w:color w:val="000000"/>
          <w:sz w:val="24"/>
          <w:szCs w:val="24"/>
        </w:rPr>
      </w:pPr>
      <w:r w:rsidRPr="0001227B">
        <w:rPr>
          <w:rFonts w:eastAsia="Times New Roman" w:cstheme="minorHAnsi"/>
          <w:b/>
          <w:bCs/>
          <w:color w:val="EE0000"/>
          <w:sz w:val="24"/>
          <w:szCs w:val="24"/>
        </w:rPr>
        <w:t xml:space="preserve">Please </w:t>
      </w:r>
      <w:r w:rsidR="008F16E8" w:rsidRPr="0001227B">
        <w:rPr>
          <w:rFonts w:eastAsia="Times New Roman" w:cstheme="minorHAnsi"/>
          <w:b/>
          <w:bCs/>
          <w:color w:val="EE0000"/>
          <w:sz w:val="24"/>
          <w:szCs w:val="24"/>
        </w:rPr>
        <w:t xml:space="preserve">listen to </w:t>
      </w:r>
      <w:r w:rsidR="00D653C8" w:rsidRPr="0001227B">
        <w:rPr>
          <w:rFonts w:eastAsia="Times New Roman" w:cstheme="minorHAnsi"/>
          <w:b/>
          <w:bCs/>
          <w:color w:val="EE0000"/>
          <w:sz w:val="24"/>
          <w:szCs w:val="24"/>
        </w:rPr>
        <w:t xml:space="preserve">the </w:t>
      </w:r>
      <w:r w:rsidR="001C3576" w:rsidRPr="0001227B">
        <w:rPr>
          <w:rFonts w:eastAsia="Times New Roman" w:cstheme="minorHAnsi"/>
          <w:b/>
          <w:bCs/>
          <w:color w:val="EE0000"/>
          <w:sz w:val="24"/>
          <w:szCs w:val="24"/>
        </w:rPr>
        <w:t xml:space="preserve">audio </w:t>
      </w:r>
      <w:r w:rsidR="00D653C8" w:rsidRPr="0001227B">
        <w:rPr>
          <w:rFonts w:eastAsia="Times New Roman" w:cstheme="minorHAnsi"/>
          <w:b/>
          <w:bCs/>
          <w:color w:val="EE0000"/>
          <w:sz w:val="24"/>
          <w:szCs w:val="24"/>
        </w:rPr>
        <w:t>recording</w:t>
      </w:r>
      <w:r w:rsidR="0042201A" w:rsidRPr="0001227B">
        <w:rPr>
          <w:rFonts w:eastAsia="Times New Roman" w:cstheme="minorHAnsi"/>
          <w:b/>
          <w:bCs/>
          <w:color w:val="EE0000"/>
          <w:sz w:val="24"/>
          <w:szCs w:val="24"/>
        </w:rPr>
        <w:t xml:space="preserve"> above</w:t>
      </w:r>
      <w:r w:rsidRPr="001C3576">
        <w:rPr>
          <w:rFonts w:eastAsia="Times New Roman" w:cstheme="minorHAnsi"/>
          <w:color w:val="000000"/>
          <w:sz w:val="24"/>
          <w:szCs w:val="24"/>
        </w:rPr>
        <w:t>.</w:t>
      </w:r>
    </w:p>
    <w:p w14:paraId="20DC20DA" w14:textId="45837257" w:rsidR="00D86F02" w:rsidRPr="00774A59" w:rsidRDefault="00D86F02" w:rsidP="009E5DB7">
      <w:pPr>
        <w:pStyle w:val="ListParagraph"/>
        <w:numPr>
          <w:ilvl w:val="0"/>
          <w:numId w:val="16"/>
        </w:numPr>
        <w:spacing w:after="0" w:line="240" w:lineRule="auto"/>
        <w:rPr>
          <w:rFonts w:eastAsia="Times New Roman" w:cstheme="minorHAnsi"/>
          <w:color w:val="000000"/>
          <w:sz w:val="24"/>
          <w:szCs w:val="24"/>
        </w:rPr>
      </w:pPr>
      <w:r w:rsidRPr="00774A59">
        <w:rPr>
          <w:rFonts w:eastAsia="Times New Roman" w:cstheme="minorHAnsi"/>
          <w:color w:val="000000"/>
          <w:sz w:val="24"/>
          <w:szCs w:val="24"/>
        </w:rPr>
        <w:t xml:space="preserve">The priest will then proclaim the mystery of faith, </w:t>
      </w:r>
      <w:r w:rsidR="00A47FD9">
        <w:rPr>
          <w:rFonts w:eastAsia="Times New Roman" w:cstheme="minorHAnsi"/>
          <w:color w:val="000000"/>
          <w:sz w:val="24"/>
          <w:szCs w:val="24"/>
        </w:rPr>
        <w:t>and the memorial acclamation</w:t>
      </w:r>
      <w:r w:rsidRPr="00774A59">
        <w:rPr>
          <w:rFonts w:eastAsia="Times New Roman" w:cstheme="minorHAnsi"/>
          <w:color w:val="000000"/>
          <w:sz w:val="24"/>
          <w:szCs w:val="24"/>
        </w:rPr>
        <w:t xml:space="preserve"> will be sung or recited</w:t>
      </w:r>
      <w:r>
        <w:rPr>
          <w:rFonts w:eastAsia="Times New Roman" w:cstheme="minorHAnsi"/>
          <w:color w:val="000000"/>
          <w:sz w:val="24"/>
          <w:szCs w:val="24"/>
        </w:rPr>
        <w:t>.</w:t>
      </w:r>
      <w:r w:rsidR="00A47FD9">
        <w:rPr>
          <w:rFonts w:eastAsia="Times New Roman" w:cstheme="minorHAnsi"/>
          <w:color w:val="000000"/>
          <w:sz w:val="24"/>
          <w:szCs w:val="24"/>
        </w:rPr>
        <w:t xml:space="preserve"> At this time the server with the altar bells p</w:t>
      </w:r>
      <w:r w:rsidR="005D4467">
        <w:rPr>
          <w:rFonts w:eastAsia="Times New Roman" w:cstheme="minorHAnsi"/>
          <w:color w:val="000000"/>
          <w:sz w:val="24"/>
          <w:szCs w:val="24"/>
        </w:rPr>
        <w:t>uts them back.</w:t>
      </w:r>
    </w:p>
    <w:p w14:paraId="37E51F1E" w14:textId="154CD4E8" w:rsidR="00D86F02" w:rsidRPr="00774A59" w:rsidRDefault="00D86F02" w:rsidP="009E5DB7">
      <w:pPr>
        <w:pStyle w:val="ListParagraph"/>
        <w:numPr>
          <w:ilvl w:val="0"/>
          <w:numId w:val="16"/>
        </w:numPr>
        <w:spacing w:after="0" w:line="240" w:lineRule="auto"/>
        <w:rPr>
          <w:rFonts w:eastAsia="Times New Roman" w:cstheme="minorHAnsi"/>
          <w:color w:val="000000"/>
          <w:sz w:val="24"/>
          <w:szCs w:val="24"/>
        </w:rPr>
      </w:pPr>
      <w:r w:rsidRPr="00774A59">
        <w:rPr>
          <w:rFonts w:eastAsia="Times New Roman" w:cstheme="minorHAnsi"/>
          <w:color w:val="000000"/>
          <w:sz w:val="24"/>
          <w:szCs w:val="24"/>
        </w:rPr>
        <w:t xml:space="preserve">The priest will then </w:t>
      </w:r>
      <w:r w:rsidR="00771EF4" w:rsidRPr="00774A59">
        <w:rPr>
          <w:rFonts w:eastAsia="Times New Roman" w:cstheme="minorHAnsi"/>
          <w:color w:val="000000"/>
          <w:sz w:val="24"/>
          <w:szCs w:val="24"/>
        </w:rPr>
        <w:t>finish</w:t>
      </w:r>
      <w:r w:rsidRPr="00774A59">
        <w:rPr>
          <w:rFonts w:eastAsia="Times New Roman" w:cstheme="minorHAnsi"/>
          <w:color w:val="000000"/>
          <w:sz w:val="24"/>
          <w:szCs w:val="24"/>
        </w:rPr>
        <w:t xml:space="preserve"> the prayer by remembering the saints, all those who have departed before us, and chant or recite, “Through Him, with Him, and in Him….”</w:t>
      </w:r>
    </w:p>
    <w:p w14:paraId="6BE791A8" w14:textId="77777777" w:rsidR="00D86F02" w:rsidRPr="00774A59" w:rsidRDefault="00D86F02" w:rsidP="009E5DB7">
      <w:pPr>
        <w:pStyle w:val="ListParagraph"/>
        <w:numPr>
          <w:ilvl w:val="0"/>
          <w:numId w:val="16"/>
        </w:numPr>
        <w:spacing w:after="0" w:line="240" w:lineRule="auto"/>
        <w:rPr>
          <w:rFonts w:eastAsia="Times New Roman" w:cstheme="minorHAnsi"/>
          <w:color w:val="000000"/>
          <w:sz w:val="24"/>
          <w:szCs w:val="24"/>
        </w:rPr>
      </w:pPr>
      <w:r w:rsidRPr="00774A59">
        <w:rPr>
          <w:rFonts w:eastAsia="Times New Roman" w:cstheme="minorHAnsi"/>
          <w:color w:val="000000"/>
          <w:sz w:val="24"/>
          <w:szCs w:val="24"/>
        </w:rPr>
        <w:t>The Great Amen will be sung or recited</w:t>
      </w:r>
      <w:r>
        <w:rPr>
          <w:rFonts w:eastAsia="Times New Roman" w:cstheme="minorHAnsi"/>
          <w:color w:val="000000"/>
          <w:sz w:val="24"/>
          <w:szCs w:val="24"/>
        </w:rPr>
        <w:t>.</w:t>
      </w:r>
    </w:p>
    <w:p w14:paraId="2DCBD4C4" w14:textId="12D6F274" w:rsidR="00D86F02" w:rsidRPr="00774A59" w:rsidRDefault="00D86F02" w:rsidP="009E5DB7">
      <w:pPr>
        <w:pStyle w:val="ListParagraph"/>
        <w:numPr>
          <w:ilvl w:val="0"/>
          <w:numId w:val="16"/>
        </w:numPr>
        <w:spacing w:after="0" w:line="240" w:lineRule="auto"/>
        <w:rPr>
          <w:rFonts w:eastAsia="Times New Roman" w:cstheme="minorHAnsi"/>
          <w:color w:val="000000"/>
          <w:sz w:val="24"/>
          <w:szCs w:val="24"/>
        </w:rPr>
      </w:pPr>
      <w:r w:rsidRPr="00774A59">
        <w:rPr>
          <w:rFonts w:eastAsia="Times New Roman" w:cstheme="minorHAnsi"/>
          <w:color w:val="000000"/>
          <w:sz w:val="24"/>
          <w:szCs w:val="24"/>
        </w:rPr>
        <w:t xml:space="preserve">All recite </w:t>
      </w:r>
      <w:r w:rsidR="00FA460B">
        <w:rPr>
          <w:rFonts w:eastAsia="Times New Roman" w:cstheme="minorHAnsi"/>
          <w:color w:val="000000"/>
          <w:sz w:val="24"/>
          <w:szCs w:val="24"/>
        </w:rPr>
        <w:t xml:space="preserve">The Lord’s Prayer </w:t>
      </w:r>
      <w:r w:rsidR="001276C9">
        <w:rPr>
          <w:rFonts w:eastAsia="Times New Roman" w:cstheme="minorHAnsi"/>
          <w:color w:val="000000"/>
          <w:sz w:val="24"/>
          <w:szCs w:val="24"/>
        </w:rPr>
        <w:t>(Our Father) at the invitation of the celebrant</w:t>
      </w:r>
      <w:r>
        <w:rPr>
          <w:rFonts w:eastAsia="Times New Roman" w:cstheme="minorHAnsi"/>
          <w:color w:val="000000"/>
          <w:sz w:val="24"/>
          <w:szCs w:val="24"/>
        </w:rPr>
        <w:t>.</w:t>
      </w:r>
    </w:p>
    <w:p w14:paraId="7FAE2B0E" w14:textId="518794BE" w:rsidR="00D86F02" w:rsidRDefault="00D86F02" w:rsidP="009E5DB7">
      <w:pPr>
        <w:pStyle w:val="ListParagraph"/>
        <w:numPr>
          <w:ilvl w:val="0"/>
          <w:numId w:val="16"/>
        </w:numPr>
        <w:spacing w:after="0" w:line="240" w:lineRule="auto"/>
        <w:rPr>
          <w:rFonts w:eastAsia="Times New Roman" w:cstheme="minorHAnsi"/>
          <w:color w:val="000000"/>
          <w:sz w:val="24"/>
          <w:szCs w:val="24"/>
        </w:rPr>
      </w:pPr>
      <w:r w:rsidRPr="00705EB5">
        <w:rPr>
          <w:rFonts w:eastAsia="Times New Roman" w:cstheme="minorHAnsi"/>
          <w:color w:val="000000"/>
          <w:sz w:val="24"/>
          <w:szCs w:val="24"/>
        </w:rPr>
        <w:t>At the sign of peace, the servers give each other “peace”</w:t>
      </w:r>
      <w:r>
        <w:rPr>
          <w:rFonts w:eastAsia="Times New Roman" w:cstheme="minorHAnsi"/>
          <w:color w:val="000000"/>
          <w:sz w:val="24"/>
          <w:szCs w:val="24"/>
        </w:rPr>
        <w:t xml:space="preserve"> and the priest(s)</w:t>
      </w:r>
      <w:r w:rsidR="00FA2775">
        <w:rPr>
          <w:rFonts w:eastAsia="Times New Roman" w:cstheme="minorHAnsi"/>
          <w:color w:val="000000"/>
          <w:sz w:val="24"/>
          <w:szCs w:val="24"/>
        </w:rPr>
        <w:t>.</w:t>
      </w:r>
    </w:p>
    <w:p w14:paraId="57B6BFB4" w14:textId="77777777" w:rsidR="00D86F02" w:rsidRDefault="00D86F02" w:rsidP="009E5DB7">
      <w:pPr>
        <w:pStyle w:val="ListParagraph"/>
        <w:numPr>
          <w:ilvl w:val="0"/>
          <w:numId w:val="16"/>
        </w:numPr>
        <w:spacing w:after="0" w:line="240" w:lineRule="auto"/>
        <w:rPr>
          <w:rFonts w:eastAsia="Times New Roman" w:cstheme="minorHAnsi"/>
          <w:color w:val="000000"/>
          <w:sz w:val="24"/>
          <w:szCs w:val="24"/>
        </w:rPr>
      </w:pPr>
      <w:r>
        <w:rPr>
          <w:rFonts w:eastAsia="Times New Roman" w:cstheme="minorHAnsi"/>
          <w:color w:val="000000"/>
          <w:sz w:val="24"/>
          <w:szCs w:val="24"/>
        </w:rPr>
        <w:t>Then wash your hands with gel (behind the altar</w:t>
      </w:r>
      <w:r w:rsidR="00955A3E">
        <w:rPr>
          <w:rFonts w:eastAsia="Times New Roman" w:cstheme="minorHAnsi"/>
          <w:color w:val="000000"/>
          <w:sz w:val="24"/>
          <w:szCs w:val="24"/>
        </w:rPr>
        <w:t>)</w:t>
      </w:r>
    </w:p>
    <w:p w14:paraId="18E553E7" w14:textId="77777777" w:rsidR="00D86F02" w:rsidRDefault="00D86F02" w:rsidP="009E5DB7">
      <w:pPr>
        <w:pStyle w:val="ListParagraph"/>
        <w:numPr>
          <w:ilvl w:val="0"/>
          <w:numId w:val="16"/>
        </w:numPr>
        <w:spacing w:after="0" w:line="240" w:lineRule="auto"/>
        <w:rPr>
          <w:rFonts w:eastAsia="Times New Roman" w:cstheme="minorHAnsi"/>
          <w:color w:val="000000"/>
          <w:sz w:val="24"/>
          <w:szCs w:val="24"/>
        </w:rPr>
      </w:pPr>
      <w:r>
        <w:rPr>
          <w:rFonts w:eastAsia="Times New Roman" w:cstheme="minorHAnsi"/>
          <w:color w:val="000000"/>
          <w:sz w:val="24"/>
          <w:szCs w:val="24"/>
        </w:rPr>
        <w:t>Proceed on to the altar at the Lamb of God.</w:t>
      </w:r>
    </w:p>
    <w:p w14:paraId="30D093E5" w14:textId="77777777" w:rsidR="00D86F02" w:rsidRPr="008F0424" w:rsidRDefault="00D86F02" w:rsidP="009E5DB7">
      <w:pPr>
        <w:spacing w:after="0" w:line="240" w:lineRule="auto"/>
        <w:ind w:left="60"/>
        <w:rPr>
          <w:rFonts w:eastAsia="Times New Roman" w:cstheme="minorHAnsi"/>
          <w:color w:val="000000"/>
          <w:sz w:val="24"/>
          <w:szCs w:val="24"/>
        </w:rPr>
      </w:pPr>
    </w:p>
    <w:p w14:paraId="4CC67CE6" w14:textId="77777777" w:rsidR="00D86F02" w:rsidRPr="0019023F" w:rsidRDefault="00D86F02" w:rsidP="0019023F">
      <w:pPr>
        <w:pStyle w:val="Heading3"/>
        <w:rPr>
          <w:rFonts w:eastAsia="Times New Roman"/>
          <w:sz w:val="22"/>
          <w:szCs w:val="22"/>
        </w:rPr>
      </w:pPr>
      <w:bookmarkStart w:id="90" w:name="_Toc238413988"/>
      <w:r w:rsidRPr="0019023F">
        <w:rPr>
          <w:rFonts w:eastAsia="Times New Roman"/>
          <w:sz w:val="22"/>
          <w:szCs w:val="22"/>
        </w:rPr>
        <w:lastRenderedPageBreak/>
        <w:t>COMMUNION</w:t>
      </w:r>
      <w:bookmarkEnd w:id="90"/>
    </w:p>
    <w:p w14:paraId="75B2730C" w14:textId="77777777" w:rsidR="009E5DB7" w:rsidRPr="00705EB5" w:rsidRDefault="009E5DB7" w:rsidP="009E5DB7">
      <w:pPr>
        <w:pStyle w:val="ListParagraph"/>
        <w:numPr>
          <w:ilvl w:val="0"/>
          <w:numId w:val="12"/>
        </w:numPr>
        <w:spacing w:after="0" w:line="240" w:lineRule="auto"/>
        <w:ind w:left="720"/>
        <w:rPr>
          <w:rFonts w:eastAsia="Times New Roman" w:cstheme="minorHAnsi"/>
          <w:color w:val="000000"/>
          <w:sz w:val="24"/>
          <w:szCs w:val="24"/>
        </w:rPr>
      </w:pPr>
      <w:r w:rsidRPr="00705EB5">
        <w:rPr>
          <w:rFonts w:eastAsia="Times New Roman" w:cstheme="minorHAnsi"/>
          <w:color w:val="000000"/>
          <w:sz w:val="24"/>
          <w:szCs w:val="24"/>
        </w:rPr>
        <w:t>The Lamb of God will either be sung by the choir or recited by the priest, and the congregation will join in</w:t>
      </w:r>
    </w:p>
    <w:p w14:paraId="59F477FD" w14:textId="5193EF1E" w:rsidR="009E5DB7" w:rsidRDefault="009E5DB7" w:rsidP="009E5DB7">
      <w:pPr>
        <w:pStyle w:val="ListParagraph"/>
        <w:numPr>
          <w:ilvl w:val="0"/>
          <w:numId w:val="12"/>
        </w:numPr>
        <w:spacing w:after="0" w:line="240" w:lineRule="auto"/>
        <w:ind w:left="720"/>
        <w:rPr>
          <w:rFonts w:eastAsia="Times New Roman" w:cstheme="minorHAnsi"/>
          <w:color w:val="000000"/>
          <w:sz w:val="24"/>
          <w:szCs w:val="24"/>
        </w:rPr>
      </w:pPr>
      <w:r>
        <w:rPr>
          <w:rFonts w:eastAsia="Times New Roman" w:cstheme="minorHAnsi"/>
          <w:color w:val="000000"/>
          <w:sz w:val="24"/>
          <w:szCs w:val="24"/>
        </w:rPr>
        <w:t>The Eucharistic Minister</w:t>
      </w:r>
      <w:r w:rsidR="001276C9">
        <w:rPr>
          <w:rFonts w:eastAsia="Times New Roman" w:cstheme="minorHAnsi"/>
          <w:color w:val="000000"/>
          <w:sz w:val="24"/>
          <w:szCs w:val="24"/>
        </w:rPr>
        <w:t>(s) (EM) will clean their hands and step up to the altar.</w:t>
      </w:r>
    </w:p>
    <w:p w14:paraId="1253CBED" w14:textId="2C83351E" w:rsidR="000C1BEF" w:rsidRPr="000C1BEF" w:rsidRDefault="000C1BEF" w:rsidP="000C1BEF">
      <w:pPr>
        <w:pStyle w:val="ListParagraph"/>
        <w:numPr>
          <w:ilvl w:val="0"/>
          <w:numId w:val="12"/>
        </w:numPr>
        <w:spacing w:after="0" w:line="240" w:lineRule="auto"/>
        <w:ind w:left="720"/>
        <w:rPr>
          <w:rFonts w:eastAsia="Times New Roman" w:cstheme="minorHAnsi"/>
          <w:color w:val="000000"/>
          <w:sz w:val="24"/>
          <w:szCs w:val="24"/>
        </w:rPr>
      </w:pPr>
      <w:r w:rsidRPr="000C1BEF">
        <w:rPr>
          <w:rFonts w:cstheme="minorHAnsi"/>
          <w:sz w:val="24"/>
          <w:szCs w:val="24"/>
        </w:rPr>
        <w:t xml:space="preserve">The priest will distribute the Body of Christ to all on the altar in the hand. </w:t>
      </w:r>
    </w:p>
    <w:p w14:paraId="5AB5819F" w14:textId="71181406" w:rsidR="00BE4EBF" w:rsidRDefault="009E5DB7" w:rsidP="00BE4EBF">
      <w:pPr>
        <w:pStyle w:val="ListParagraph"/>
        <w:numPr>
          <w:ilvl w:val="0"/>
          <w:numId w:val="12"/>
        </w:numPr>
        <w:spacing w:after="0" w:line="240" w:lineRule="auto"/>
        <w:ind w:left="720"/>
        <w:rPr>
          <w:rFonts w:eastAsia="Times New Roman" w:cstheme="minorHAnsi"/>
          <w:color w:val="000000"/>
          <w:sz w:val="24"/>
          <w:szCs w:val="24"/>
        </w:rPr>
      </w:pPr>
      <w:bookmarkStart w:id="91" w:name="_Hlk113197444"/>
      <w:r w:rsidRPr="00705EB5">
        <w:rPr>
          <w:rFonts w:eastAsia="Times New Roman" w:cstheme="minorHAnsi"/>
          <w:color w:val="000000"/>
          <w:sz w:val="24"/>
          <w:szCs w:val="24"/>
        </w:rPr>
        <w:t>Once the altar server</w:t>
      </w:r>
      <w:r w:rsidR="00F224F3">
        <w:rPr>
          <w:rFonts w:eastAsia="Times New Roman" w:cstheme="minorHAnsi"/>
          <w:color w:val="000000"/>
          <w:sz w:val="24"/>
          <w:szCs w:val="24"/>
        </w:rPr>
        <w:t xml:space="preserve">s </w:t>
      </w:r>
      <w:r w:rsidR="00425D4B">
        <w:rPr>
          <w:rFonts w:eastAsia="Times New Roman" w:cstheme="minorHAnsi"/>
          <w:color w:val="000000"/>
          <w:sz w:val="24"/>
          <w:szCs w:val="24"/>
        </w:rPr>
        <w:t>receive the</w:t>
      </w:r>
      <w:r w:rsidR="00F224F3">
        <w:rPr>
          <w:rFonts w:eastAsia="Times New Roman" w:cstheme="minorHAnsi"/>
          <w:color w:val="000000"/>
          <w:sz w:val="24"/>
          <w:szCs w:val="24"/>
        </w:rPr>
        <w:t xml:space="preserve"> </w:t>
      </w:r>
      <w:r w:rsidR="00955A3E">
        <w:rPr>
          <w:rFonts w:eastAsia="Times New Roman" w:cstheme="minorHAnsi"/>
          <w:color w:val="000000"/>
          <w:sz w:val="24"/>
          <w:szCs w:val="24"/>
        </w:rPr>
        <w:t>Eucharist</w:t>
      </w:r>
      <w:r>
        <w:rPr>
          <w:rFonts w:eastAsia="Times New Roman" w:cstheme="minorHAnsi"/>
          <w:color w:val="000000"/>
          <w:sz w:val="24"/>
          <w:szCs w:val="24"/>
        </w:rPr>
        <w:t xml:space="preserve"> and the EMs have left the altar</w:t>
      </w:r>
      <w:r w:rsidR="00BE4EBF">
        <w:rPr>
          <w:rFonts w:eastAsia="Times New Roman" w:cstheme="minorHAnsi"/>
          <w:color w:val="000000"/>
          <w:sz w:val="24"/>
          <w:szCs w:val="24"/>
        </w:rPr>
        <w:t>:</w:t>
      </w:r>
    </w:p>
    <w:p w14:paraId="2EBC9633" w14:textId="14A68928" w:rsidR="00BE4EBF" w:rsidRDefault="00BE4EBF" w:rsidP="00BE4EBF">
      <w:pPr>
        <w:pStyle w:val="ListParagraph"/>
        <w:numPr>
          <w:ilvl w:val="2"/>
          <w:numId w:val="12"/>
        </w:numPr>
        <w:spacing w:after="0" w:line="240" w:lineRule="auto"/>
        <w:rPr>
          <w:rFonts w:eastAsia="Times New Roman" w:cstheme="minorHAnsi"/>
          <w:color w:val="000000"/>
          <w:sz w:val="24"/>
          <w:szCs w:val="24"/>
        </w:rPr>
      </w:pPr>
      <w:r w:rsidRPr="00BE4EBF">
        <w:rPr>
          <w:rFonts w:eastAsia="Times New Roman" w:cstheme="minorHAnsi"/>
          <w:color w:val="000000"/>
          <w:sz w:val="24"/>
          <w:szCs w:val="24"/>
        </w:rPr>
        <w:t>one</w:t>
      </w:r>
      <w:r w:rsidR="009E5DB7" w:rsidRPr="00BE4EBF">
        <w:rPr>
          <w:rFonts w:eastAsia="Times New Roman" w:cstheme="minorHAnsi"/>
          <w:color w:val="000000"/>
          <w:sz w:val="24"/>
          <w:szCs w:val="24"/>
        </w:rPr>
        <w:t xml:space="preserve"> server</w:t>
      </w:r>
      <w:r w:rsidR="007D001D">
        <w:rPr>
          <w:rFonts w:eastAsia="Times New Roman" w:cstheme="minorHAnsi"/>
          <w:color w:val="000000"/>
          <w:sz w:val="24"/>
          <w:szCs w:val="24"/>
        </w:rPr>
        <w:t xml:space="preserve"> (candle)</w:t>
      </w:r>
      <w:r w:rsidR="009E5DB7" w:rsidRPr="00BE4EBF">
        <w:rPr>
          <w:rFonts w:eastAsia="Times New Roman" w:cstheme="minorHAnsi"/>
          <w:color w:val="000000"/>
          <w:sz w:val="24"/>
          <w:szCs w:val="24"/>
        </w:rPr>
        <w:t xml:space="preserve"> </w:t>
      </w:r>
      <w:bookmarkStart w:id="92" w:name="_Hlk531622745"/>
      <w:r w:rsidR="00582314" w:rsidRPr="00BE4EBF">
        <w:rPr>
          <w:rFonts w:eastAsia="Times New Roman" w:cstheme="minorHAnsi"/>
          <w:color w:val="000000"/>
          <w:sz w:val="24"/>
          <w:szCs w:val="24"/>
        </w:rPr>
        <w:t>removes</w:t>
      </w:r>
      <w:r w:rsidR="001276C9" w:rsidRPr="00BE4EBF">
        <w:rPr>
          <w:rFonts w:eastAsia="Times New Roman" w:cstheme="minorHAnsi"/>
          <w:color w:val="000000"/>
          <w:sz w:val="24"/>
          <w:szCs w:val="24"/>
        </w:rPr>
        <w:t xml:space="preserve"> the </w:t>
      </w:r>
      <w:r w:rsidR="009E5DB7" w:rsidRPr="00BE4EBF">
        <w:rPr>
          <w:rFonts w:eastAsia="Times New Roman" w:cstheme="minorHAnsi"/>
          <w:color w:val="000000"/>
          <w:sz w:val="24"/>
          <w:szCs w:val="24"/>
        </w:rPr>
        <w:t>Missal</w:t>
      </w:r>
      <w:r w:rsidR="001276C9" w:rsidRPr="00BE4EBF">
        <w:rPr>
          <w:rFonts w:eastAsia="Times New Roman" w:cstheme="minorHAnsi"/>
          <w:color w:val="000000"/>
          <w:sz w:val="24"/>
          <w:szCs w:val="24"/>
        </w:rPr>
        <w:t xml:space="preserve"> from the altar and place</w:t>
      </w:r>
      <w:r w:rsidR="005B4DC0">
        <w:rPr>
          <w:rFonts w:eastAsia="Times New Roman" w:cstheme="minorHAnsi"/>
          <w:color w:val="000000"/>
          <w:sz w:val="24"/>
          <w:szCs w:val="24"/>
        </w:rPr>
        <w:t>s</w:t>
      </w:r>
      <w:r w:rsidR="001276C9" w:rsidRPr="00BE4EBF">
        <w:rPr>
          <w:rFonts w:eastAsia="Times New Roman" w:cstheme="minorHAnsi"/>
          <w:color w:val="000000"/>
          <w:sz w:val="24"/>
          <w:szCs w:val="24"/>
        </w:rPr>
        <w:t xml:space="preserve"> it</w:t>
      </w:r>
      <w:r w:rsidR="009E5DB7" w:rsidRPr="00BE4EBF">
        <w:rPr>
          <w:rFonts w:eastAsia="Times New Roman" w:cstheme="minorHAnsi"/>
          <w:color w:val="000000"/>
          <w:sz w:val="24"/>
          <w:szCs w:val="24"/>
        </w:rPr>
        <w:t xml:space="preserve"> back on the </w:t>
      </w:r>
      <w:r w:rsidR="00F224F3" w:rsidRPr="00BE4EBF">
        <w:rPr>
          <w:rFonts w:eastAsia="Times New Roman" w:cstheme="minorHAnsi"/>
          <w:color w:val="000000"/>
          <w:sz w:val="24"/>
          <w:szCs w:val="24"/>
        </w:rPr>
        <w:t xml:space="preserve">credence </w:t>
      </w:r>
      <w:r w:rsidR="009E5DB7" w:rsidRPr="00BE4EBF">
        <w:rPr>
          <w:rFonts w:eastAsia="Times New Roman" w:cstheme="minorHAnsi"/>
          <w:color w:val="000000"/>
          <w:sz w:val="24"/>
          <w:szCs w:val="24"/>
        </w:rPr>
        <w:t>tabl</w:t>
      </w:r>
      <w:r>
        <w:rPr>
          <w:rFonts w:eastAsia="Times New Roman" w:cstheme="minorHAnsi"/>
          <w:color w:val="000000"/>
          <w:sz w:val="24"/>
          <w:szCs w:val="24"/>
        </w:rPr>
        <w:t>e.</w:t>
      </w:r>
    </w:p>
    <w:p w14:paraId="52BA37B3" w14:textId="4C6BEAB6" w:rsidR="00BE4EBF" w:rsidRDefault="001276C9" w:rsidP="00BE4EBF">
      <w:pPr>
        <w:pStyle w:val="ListParagraph"/>
        <w:numPr>
          <w:ilvl w:val="2"/>
          <w:numId w:val="12"/>
        </w:numPr>
        <w:spacing w:after="0" w:line="240" w:lineRule="auto"/>
        <w:rPr>
          <w:rFonts w:eastAsia="Times New Roman" w:cstheme="minorHAnsi"/>
          <w:color w:val="000000"/>
          <w:sz w:val="24"/>
          <w:szCs w:val="24"/>
        </w:rPr>
      </w:pPr>
      <w:r w:rsidRPr="00BE4EBF">
        <w:rPr>
          <w:rFonts w:eastAsia="Times New Roman" w:cstheme="minorHAnsi"/>
          <w:color w:val="000000"/>
          <w:sz w:val="24"/>
          <w:szCs w:val="24"/>
        </w:rPr>
        <w:t xml:space="preserve">Another server </w:t>
      </w:r>
      <w:r w:rsidR="007D001D">
        <w:rPr>
          <w:rFonts w:eastAsia="Times New Roman" w:cstheme="minorHAnsi"/>
          <w:color w:val="000000"/>
          <w:sz w:val="24"/>
          <w:szCs w:val="24"/>
        </w:rPr>
        <w:t xml:space="preserve">(candle) </w:t>
      </w:r>
      <w:r w:rsidRPr="00BE4EBF">
        <w:rPr>
          <w:rFonts w:eastAsia="Times New Roman" w:cstheme="minorHAnsi"/>
          <w:color w:val="000000"/>
          <w:sz w:val="24"/>
          <w:szCs w:val="24"/>
        </w:rPr>
        <w:t xml:space="preserve">removes all ciborium lids except for 1 and </w:t>
      </w:r>
      <w:r w:rsidR="00582314" w:rsidRPr="00BE4EBF">
        <w:rPr>
          <w:rFonts w:eastAsia="Times New Roman" w:cstheme="minorHAnsi"/>
          <w:color w:val="000000"/>
          <w:sz w:val="24"/>
          <w:szCs w:val="24"/>
        </w:rPr>
        <w:t>places them</w:t>
      </w:r>
      <w:r w:rsidRPr="00BE4EBF">
        <w:rPr>
          <w:rFonts w:eastAsia="Times New Roman" w:cstheme="minorHAnsi"/>
          <w:color w:val="000000"/>
          <w:sz w:val="24"/>
          <w:szCs w:val="24"/>
        </w:rPr>
        <w:t xml:space="preserve"> on the credence table. </w:t>
      </w:r>
    </w:p>
    <w:p w14:paraId="246234E0" w14:textId="13DAFA1F" w:rsidR="00F723A8" w:rsidRPr="00BE4EBF" w:rsidRDefault="009E5DB7" w:rsidP="00BE4EBF">
      <w:pPr>
        <w:pStyle w:val="ListParagraph"/>
        <w:numPr>
          <w:ilvl w:val="2"/>
          <w:numId w:val="12"/>
        </w:numPr>
        <w:spacing w:after="0" w:line="240" w:lineRule="auto"/>
        <w:rPr>
          <w:rFonts w:eastAsia="Times New Roman" w:cstheme="minorHAnsi"/>
          <w:color w:val="000000"/>
          <w:sz w:val="24"/>
          <w:szCs w:val="24"/>
        </w:rPr>
      </w:pPr>
      <w:r w:rsidRPr="00BE4EBF">
        <w:rPr>
          <w:rFonts w:eastAsia="Times New Roman" w:cstheme="minorHAnsi"/>
          <w:color w:val="000000"/>
          <w:sz w:val="24"/>
          <w:szCs w:val="24"/>
        </w:rPr>
        <w:t xml:space="preserve">If there is a pyx on the altar, </w:t>
      </w:r>
      <w:r w:rsidR="00DE1A96" w:rsidRPr="00BE4EBF">
        <w:rPr>
          <w:rFonts w:eastAsia="Times New Roman" w:cstheme="minorHAnsi"/>
          <w:color w:val="000000"/>
          <w:sz w:val="24"/>
          <w:szCs w:val="24"/>
        </w:rPr>
        <w:t>please leave it on the center corporal.</w:t>
      </w:r>
      <w:r w:rsidR="00773FD1" w:rsidRPr="00BE4EBF">
        <w:rPr>
          <w:rFonts w:eastAsia="Times New Roman" w:cstheme="minorHAnsi"/>
          <w:color w:val="000000"/>
          <w:sz w:val="24"/>
          <w:szCs w:val="24"/>
        </w:rPr>
        <w:t xml:space="preserve"> </w:t>
      </w:r>
    </w:p>
    <w:p w14:paraId="669340AD" w14:textId="5BED2691" w:rsidR="009E5DB7" w:rsidRDefault="00BE4EBF" w:rsidP="009E5DB7">
      <w:pPr>
        <w:pStyle w:val="ListParagraph"/>
        <w:numPr>
          <w:ilvl w:val="0"/>
          <w:numId w:val="12"/>
        </w:numPr>
        <w:spacing w:after="0" w:line="240" w:lineRule="auto"/>
        <w:ind w:left="720"/>
        <w:rPr>
          <w:rFonts w:eastAsia="Times New Roman" w:cstheme="minorHAnsi"/>
          <w:color w:val="000000"/>
          <w:sz w:val="24"/>
          <w:szCs w:val="24"/>
        </w:rPr>
      </w:pPr>
      <w:r>
        <w:rPr>
          <w:rFonts w:eastAsia="Times New Roman" w:cstheme="minorHAnsi"/>
          <w:color w:val="000000"/>
          <w:sz w:val="24"/>
          <w:szCs w:val="24"/>
        </w:rPr>
        <w:t>Two</w:t>
      </w:r>
      <w:r w:rsidR="009E5DB7">
        <w:rPr>
          <w:rFonts w:eastAsia="Times New Roman" w:cstheme="minorHAnsi"/>
          <w:color w:val="000000"/>
          <w:sz w:val="24"/>
          <w:szCs w:val="24"/>
        </w:rPr>
        <w:t xml:space="preserve"> servers </w:t>
      </w:r>
      <w:r>
        <w:rPr>
          <w:rFonts w:eastAsia="Times New Roman" w:cstheme="minorHAnsi"/>
          <w:color w:val="000000"/>
          <w:sz w:val="24"/>
          <w:szCs w:val="24"/>
        </w:rPr>
        <w:t xml:space="preserve">(book and cross) </w:t>
      </w:r>
      <w:r w:rsidR="009E5DB7">
        <w:rPr>
          <w:rFonts w:eastAsia="Times New Roman" w:cstheme="minorHAnsi"/>
          <w:color w:val="000000"/>
          <w:sz w:val="24"/>
          <w:szCs w:val="24"/>
        </w:rPr>
        <w:t xml:space="preserve">then go </w:t>
      </w:r>
      <w:r>
        <w:rPr>
          <w:rFonts w:eastAsia="Times New Roman" w:cstheme="minorHAnsi"/>
          <w:color w:val="000000"/>
          <w:sz w:val="24"/>
          <w:szCs w:val="24"/>
        </w:rPr>
        <w:t>to their chairs and remain standing in front of their chairs.</w:t>
      </w:r>
    </w:p>
    <w:p w14:paraId="33ED6583" w14:textId="0606C371" w:rsidR="007D001D" w:rsidRDefault="007D001D" w:rsidP="009E5DB7">
      <w:pPr>
        <w:pStyle w:val="ListParagraph"/>
        <w:numPr>
          <w:ilvl w:val="0"/>
          <w:numId w:val="12"/>
        </w:numPr>
        <w:spacing w:after="0" w:line="240" w:lineRule="auto"/>
        <w:ind w:left="720"/>
        <w:rPr>
          <w:rFonts w:eastAsia="Times New Roman" w:cstheme="minorHAnsi"/>
          <w:color w:val="000000"/>
          <w:sz w:val="24"/>
          <w:szCs w:val="24"/>
        </w:rPr>
      </w:pPr>
      <w:r>
        <w:rPr>
          <w:rFonts w:eastAsia="Times New Roman" w:cstheme="minorHAnsi"/>
          <w:color w:val="000000"/>
          <w:sz w:val="24"/>
          <w:szCs w:val="24"/>
        </w:rPr>
        <w:t xml:space="preserve">The two candle bearer servers stand at the bottom of the side steps to the altar, near the reredos—one on each side of the altar. </w:t>
      </w:r>
    </w:p>
    <w:p w14:paraId="190A8116" w14:textId="47E42C28" w:rsidR="000D6A30" w:rsidRDefault="00A96828" w:rsidP="009E5DB7">
      <w:pPr>
        <w:pStyle w:val="ListParagraph"/>
        <w:numPr>
          <w:ilvl w:val="0"/>
          <w:numId w:val="12"/>
        </w:numPr>
        <w:spacing w:after="0" w:line="240" w:lineRule="auto"/>
        <w:ind w:left="720"/>
        <w:rPr>
          <w:rFonts w:eastAsia="Times New Roman" w:cstheme="minorHAnsi"/>
          <w:color w:val="000000"/>
          <w:sz w:val="24"/>
          <w:szCs w:val="24"/>
        </w:rPr>
      </w:pPr>
      <w:r>
        <w:rPr>
          <w:rFonts w:eastAsia="Times New Roman" w:cstheme="minorHAnsi"/>
          <w:color w:val="000000"/>
          <w:sz w:val="24"/>
          <w:szCs w:val="24"/>
        </w:rPr>
        <w:t xml:space="preserve">As the cross bearer </w:t>
      </w:r>
      <w:r w:rsidR="00056940">
        <w:rPr>
          <w:rFonts w:eastAsia="Times New Roman" w:cstheme="minorHAnsi"/>
          <w:color w:val="000000"/>
          <w:sz w:val="24"/>
          <w:szCs w:val="24"/>
        </w:rPr>
        <w:t>goes</w:t>
      </w:r>
      <w:r>
        <w:rPr>
          <w:rFonts w:eastAsia="Times New Roman" w:cstheme="minorHAnsi"/>
          <w:color w:val="000000"/>
          <w:sz w:val="24"/>
          <w:szCs w:val="24"/>
        </w:rPr>
        <w:t xml:space="preserve"> to the stand in front of their chair, they grab the binder </w:t>
      </w:r>
      <w:r w:rsidR="001F1ED8">
        <w:rPr>
          <w:rFonts w:eastAsia="Times New Roman" w:cstheme="minorHAnsi"/>
          <w:color w:val="000000"/>
          <w:sz w:val="24"/>
          <w:szCs w:val="24"/>
        </w:rPr>
        <w:t>for announcements</w:t>
      </w:r>
      <w:r>
        <w:rPr>
          <w:rFonts w:eastAsia="Times New Roman" w:cstheme="minorHAnsi"/>
          <w:color w:val="000000"/>
          <w:sz w:val="24"/>
          <w:szCs w:val="24"/>
        </w:rPr>
        <w:t>. B</w:t>
      </w:r>
      <w:r w:rsidR="000D6A30">
        <w:rPr>
          <w:rFonts w:eastAsia="Times New Roman" w:cstheme="minorHAnsi"/>
          <w:color w:val="000000"/>
          <w:sz w:val="24"/>
          <w:szCs w:val="24"/>
        </w:rPr>
        <w:t xml:space="preserve">ook bearer </w:t>
      </w:r>
      <w:r w:rsidR="00BE4EBF">
        <w:rPr>
          <w:rFonts w:eastAsia="Times New Roman" w:cstheme="minorHAnsi"/>
          <w:color w:val="000000"/>
          <w:sz w:val="24"/>
          <w:szCs w:val="24"/>
        </w:rPr>
        <w:t>leaves the red Excerpts from the Roman Missal on the celebrant’s table</w:t>
      </w:r>
      <w:r>
        <w:rPr>
          <w:rFonts w:eastAsia="Times New Roman" w:cstheme="minorHAnsi"/>
          <w:color w:val="000000"/>
          <w:sz w:val="24"/>
          <w:szCs w:val="24"/>
        </w:rPr>
        <w:t xml:space="preserve"> and stands in front of their chair</w:t>
      </w:r>
      <w:r w:rsidR="00BE4EBF">
        <w:rPr>
          <w:rFonts w:eastAsia="Times New Roman" w:cstheme="minorHAnsi"/>
          <w:color w:val="000000"/>
          <w:sz w:val="24"/>
          <w:szCs w:val="24"/>
        </w:rPr>
        <w:t xml:space="preserve">. </w:t>
      </w:r>
    </w:p>
    <w:p w14:paraId="3A251BBE" w14:textId="37FB4520" w:rsidR="009E5DB7" w:rsidRDefault="007D001D" w:rsidP="009E5DB7">
      <w:pPr>
        <w:pStyle w:val="ListParagraph"/>
        <w:numPr>
          <w:ilvl w:val="0"/>
          <w:numId w:val="12"/>
        </w:numPr>
        <w:spacing w:after="0" w:line="240" w:lineRule="auto"/>
        <w:ind w:left="720"/>
        <w:rPr>
          <w:rFonts w:eastAsia="Times New Roman" w:cstheme="minorHAnsi"/>
          <w:color w:val="000000"/>
          <w:sz w:val="24"/>
          <w:szCs w:val="24"/>
        </w:rPr>
      </w:pPr>
      <w:r>
        <w:rPr>
          <w:rFonts w:eastAsia="Times New Roman" w:cstheme="minorHAnsi"/>
          <w:color w:val="000000"/>
          <w:sz w:val="24"/>
          <w:szCs w:val="24"/>
        </w:rPr>
        <w:t xml:space="preserve">DURING COMMUNION, </w:t>
      </w:r>
      <w:r w:rsidR="00A96828">
        <w:rPr>
          <w:rFonts w:eastAsia="Times New Roman" w:cstheme="minorHAnsi"/>
          <w:color w:val="000000"/>
          <w:sz w:val="24"/>
          <w:szCs w:val="24"/>
        </w:rPr>
        <w:t xml:space="preserve">PLEASE </w:t>
      </w:r>
      <w:r w:rsidR="009E5DB7">
        <w:rPr>
          <w:rFonts w:eastAsia="Times New Roman" w:cstheme="minorHAnsi"/>
          <w:color w:val="000000"/>
          <w:sz w:val="24"/>
          <w:szCs w:val="24"/>
        </w:rPr>
        <w:t>DO NOT GO INTO THE PRIEST OR LITUGICAL MINISTERS SACRIST</w:t>
      </w:r>
      <w:r>
        <w:rPr>
          <w:rFonts w:eastAsia="Times New Roman" w:cstheme="minorHAnsi"/>
          <w:color w:val="000000"/>
          <w:sz w:val="24"/>
          <w:szCs w:val="24"/>
        </w:rPr>
        <w:t>IES</w:t>
      </w:r>
      <w:r w:rsidR="009E5DB7">
        <w:rPr>
          <w:rFonts w:eastAsia="Times New Roman" w:cstheme="minorHAnsi"/>
          <w:color w:val="000000"/>
          <w:sz w:val="24"/>
          <w:szCs w:val="24"/>
        </w:rPr>
        <w:t xml:space="preserve"> UNLESS YOU ARE ILL OR NEED TO USE THE RESTROOM OR GET A TISSUE.</w:t>
      </w:r>
      <w:r w:rsidR="00F723A8">
        <w:rPr>
          <w:rFonts w:eastAsia="Times New Roman" w:cstheme="minorHAnsi"/>
          <w:color w:val="000000"/>
          <w:sz w:val="24"/>
          <w:szCs w:val="24"/>
        </w:rPr>
        <w:t xml:space="preserve"> </w:t>
      </w:r>
    </w:p>
    <w:bookmarkEnd w:id="92"/>
    <w:p w14:paraId="3CA61B45" w14:textId="3C6297DF" w:rsidR="009E5DB7" w:rsidRPr="00705EB5" w:rsidRDefault="009E5DB7" w:rsidP="009E5DB7">
      <w:pPr>
        <w:pStyle w:val="ListParagraph"/>
        <w:numPr>
          <w:ilvl w:val="0"/>
          <w:numId w:val="12"/>
        </w:numPr>
        <w:spacing w:after="0" w:line="240" w:lineRule="auto"/>
        <w:ind w:left="720"/>
        <w:rPr>
          <w:rFonts w:eastAsia="Times New Roman" w:cstheme="minorHAnsi"/>
          <w:color w:val="000000"/>
          <w:sz w:val="24"/>
          <w:szCs w:val="24"/>
        </w:rPr>
      </w:pPr>
      <w:r>
        <w:rPr>
          <w:rFonts w:eastAsia="Times New Roman" w:cstheme="minorHAnsi"/>
          <w:color w:val="000000"/>
          <w:sz w:val="24"/>
          <w:szCs w:val="24"/>
        </w:rPr>
        <w:t xml:space="preserve">Servers </w:t>
      </w:r>
      <w:r w:rsidR="00A63E8D">
        <w:rPr>
          <w:rFonts w:eastAsia="Times New Roman" w:cstheme="minorHAnsi"/>
          <w:color w:val="000000"/>
          <w:sz w:val="24"/>
          <w:szCs w:val="24"/>
        </w:rPr>
        <w:t xml:space="preserve">should always remain </w:t>
      </w:r>
      <w:r w:rsidR="00AE1C2A">
        <w:rPr>
          <w:rFonts w:eastAsia="Times New Roman" w:cstheme="minorHAnsi"/>
          <w:color w:val="000000"/>
          <w:sz w:val="24"/>
          <w:szCs w:val="24"/>
        </w:rPr>
        <w:t>in the sanctuary</w:t>
      </w:r>
      <w:r w:rsidR="00A63E8D">
        <w:rPr>
          <w:rFonts w:eastAsia="Times New Roman" w:cstheme="minorHAnsi"/>
          <w:color w:val="000000"/>
          <w:sz w:val="24"/>
          <w:szCs w:val="24"/>
        </w:rPr>
        <w:t xml:space="preserve"> </w:t>
      </w:r>
      <w:r w:rsidR="00056940">
        <w:rPr>
          <w:rFonts w:eastAsia="Times New Roman" w:cstheme="minorHAnsi"/>
          <w:color w:val="000000"/>
          <w:sz w:val="24"/>
          <w:szCs w:val="24"/>
        </w:rPr>
        <w:t>unless they perform</w:t>
      </w:r>
      <w:r>
        <w:rPr>
          <w:rFonts w:eastAsia="Times New Roman" w:cstheme="minorHAnsi"/>
          <w:color w:val="000000"/>
          <w:sz w:val="24"/>
          <w:szCs w:val="24"/>
        </w:rPr>
        <w:t xml:space="preserve"> duties or they have been asked by another minister to retrieve something.</w:t>
      </w:r>
    </w:p>
    <w:p w14:paraId="4B70F856" w14:textId="40F5AC16" w:rsidR="00773FD1" w:rsidRDefault="009E5DB7" w:rsidP="00773FD1">
      <w:pPr>
        <w:pStyle w:val="ListParagraph"/>
        <w:numPr>
          <w:ilvl w:val="0"/>
          <w:numId w:val="12"/>
        </w:numPr>
        <w:spacing w:after="0" w:line="240" w:lineRule="auto"/>
        <w:ind w:left="720"/>
        <w:rPr>
          <w:rFonts w:eastAsia="Times New Roman" w:cstheme="minorHAnsi"/>
          <w:color w:val="000000"/>
          <w:sz w:val="24"/>
          <w:szCs w:val="24"/>
        </w:rPr>
      </w:pPr>
      <w:bookmarkStart w:id="93" w:name="_Hlk531622907"/>
      <w:r w:rsidRPr="00705EB5">
        <w:rPr>
          <w:rFonts w:eastAsia="Times New Roman" w:cstheme="minorHAnsi"/>
          <w:color w:val="000000"/>
          <w:sz w:val="24"/>
          <w:szCs w:val="24"/>
        </w:rPr>
        <w:t xml:space="preserve">Once the priest is done distributing communion, he will return </w:t>
      </w:r>
      <w:r w:rsidR="00DE1A96">
        <w:rPr>
          <w:rFonts w:eastAsia="Times New Roman" w:cstheme="minorHAnsi"/>
          <w:color w:val="000000"/>
          <w:sz w:val="24"/>
          <w:szCs w:val="24"/>
        </w:rPr>
        <w:t xml:space="preserve">to the </w:t>
      </w:r>
      <w:r w:rsidR="00056940">
        <w:rPr>
          <w:rFonts w:eastAsia="Times New Roman" w:cstheme="minorHAnsi"/>
          <w:color w:val="000000"/>
          <w:sz w:val="24"/>
          <w:szCs w:val="24"/>
        </w:rPr>
        <w:t>altar,</w:t>
      </w:r>
      <w:r w:rsidR="00DE1A96">
        <w:rPr>
          <w:rFonts w:eastAsia="Times New Roman" w:cstheme="minorHAnsi"/>
          <w:color w:val="000000"/>
          <w:sz w:val="24"/>
          <w:szCs w:val="24"/>
        </w:rPr>
        <w:t xml:space="preserve"> and all the Eucharistic Ministers </w:t>
      </w:r>
      <w:r w:rsidR="003F7E4E">
        <w:rPr>
          <w:rFonts w:eastAsia="Times New Roman" w:cstheme="minorHAnsi"/>
          <w:color w:val="000000"/>
          <w:sz w:val="24"/>
          <w:szCs w:val="24"/>
        </w:rPr>
        <w:t>will</w:t>
      </w:r>
      <w:r w:rsidR="00DE1A96">
        <w:rPr>
          <w:rFonts w:eastAsia="Times New Roman" w:cstheme="minorHAnsi"/>
          <w:color w:val="000000"/>
          <w:sz w:val="24"/>
          <w:szCs w:val="24"/>
        </w:rPr>
        <w:t xml:space="preserve"> come to him with their ciboria.</w:t>
      </w:r>
    </w:p>
    <w:p w14:paraId="47F3E604" w14:textId="4F5A6748" w:rsidR="00773FD1" w:rsidRDefault="003F7E4E" w:rsidP="00773FD1">
      <w:pPr>
        <w:pStyle w:val="ListParagraph"/>
        <w:numPr>
          <w:ilvl w:val="1"/>
          <w:numId w:val="12"/>
        </w:numPr>
        <w:spacing w:after="0" w:line="240" w:lineRule="auto"/>
        <w:ind w:left="1080"/>
        <w:rPr>
          <w:rFonts w:eastAsia="Times New Roman" w:cstheme="minorHAnsi"/>
          <w:color w:val="000000"/>
          <w:sz w:val="24"/>
          <w:szCs w:val="24"/>
        </w:rPr>
      </w:pPr>
      <w:r>
        <w:rPr>
          <w:rFonts w:eastAsia="Times New Roman" w:cstheme="minorHAnsi"/>
          <w:color w:val="000000"/>
          <w:sz w:val="24"/>
          <w:szCs w:val="24"/>
        </w:rPr>
        <w:t xml:space="preserve">The two candle servers who have been standing follow the priest and EMs up the stairs to the altar. </w:t>
      </w:r>
    </w:p>
    <w:p w14:paraId="4E87CFBD" w14:textId="77777777" w:rsidR="0025052C" w:rsidRDefault="00773FD1" w:rsidP="000D6A30">
      <w:pPr>
        <w:pStyle w:val="ListParagraph"/>
        <w:numPr>
          <w:ilvl w:val="1"/>
          <w:numId w:val="12"/>
        </w:numPr>
        <w:spacing w:after="0" w:line="240" w:lineRule="auto"/>
        <w:ind w:left="1080"/>
        <w:rPr>
          <w:rFonts w:eastAsia="Times New Roman" w:cstheme="minorHAnsi"/>
          <w:color w:val="000000"/>
          <w:sz w:val="24"/>
          <w:szCs w:val="24"/>
        </w:rPr>
      </w:pPr>
      <w:r w:rsidRPr="00773FD1">
        <w:rPr>
          <w:rFonts w:eastAsia="Times New Roman" w:cstheme="minorHAnsi"/>
          <w:color w:val="000000"/>
          <w:sz w:val="24"/>
          <w:szCs w:val="24"/>
        </w:rPr>
        <w:t>The priest will consolidate all remaining hosts from the ciboria into one</w:t>
      </w:r>
      <w:r w:rsidR="0025052C">
        <w:rPr>
          <w:rFonts w:eastAsia="Times New Roman" w:cstheme="minorHAnsi"/>
          <w:color w:val="000000"/>
          <w:sz w:val="24"/>
          <w:szCs w:val="24"/>
        </w:rPr>
        <w:t>.</w:t>
      </w:r>
    </w:p>
    <w:p w14:paraId="06B4EAC5" w14:textId="77777777" w:rsidR="0025052C" w:rsidRDefault="0025052C" w:rsidP="000D6A30">
      <w:pPr>
        <w:pStyle w:val="ListParagraph"/>
        <w:numPr>
          <w:ilvl w:val="1"/>
          <w:numId w:val="12"/>
        </w:numPr>
        <w:spacing w:after="0" w:line="240" w:lineRule="auto"/>
        <w:ind w:left="1080"/>
        <w:rPr>
          <w:rFonts w:eastAsia="Times New Roman" w:cstheme="minorHAnsi"/>
          <w:color w:val="000000"/>
          <w:sz w:val="24"/>
          <w:szCs w:val="24"/>
        </w:rPr>
      </w:pPr>
      <w:r>
        <w:rPr>
          <w:rFonts w:eastAsia="Times New Roman" w:cstheme="minorHAnsi"/>
          <w:color w:val="000000"/>
          <w:sz w:val="24"/>
          <w:szCs w:val="24"/>
        </w:rPr>
        <w:t xml:space="preserve">One server needs to be standing by to take the empty ciboria(um) from the priest </w:t>
      </w:r>
      <w:r w:rsidR="00773FD1" w:rsidRPr="00773FD1">
        <w:rPr>
          <w:rFonts w:eastAsia="Times New Roman" w:cstheme="minorHAnsi"/>
          <w:color w:val="000000"/>
          <w:sz w:val="24"/>
          <w:szCs w:val="24"/>
        </w:rPr>
        <w:t>and place</w:t>
      </w:r>
      <w:r>
        <w:rPr>
          <w:rFonts w:eastAsia="Times New Roman" w:cstheme="minorHAnsi"/>
          <w:color w:val="000000"/>
          <w:sz w:val="24"/>
          <w:szCs w:val="24"/>
        </w:rPr>
        <w:t xml:space="preserve"> it/them on the credence table.</w:t>
      </w:r>
    </w:p>
    <w:p w14:paraId="7F14096E" w14:textId="79E0D8A0" w:rsidR="000D6A30" w:rsidRDefault="0025052C" w:rsidP="000D6A30">
      <w:pPr>
        <w:pStyle w:val="ListParagraph"/>
        <w:numPr>
          <w:ilvl w:val="1"/>
          <w:numId w:val="12"/>
        </w:numPr>
        <w:spacing w:after="0" w:line="240" w:lineRule="auto"/>
        <w:ind w:left="1080"/>
        <w:rPr>
          <w:rFonts w:eastAsia="Times New Roman" w:cstheme="minorHAnsi"/>
          <w:color w:val="000000"/>
          <w:sz w:val="24"/>
          <w:szCs w:val="24"/>
        </w:rPr>
      </w:pPr>
      <w:r>
        <w:rPr>
          <w:rFonts w:eastAsia="Times New Roman" w:cstheme="minorHAnsi"/>
          <w:color w:val="000000"/>
          <w:sz w:val="24"/>
          <w:szCs w:val="24"/>
        </w:rPr>
        <w:t>The priest will then place</w:t>
      </w:r>
      <w:r w:rsidR="00773FD1" w:rsidRPr="00773FD1">
        <w:rPr>
          <w:rFonts w:eastAsia="Times New Roman" w:cstheme="minorHAnsi"/>
          <w:color w:val="000000"/>
          <w:sz w:val="24"/>
          <w:szCs w:val="24"/>
        </w:rPr>
        <w:t xml:space="preserve"> the lid</w:t>
      </w:r>
      <w:r w:rsidR="00773FD1">
        <w:rPr>
          <w:rFonts w:eastAsia="Times New Roman" w:cstheme="minorHAnsi"/>
          <w:color w:val="000000"/>
          <w:sz w:val="24"/>
          <w:szCs w:val="24"/>
        </w:rPr>
        <w:t xml:space="preserve"> </w:t>
      </w:r>
      <w:r>
        <w:rPr>
          <w:rFonts w:eastAsia="Times New Roman" w:cstheme="minorHAnsi"/>
          <w:color w:val="000000"/>
          <w:sz w:val="24"/>
          <w:szCs w:val="24"/>
        </w:rPr>
        <w:t>on the altar on the ciborium with the consecrated hosts and</w:t>
      </w:r>
      <w:r w:rsidR="00773FD1">
        <w:rPr>
          <w:rFonts w:eastAsia="Times New Roman" w:cstheme="minorHAnsi"/>
          <w:color w:val="000000"/>
          <w:sz w:val="24"/>
          <w:szCs w:val="24"/>
        </w:rPr>
        <w:t xml:space="preserve"> </w:t>
      </w:r>
      <w:r w:rsidR="003F7E4E">
        <w:rPr>
          <w:rFonts w:eastAsia="Times New Roman" w:cstheme="minorHAnsi"/>
          <w:color w:val="000000"/>
          <w:sz w:val="24"/>
          <w:szCs w:val="24"/>
        </w:rPr>
        <w:t>then</w:t>
      </w:r>
      <w:r w:rsidR="00773FD1">
        <w:rPr>
          <w:rFonts w:eastAsia="Times New Roman" w:cstheme="minorHAnsi"/>
          <w:color w:val="000000"/>
          <w:sz w:val="24"/>
          <w:szCs w:val="24"/>
        </w:rPr>
        <w:t xml:space="preserve"> </w:t>
      </w:r>
      <w:r>
        <w:rPr>
          <w:rFonts w:eastAsia="Times New Roman" w:cstheme="minorHAnsi"/>
          <w:color w:val="000000"/>
          <w:sz w:val="24"/>
          <w:szCs w:val="24"/>
        </w:rPr>
        <w:t xml:space="preserve">turn to </w:t>
      </w:r>
      <w:r w:rsidR="00773FD1">
        <w:rPr>
          <w:rFonts w:eastAsia="Times New Roman" w:cstheme="minorHAnsi"/>
          <w:color w:val="000000"/>
          <w:sz w:val="24"/>
          <w:szCs w:val="24"/>
        </w:rPr>
        <w:t>place it in the tabernacle</w:t>
      </w:r>
      <w:r w:rsidR="00BA1A96">
        <w:rPr>
          <w:rFonts w:eastAsia="Times New Roman" w:cstheme="minorHAnsi"/>
          <w:color w:val="000000"/>
          <w:sz w:val="24"/>
          <w:szCs w:val="24"/>
        </w:rPr>
        <w:t xml:space="preserve">. </w:t>
      </w:r>
      <w:r>
        <w:rPr>
          <w:rFonts w:eastAsia="Times New Roman" w:cstheme="minorHAnsi"/>
          <w:color w:val="000000"/>
          <w:sz w:val="24"/>
          <w:szCs w:val="24"/>
        </w:rPr>
        <w:t>W</w:t>
      </w:r>
      <w:r w:rsidR="003F7E4E">
        <w:rPr>
          <w:rFonts w:eastAsia="Times New Roman" w:cstheme="minorHAnsi"/>
          <w:color w:val="000000"/>
          <w:sz w:val="24"/>
          <w:szCs w:val="24"/>
        </w:rPr>
        <w:t xml:space="preserve">hen he approaches the tabernacle, the two servers on the altar turn and face the tabernacle until the celebrant has secured the ciborium in the tabernacle and locked it, at which time he will bow or </w:t>
      </w:r>
      <w:r w:rsidR="008C4A6D">
        <w:rPr>
          <w:rFonts w:eastAsia="Times New Roman" w:cstheme="minorHAnsi"/>
          <w:color w:val="000000"/>
          <w:sz w:val="24"/>
          <w:szCs w:val="24"/>
        </w:rPr>
        <w:t>genuflect,</w:t>
      </w:r>
      <w:r>
        <w:rPr>
          <w:rFonts w:eastAsia="Times New Roman" w:cstheme="minorHAnsi"/>
          <w:color w:val="000000"/>
          <w:sz w:val="24"/>
          <w:szCs w:val="24"/>
        </w:rPr>
        <w:t xml:space="preserve"> and the two servers join him in bowing or genuflecting and then turn around.</w:t>
      </w:r>
      <w:r w:rsidR="002D071B">
        <w:rPr>
          <w:rFonts w:eastAsia="Times New Roman" w:cstheme="minorHAnsi"/>
          <w:color w:val="000000"/>
          <w:sz w:val="24"/>
          <w:szCs w:val="24"/>
        </w:rPr>
        <w:t xml:space="preserve"> One server returns to his/her chair and the other remains on the altar. The remaining server needs to remove the cap from the water cruet and be ready.</w:t>
      </w:r>
    </w:p>
    <w:p w14:paraId="1BE0470F" w14:textId="4E89A3E2" w:rsidR="000D6A30" w:rsidRPr="002D071B" w:rsidRDefault="0025052C" w:rsidP="000D6A30">
      <w:pPr>
        <w:pStyle w:val="ListParagraph"/>
        <w:numPr>
          <w:ilvl w:val="1"/>
          <w:numId w:val="12"/>
        </w:numPr>
        <w:spacing w:after="0" w:line="240" w:lineRule="auto"/>
        <w:ind w:left="1080"/>
        <w:rPr>
          <w:rFonts w:eastAsia="Times New Roman" w:cstheme="minorHAnsi"/>
          <w:color w:val="000000"/>
          <w:sz w:val="24"/>
          <w:szCs w:val="24"/>
        </w:rPr>
      </w:pPr>
      <w:r>
        <w:rPr>
          <w:rFonts w:cstheme="minorHAnsi"/>
          <w:sz w:val="24"/>
          <w:szCs w:val="24"/>
        </w:rPr>
        <w:t xml:space="preserve">The priest will then purify the chalice, where he will immediately </w:t>
      </w:r>
      <w:r w:rsidR="000A18B4">
        <w:rPr>
          <w:rFonts w:cstheme="minorHAnsi"/>
          <w:sz w:val="24"/>
          <w:szCs w:val="24"/>
        </w:rPr>
        <w:t xml:space="preserve">need </w:t>
      </w:r>
      <w:r>
        <w:rPr>
          <w:rFonts w:cstheme="minorHAnsi"/>
          <w:sz w:val="24"/>
          <w:szCs w:val="24"/>
        </w:rPr>
        <w:t xml:space="preserve">the water from the credence table. He may want you to hand it to him or he may want you to pour a small amount in chalice. </w:t>
      </w:r>
      <w:r w:rsidR="002D071B">
        <w:rPr>
          <w:rFonts w:cstheme="minorHAnsi"/>
          <w:sz w:val="24"/>
          <w:szCs w:val="24"/>
        </w:rPr>
        <w:t xml:space="preserve">Once the water is in the chalice, the server should return the water cruet to the credence and cap it. Meanwhile, the priest will swirl the water in the chalice and consume it, then clean it with the purificator. </w:t>
      </w:r>
    </w:p>
    <w:p w14:paraId="6C9FAD23" w14:textId="45CBBD40" w:rsidR="002D071B" w:rsidRPr="00023FEB" w:rsidRDefault="002D071B" w:rsidP="000D6A30">
      <w:pPr>
        <w:pStyle w:val="ListParagraph"/>
        <w:numPr>
          <w:ilvl w:val="1"/>
          <w:numId w:val="12"/>
        </w:numPr>
        <w:spacing w:after="0" w:line="240" w:lineRule="auto"/>
        <w:ind w:left="1080"/>
        <w:rPr>
          <w:rFonts w:eastAsia="Times New Roman" w:cstheme="minorHAnsi"/>
          <w:color w:val="000000"/>
          <w:sz w:val="24"/>
          <w:szCs w:val="24"/>
        </w:rPr>
      </w:pPr>
      <w:r>
        <w:rPr>
          <w:rFonts w:cstheme="minorHAnsi"/>
          <w:sz w:val="24"/>
          <w:szCs w:val="24"/>
        </w:rPr>
        <w:t xml:space="preserve">He will then place the purificator over the chalice then the paten on the purificator. He will carefully fold the corporal and place it on the paten, then place the chalice </w:t>
      </w:r>
      <w:r>
        <w:rPr>
          <w:rFonts w:cstheme="minorHAnsi"/>
          <w:sz w:val="24"/>
          <w:szCs w:val="24"/>
        </w:rPr>
        <w:lastRenderedPageBreak/>
        <w:t xml:space="preserve">pall and either hand it to the server, where you take it with hand on the stem of the chalice and one on top of the chalice pall. He might leave it on the altar and step aside for the server to then take the set up by the stem of the chalice in one hand and the other hand on top of the chalice pall. Either way, once the server has it, he/she places it on the tray on the credence table. Both the server and celebrant </w:t>
      </w:r>
      <w:r w:rsidR="00023FEB">
        <w:rPr>
          <w:rFonts w:cstheme="minorHAnsi"/>
          <w:sz w:val="24"/>
          <w:szCs w:val="24"/>
        </w:rPr>
        <w:t xml:space="preserve">face the tabernacle and bow while sanitizing their hands. </w:t>
      </w:r>
      <w:r w:rsidR="000A18B4">
        <w:rPr>
          <w:rFonts w:cstheme="minorHAnsi"/>
          <w:sz w:val="24"/>
          <w:szCs w:val="24"/>
        </w:rPr>
        <w:t xml:space="preserve">NOTE: Sometimes, after purifying the chalice, the priest will go to his chair. If so, then the remaining server folds the corporal back into square and places the purificator over the chalice, then the paten, then the corporal on top of the paten, and then the chalice all and returns it to the credence table. This is the reverse of the set up. </w:t>
      </w:r>
    </w:p>
    <w:p w14:paraId="12182660" w14:textId="3E07984D" w:rsidR="00023FEB" w:rsidRDefault="00023FEB" w:rsidP="000D6A30">
      <w:pPr>
        <w:pStyle w:val="ListParagraph"/>
        <w:numPr>
          <w:ilvl w:val="1"/>
          <w:numId w:val="12"/>
        </w:numPr>
        <w:spacing w:after="0" w:line="240" w:lineRule="auto"/>
        <w:ind w:left="1080"/>
        <w:rPr>
          <w:rFonts w:eastAsia="Times New Roman" w:cstheme="minorHAnsi"/>
          <w:color w:val="000000"/>
          <w:sz w:val="24"/>
          <w:szCs w:val="24"/>
        </w:rPr>
      </w:pPr>
      <w:r>
        <w:rPr>
          <w:rFonts w:cstheme="minorHAnsi"/>
          <w:sz w:val="24"/>
          <w:szCs w:val="24"/>
        </w:rPr>
        <w:t xml:space="preserve">The priest returns to the celebrant’s </w:t>
      </w:r>
      <w:r w:rsidR="00056940">
        <w:rPr>
          <w:rFonts w:cstheme="minorHAnsi"/>
          <w:sz w:val="24"/>
          <w:szCs w:val="24"/>
        </w:rPr>
        <w:t>chair,</w:t>
      </w:r>
      <w:r>
        <w:rPr>
          <w:rFonts w:cstheme="minorHAnsi"/>
          <w:sz w:val="24"/>
          <w:szCs w:val="24"/>
        </w:rPr>
        <w:t xml:space="preserve"> and the server returns to his/her chair against the wall next to the other server and all then sit when the priest sits in his chair.</w:t>
      </w:r>
    </w:p>
    <w:p w14:paraId="6B4ADA7B" w14:textId="2D15054C" w:rsidR="00050CFC" w:rsidRPr="00023FEB" w:rsidRDefault="00023FEB" w:rsidP="00050CFC">
      <w:pPr>
        <w:pStyle w:val="ListParagraph"/>
        <w:numPr>
          <w:ilvl w:val="1"/>
          <w:numId w:val="12"/>
        </w:numPr>
        <w:spacing w:after="0" w:line="240" w:lineRule="auto"/>
        <w:ind w:left="1080"/>
        <w:rPr>
          <w:rFonts w:eastAsia="Times New Roman" w:cstheme="minorHAnsi"/>
          <w:color w:val="000000"/>
          <w:sz w:val="24"/>
          <w:szCs w:val="24"/>
        </w:rPr>
      </w:pPr>
      <w:r>
        <w:rPr>
          <w:rFonts w:cstheme="minorHAnsi"/>
          <w:sz w:val="24"/>
          <w:szCs w:val="24"/>
        </w:rPr>
        <w:t xml:space="preserve">As soon as you </w:t>
      </w:r>
      <w:r w:rsidR="000A18B4">
        <w:rPr>
          <w:rFonts w:cstheme="minorHAnsi"/>
          <w:sz w:val="24"/>
          <w:szCs w:val="24"/>
        </w:rPr>
        <w:t xml:space="preserve">all </w:t>
      </w:r>
      <w:r>
        <w:rPr>
          <w:rFonts w:cstheme="minorHAnsi"/>
          <w:sz w:val="24"/>
          <w:szCs w:val="24"/>
        </w:rPr>
        <w:t>sit, b</w:t>
      </w:r>
      <w:r w:rsidR="000D6A30" w:rsidRPr="000D6A30">
        <w:rPr>
          <w:rFonts w:cstheme="minorHAnsi"/>
          <w:sz w:val="24"/>
          <w:szCs w:val="24"/>
        </w:rPr>
        <w:t xml:space="preserve">ook bearer </w:t>
      </w:r>
      <w:r>
        <w:rPr>
          <w:rFonts w:cstheme="minorHAnsi"/>
          <w:sz w:val="24"/>
          <w:szCs w:val="24"/>
        </w:rPr>
        <w:t>picks up</w:t>
      </w:r>
      <w:r w:rsidR="000D6A30" w:rsidRPr="000D6A30">
        <w:rPr>
          <w:rFonts w:cstheme="minorHAnsi"/>
          <w:sz w:val="24"/>
          <w:szCs w:val="24"/>
        </w:rPr>
        <w:t xml:space="preserve"> the Excerpts from the Roman Missal </w:t>
      </w:r>
      <w:r>
        <w:rPr>
          <w:rFonts w:cstheme="minorHAnsi"/>
          <w:sz w:val="24"/>
          <w:szCs w:val="24"/>
        </w:rPr>
        <w:t xml:space="preserve">and opens to the page </w:t>
      </w:r>
      <w:r w:rsidR="000D6A30" w:rsidRPr="000D6A30">
        <w:rPr>
          <w:rFonts w:cstheme="minorHAnsi"/>
          <w:sz w:val="24"/>
          <w:szCs w:val="24"/>
        </w:rPr>
        <w:t>for the Prayer after Communion</w:t>
      </w:r>
      <w:r>
        <w:rPr>
          <w:rFonts w:cstheme="minorHAnsi"/>
          <w:sz w:val="24"/>
          <w:szCs w:val="24"/>
        </w:rPr>
        <w:t>, remaining seated until the priest stands</w:t>
      </w:r>
      <w:bookmarkEnd w:id="93"/>
      <w:r w:rsidR="00BA1A96">
        <w:rPr>
          <w:rFonts w:cstheme="minorHAnsi"/>
          <w:sz w:val="24"/>
          <w:szCs w:val="24"/>
        </w:rPr>
        <w:t>.</w:t>
      </w:r>
      <w:r w:rsidR="00BA1A96" w:rsidRPr="000D6A30">
        <w:rPr>
          <w:rFonts w:cstheme="minorHAnsi"/>
          <w:sz w:val="24"/>
          <w:szCs w:val="24"/>
        </w:rPr>
        <w:t xml:space="preserve"> </w:t>
      </w:r>
    </w:p>
    <w:p w14:paraId="6E3BA7BE" w14:textId="019F16F8" w:rsidR="00EF6DDC" w:rsidRPr="00EF6DDC" w:rsidRDefault="00023FEB" w:rsidP="00EF6DDC">
      <w:pPr>
        <w:pStyle w:val="ListParagraph"/>
        <w:numPr>
          <w:ilvl w:val="1"/>
          <w:numId w:val="12"/>
        </w:numPr>
        <w:spacing w:after="0" w:line="240" w:lineRule="auto"/>
        <w:ind w:left="1080"/>
        <w:rPr>
          <w:rFonts w:eastAsia="Times New Roman" w:cstheme="minorHAnsi"/>
          <w:color w:val="000000"/>
          <w:sz w:val="24"/>
          <w:szCs w:val="24"/>
        </w:rPr>
      </w:pPr>
      <w:r>
        <w:rPr>
          <w:rFonts w:cstheme="minorHAnsi"/>
          <w:sz w:val="24"/>
          <w:szCs w:val="24"/>
        </w:rPr>
        <w:t>At the same time, while seated, the cross bearer opens the binder to the announcements</w:t>
      </w:r>
      <w:r w:rsidR="00EF6DDC">
        <w:rPr>
          <w:rFonts w:cstheme="minorHAnsi"/>
          <w:sz w:val="24"/>
          <w:szCs w:val="24"/>
        </w:rPr>
        <w:t>.</w:t>
      </w:r>
    </w:p>
    <w:p w14:paraId="02CFD995" w14:textId="77133795" w:rsidR="00EF6DDC" w:rsidRPr="00EF6DDC" w:rsidRDefault="00EF6DDC" w:rsidP="00EF6DDC">
      <w:pPr>
        <w:pStyle w:val="ListParagraph"/>
        <w:numPr>
          <w:ilvl w:val="1"/>
          <w:numId w:val="12"/>
        </w:numPr>
        <w:spacing w:after="0" w:line="240" w:lineRule="auto"/>
        <w:ind w:left="1080"/>
        <w:rPr>
          <w:rFonts w:eastAsia="Times New Roman" w:cstheme="minorHAnsi"/>
          <w:color w:val="000000"/>
          <w:sz w:val="24"/>
          <w:szCs w:val="24"/>
        </w:rPr>
      </w:pPr>
      <w:r w:rsidRPr="00EF6DDC">
        <w:rPr>
          <w:sz w:val="24"/>
          <w:szCs w:val="24"/>
        </w:rPr>
        <w:t>When the priest stands</w:t>
      </w:r>
      <w:r w:rsidR="000A18B4">
        <w:rPr>
          <w:sz w:val="24"/>
          <w:szCs w:val="24"/>
        </w:rPr>
        <w:t>, all stand at the same time; the priest will say</w:t>
      </w:r>
      <w:r w:rsidRPr="00EF6DDC">
        <w:rPr>
          <w:sz w:val="24"/>
          <w:szCs w:val="24"/>
        </w:rPr>
        <w:t>, “Let us pray,” the book bearer approaches the celebrant with red book, Excepts from the Roman Missal, open to Prayer after Communion for that Sunday (it is the same page as the opening prayer and marked by a ribbon).</w:t>
      </w:r>
    </w:p>
    <w:p w14:paraId="3A1CEEAC" w14:textId="4212A59D" w:rsidR="00EF6DDC" w:rsidRPr="00EF6DDC" w:rsidRDefault="00EF6DDC" w:rsidP="00EF6DDC">
      <w:pPr>
        <w:pStyle w:val="ListParagraph"/>
        <w:numPr>
          <w:ilvl w:val="1"/>
          <w:numId w:val="12"/>
        </w:numPr>
        <w:spacing w:after="0" w:line="240" w:lineRule="auto"/>
        <w:ind w:left="1080"/>
        <w:rPr>
          <w:rFonts w:eastAsia="Times New Roman" w:cstheme="minorHAnsi"/>
          <w:color w:val="000000"/>
          <w:sz w:val="24"/>
          <w:szCs w:val="24"/>
        </w:rPr>
      </w:pPr>
      <w:r w:rsidRPr="00EF6DDC">
        <w:rPr>
          <w:sz w:val="24"/>
          <w:szCs w:val="24"/>
        </w:rPr>
        <w:t xml:space="preserve">At the end of the Prayer after Communion, </w:t>
      </w:r>
      <w:r w:rsidR="000A18B4">
        <w:rPr>
          <w:sz w:val="24"/>
          <w:szCs w:val="24"/>
        </w:rPr>
        <w:t xml:space="preserve">book bearer </w:t>
      </w:r>
      <w:r w:rsidR="004575E6">
        <w:rPr>
          <w:sz w:val="24"/>
          <w:szCs w:val="24"/>
        </w:rPr>
        <w:t xml:space="preserve">steps back in front of their chair and the other server with the binder steps in front to hold the binder for the announcements. Book bearer </w:t>
      </w:r>
      <w:r w:rsidRPr="00EF6DDC">
        <w:rPr>
          <w:sz w:val="24"/>
          <w:szCs w:val="24"/>
        </w:rPr>
        <w:t>close</w:t>
      </w:r>
      <w:r w:rsidR="000A18B4">
        <w:rPr>
          <w:sz w:val="24"/>
          <w:szCs w:val="24"/>
        </w:rPr>
        <w:t>s</w:t>
      </w:r>
      <w:r w:rsidRPr="00EF6DDC">
        <w:rPr>
          <w:sz w:val="24"/>
          <w:szCs w:val="24"/>
        </w:rPr>
        <w:t xml:space="preserve"> the Excerpts from the Roman Missal </w:t>
      </w:r>
      <w:r w:rsidR="00C74F4B" w:rsidRPr="00EF6DDC">
        <w:rPr>
          <w:sz w:val="24"/>
          <w:szCs w:val="24"/>
        </w:rPr>
        <w:t>and places</w:t>
      </w:r>
      <w:r w:rsidRPr="00EF6DDC">
        <w:rPr>
          <w:sz w:val="24"/>
          <w:szCs w:val="24"/>
        </w:rPr>
        <w:t xml:space="preserve"> it on the celebrant’s table, unless the priest plans to offer a solemn blessing at the end of mass after the announcements. Please confirm this before Mass</w:t>
      </w:r>
      <w:r w:rsidR="000A18B4">
        <w:rPr>
          <w:sz w:val="24"/>
          <w:szCs w:val="24"/>
        </w:rPr>
        <w:t xml:space="preserve"> and make sure the blessing page is marked with a ribbon</w:t>
      </w:r>
      <w:r w:rsidRPr="00EF6DDC">
        <w:rPr>
          <w:sz w:val="24"/>
          <w:szCs w:val="24"/>
        </w:rPr>
        <w:t xml:space="preserve">. </w:t>
      </w:r>
      <w:r w:rsidR="004575E6">
        <w:rPr>
          <w:sz w:val="24"/>
          <w:szCs w:val="24"/>
        </w:rPr>
        <w:t>If so, then step aside in front of your chair and then open the book to the blessing page and stand by until announcements are concluded.</w:t>
      </w:r>
    </w:p>
    <w:bookmarkEnd w:id="91"/>
    <w:p w14:paraId="0F208E82" w14:textId="77777777" w:rsidR="00EF6DDC" w:rsidRDefault="00EF6DDC" w:rsidP="00050CFC">
      <w:pPr>
        <w:spacing w:after="0" w:line="240" w:lineRule="auto"/>
        <w:rPr>
          <w:rFonts w:eastAsia="Times New Roman" w:cstheme="minorHAnsi"/>
          <w:b/>
          <w:bCs/>
          <w:color w:val="000000"/>
          <w:sz w:val="24"/>
          <w:szCs w:val="24"/>
        </w:rPr>
      </w:pPr>
    </w:p>
    <w:p w14:paraId="31AC82FE" w14:textId="3B1557BD" w:rsidR="00D86F02" w:rsidRPr="0019023F" w:rsidRDefault="00D86F02" w:rsidP="0019023F">
      <w:pPr>
        <w:pStyle w:val="Heading2"/>
        <w:rPr>
          <w:rFonts w:eastAsia="Times New Roman"/>
          <w:sz w:val="24"/>
          <w:szCs w:val="24"/>
        </w:rPr>
      </w:pPr>
      <w:bookmarkStart w:id="94" w:name="_Toc238413989"/>
      <w:bookmarkStart w:id="95" w:name="_Hlk113197626"/>
      <w:r w:rsidRPr="0019023F">
        <w:rPr>
          <w:rFonts w:eastAsia="Times New Roman"/>
          <w:sz w:val="24"/>
          <w:szCs w:val="24"/>
        </w:rPr>
        <w:t>CONCLUDING RITE</w:t>
      </w:r>
      <w:r w:rsidR="009E278C" w:rsidRPr="0019023F">
        <w:rPr>
          <w:rFonts w:eastAsia="Times New Roman"/>
          <w:sz w:val="24"/>
          <w:szCs w:val="24"/>
        </w:rPr>
        <w:t>S</w:t>
      </w:r>
      <w:bookmarkEnd w:id="94"/>
    </w:p>
    <w:p w14:paraId="1B365C77" w14:textId="1E650BEE" w:rsidR="00E274CA" w:rsidRPr="00E274CA" w:rsidRDefault="00E274CA" w:rsidP="00E274CA">
      <w:pPr>
        <w:pStyle w:val="ListParagraph"/>
        <w:numPr>
          <w:ilvl w:val="0"/>
          <w:numId w:val="11"/>
        </w:numPr>
        <w:spacing w:after="0" w:line="240" w:lineRule="auto"/>
        <w:rPr>
          <w:rFonts w:eastAsia="Times New Roman" w:cstheme="minorHAnsi"/>
          <w:color w:val="000000"/>
          <w:sz w:val="24"/>
          <w:szCs w:val="24"/>
        </w:rPr>
      </w:pPr>
      <w:bookmarkStart w:id="96" w:name="_Hlk523766151"/>
      <w:bookmarkStart w:id="97" w:name="_Hlk113197562"/>
      <w:bookmarkStart w:id="98" w:name="_Hlk531623389"/>
      <w:r w:rsidRPr="00E274CA">
        <w:rPr>
          <w:sz w:val="24"/>
          <w:szCs w:val="24"/>
        </w:rPr>
        <w:t xml:space="preserve">As soon as </w:t>
      </w:r>
      <w:r w:rsidR="00C74F4B" w:rsidRPr="00E274CA">
        <w:rPr>
          <w:sz w:val="24"/>
          <w:szCs w:val="24"/>
        </w:rPr>
        <w:t>the book</w:t>
      </w:r>
      <w:r w:rsidRPr="00E274CA">
        <w:rPr>
          <w:sz w:val="24"/>
          <w:szCs w:val="24"/>
        </w:rPr>
        <w:t xml:space="preserve"> bearer moves aside with the Missal, the cross bearer steps in with the binder open to the announcements. Some priests will want you to hold the binder for the announcements; some will not and will grab the binder from you and then place it on the table when finished. If you are holding the binder for announcements, when concluded step back in front of your </w:t>
      </w:r>
      <w:r w:rsidR="004575E6">
        <w:rPr>
          <w:sz w:val="24"/>
          <w:szCs w:val="24"/>
        </w:rPr>
        <w:t xml:space="preserve">chair </w:t>
      </w:r>
      <w:r w:rsidRPr="00E274CA">
        <w:rPr>
          <w:sz w:val="24"/>
          <w:szCs w:val="24"/>
        </w:rPr>
        <w:t>and close the binder, ready for the final blessing and dismissal.</w:t>
      </w:r>
    </w:p>
    <w:p w14:paraId="463B537D" w14:textId="76A2C8AC" w:rsidR="008D0049" w:rsidRDefault="001B4E3B" w:rsidP="001748FF">
      <w:pPr>
        <w:pStyle w:val="ListParagraph"/>
        <w:numPr>
          <w:ilvl w:val="0"/>
          <w:numId w:val="11"/>
        </w:numPr>
        <w:rPr>
          <w:sz w:val="24"/>
          <w:szCs w:val="24"/>
        </w:rPr>
      </w:pPr>
      <w:r w:rsidRPr="008D0049">
        <w:rPr>
          <w:sz w:val="24"/>
          <w:szCs w:val="24"/>
        </w:rPr>
        <w:t xml:space="preserve">Usually, the </w:t>
      </w:r>
      <w:r w:rsidR="005D159B">
        <w:rPr>
          <w:sz w:val="24"/>
          <w:szCs w:val="24"/>
        </w:rPr>
        <w:t>celebrant</w:t>
      </w:r>
      <w:r w:rsidRPr="008D0049">
        <w:rPr>
          <w:sz w:val="24"/>
          <w:szCs w:val="24"/>
        </w:rPr>
        <w:t xml:space="preserve"> will offer the final blessing and dismissal without the book or binder</w:t>
      </w:r>
      <w:r w:rsidR="00BA1A96" w:rsidRPr="008D0049">
        <w:rPr>
          <w:sz w:val="24"/>
          <w:szCs w:val="24"/>
        </w:rPr>
        <w:t xml:space="preserve">. </w:t>
      </w:r>
    </w:p>
    <w:p w14:paraId="6CFEB0C8" w14:textId="3A9DF911" w:rsidR="008D0049" w:rsidRDefault="001B4E3B" w:rsidP="001748FF">
      <w:pPr>
        <w:pStyle w:val="ListParagraph"/>
        <w:numPr>
          <w:ilvl w:val="0"/>
          <w:numId w:val="11"/>
        </w:numPr>
        <w:rPr>
          <w:sz w:val="24"/>
          <w:szCs w:val="24"/>
        </w:rPr>
      </w:pPr>
      <w:r w:rsidRPr="008D0049">
        <w:rPr>
          <w:sz w:val="24"/>
          <w:szCs w:val="24"/>
        </w:rPr>
        <w:t xml:space="preserve">If there is a special blessing, it </w:t>
      </w:r>
      <w:r w:rsidR="008D0049">
        <w:rPr>
          <w:sz w:val="24"/>
          <w:szCs w:val="24"/>
        </w:rPr>
        <w:t xml:space="preserve">may be in the book or </w:t>
      </w:r>
      <w:r w:rsidR="00056940">
        <w:rPr>
          <w:sz w:val="24"/>
          <w:szCs w:val="24"/>
        </w:rPr>
        <w:t>binder,</w:t>
      </w:r>
      <w:r w:rsidR="008D0049">
        <w:rPr>
          <w:sz w:val="24"/>
          <w:szCs w:val="24"/>
        </w:rPr>
        <w:t xml:space="preserve"> and the priest will let you know to stand aside while announcements are read.</w:t>
      </w:r>
    </w:p>
    <w:bookmarkEnd w:id="96"/>
    <w:p w14:paraId="01D0E8B6" w14:textId="0E002A10" w:rsidR="00D86F02" w:rsidRPr="001B4E3B" w:rsidRDefault="00D86F02" w:rsidP="001B4E3B">
      <w:pPr>
        <w:pStyle w:val="ListParagraph"/>
        <w:numPr>
          <w:ilvl w:val="0"/>
          <w:numId w:val="11"/>
        </w:numPr>
        <w:spacing w:after="0" w:line="240" w:lineRule="auto"/>
        <w:rPr>
          <w:rFonts w:eastAsia="Times New Roman" w:cstheme="minorHAnsi"/>
          <w:color w:val="000000"/>
          <w:sz w:val="24"/>
          <w:szCs w:val="24"/>
        </w:rPr>
      </w:pPr>
      <w:r w:rsidRPr="001B4E3B">
        <w:rPr>
          <w:rFonts w:eastAsia="Times New Roman" w:cstheme="minorHAnsi"/>
          <w:color w:val="000000"/>
          <w:sz w:val="24"/>
          <w:szCs w:val="24"/>
        </w:rPr>
        <w:t>Pay close attention for cues</w:t>
      </w:r>
      <w:r w:rsidR="001B4E3B">
        <w:rPr>
          <w:rFonts w:eastAsia="Times New Roman" w:cstheme="minorHAnsi"/>
          <w:color w:val="000000"/>
          <w:sz w:val="24"/>
          <w:szCs w:val="24"/>
        </w:rPr>
        <w:t xml:space="preserve"> (such as </w:t>
      </w:r>
      <w:r w:rsidR="001B4E3B" w:rsidRPr="001B4E3B">
        <w:rPr>
          <w:rFonts w:eastAsia="Times New Roman" w:cstheme="minorHAnsi"/>
          <w:color w:val="000000"/>
          <w:sz w:val="24"/>
          <w:szCs w:val="24"/>
        </w:rPr>
        <w:t>“Let us pray…” “Bow your head and pray</w:t>
      </w:r>
      <w:r w:rsidR="004575E6">
        <w:rPr>
          <w:rFonts w:eastAsia="Times New Roman" w:cstheme="minorHAnsi"/>
          <w:color w:val="000000"/>
          <w:sz w:val="24"/>
          <w:szCs w:val="24"/>
        </w:rPr>
        <w:t xml:space="preserve"> for Gd’s blessing</w:t>
      </w:r>
      <w:r w:rsidR="001B4E3B" w:rsidRPr="001B4E3B">
        <w:rPr>
          <w:rFonts w:eastAsia="Times New Roman" w:cstheme="minorHAnsi"/>
          <w:color w:val="000000"/>
          <w:sz w:val="24"/>
          <w:szCs w:val="24"/>
        </w:rPr>
        <w:t xml:space="preserve">…” </w:t>
      </w:r>
      <w:r w:rsidR="001B4E3B">
        <w:rPr>
          <w:rFonts w:eastAsia="Times New Roman" w:cstheme="minorHAnsi"/>
          <w:color w:val="000000"/>
          <w:sz w:val="24"/>
          <w:szCs w:val="24"/>
        </w:rPr>
        <w:t xml:space="preserve">a look over </w:t>
      </w:r>
      <w:r w:rsidR="00EA4B2D">
        <w:rPr>
          <w:rFonts w:eastAsia="Times New Roman" w:cstheme="minorHAnsi"/>
          <w:color w:val="000000"/>
          <w:sz w:val="24"/>
          <w:szCs w:val="24"/>
        </w:rPr>
        <w:t>toward you</w:t>
      </w:r>
      <w:r w:rsidR="001B4E3B">
        <w:rPr>
          <w:rFonts w:eastAsia="Times New Roman" w:cstheme="minorHAnsi"/>
          <w:color w:val="000000"/>
          <w:sz w:val="24"/>
          <w:szCs w:val="24"/>
        </w:rPr>
        <w:t>)</w:t>
      </w:r>
      <w:r w:rsidRPr="001B4E3B">
        <w:rPr>
          <w:rFonts w:eastAsia="Times New Roman" w:cstheme="minorHAnsi"/>
          <w:color w:val="000000"/>
          <w:sz w:val="24"/>
          <w:szCs w:val="24"/>
        </w:rPr>
        <w:t xml:space="preserve"> from the </w:t>
      </w:r>
      <w:r w:rsidR="005D159B">
        <w:rPr>
          <w:rFonts w:eastAsia="Times New Roman" w:cstheme="minorHAnsi"/>
          <w:color w:val="000000"/>
          <w:sz w:val="24"/>
          <w:szCs w:val="24"/>
        </w:rPr>
        <w:t>celebrant</w:t>
      </w:r>
      <w:r w:rsidRPr="001B4E3B">
        <w:rPr>
          <w:rFonts w:eastAsia="Times New Roman" w:cstheme="minorHAnsi"/>
          <w:color w:val="000000"/>
          <w:sz w:val="24"/>
          <w:szCs w:val="24"/>
        </w:rPr>
        <w:t xml:space="preserve"> and always check </w:t>
      </w:r>
      <w:r w:rsidR="00EA4B2D">
        <w:rPr>
          <w:rFonts w:eastAsia="Times New Roman" w:cstheme="minorHAnsi"/>
          <w:color w:val="000000"/>
          <w:sz w:val="24"/>
          <w:szCs w:val="24"/>
        </w:rPr>
        <w:t>in</w:t>
      </w:r>
      <w:r w:rsidRPr="001B4E3B">
        <w:rPr>
          <w:rFonts w:eastAsia="Times New Roman" w:cstheme="minorHAnsi"/>
          <w:color w:val="000000"/>
          <w:sz w:val="24"/>
          <w:szCs w:val="24"/>
        </w:rPr>
        <w:t xml:space="preserve"> with </w:t>
      </w:r>
      <w:r w:rsidR="00EA4B2D">
        <w:rPr>
          <w:rFonts w:eastAsia="Times New Roman" w:cstheme="minorHAnsi"/>
          <w:color w:val="000000"/>
          <w:sz w:val="24"/>
          <w:szCs w:val="24"/>
        </w:rPr>
        <w:t>the celebrant</w:t>
      </w:r>
      <w:r w:rsidRPr="001B4E3B">
        <w:rPr>
          <w:rFonts w:eastAsia="Times New Roman" w:cstheme="minorHAnsi"/>
          <w:color w:val="000000"/>
          <w:sz w:val="24"/>
          <w:szCs w:val="24"/>
        </w:rPr>
        <w:t xml:space="preserve"> before Mass.</w:t>
      </w:r>
    </w:p>
    <w:p w14:paraId="467C51ED" w14:textId="77777777" w:rsidR="00D86F02" w:rsidRDefault="00D86F02" w:rsidP="00D86F02">
      <w:pPr>
        <w:pStyle w:val="ListParagraph"/>
        <w:numPr>
          <w:ilvl w:val="0"/>
          <w:numId w:val="11"/>
        </w:numPr>
        <w:spacing w:after="0" w:line="240" w:lineRule="auto"/>
        <w:rPr>
          <w:rFonts w:eastAsia="Times New Roman" w:cstheme="minorHAnsi"/>
          <w:color w:val="000000"/>
          <w:sz w:val="24"/>
          <w:szCs w:val="24"/>
        </w:rPr>
      </w:pPr>
      <w:r>
        <w:rPr>
          <w:rFonts w:eastAsia="Times New Roman" w:cstheme="minorHAnsi"/>
          <w:color w:val="000000"/>
          <w:sz w:val="24"/>
          <w:szCs w:val="24"/>
        </w:rPr>
        <w:lastRenderedPageBreak/>
        <w:t xml:space="preserve">If there is no special blessing, the </w:t>
      </w:r>
      <w:r w:rsidRPr="00606273">
        <w:rPr>
          <w:rFonts w:eastAsia="Times New Roman" w:cstheme="minorHAnsi"/>
          <w:color w:val="000000"/>
          <w:sz w:val="24"/>
          <w:szCs w:val="24"/>
        </w:rPr>
        <w:t xml:space="preserve">priest will then conclude the </w:t>
      </w:r>
      <w:r w:rsidR="009E5DB7">
        <w:rPr>
          <w:rFonts w:eastAsia="Times New Roman" w:cstheme="minorHAnsi"/>
          <w:color w:val="000000"/>
          <w:sz w:val="24"/>
          <w:szCs w:val="24"/>
        </w:rPr>
        <w:t>Mass</w:t>
      </w:r>
      <w:r w:rsidRPr="00606273">
        <w:rPr>
          <w:rFonts w:eastAsia="Times New Roman" w:cstheme="minorHAnsi"/>
          <w:color w:val="000000"/>
          <w:sz w:val="24"/>
          <w:szCs w:val="24"/>
        </w:rPr>
        <w:t xml:space="preserve"> with the Sign of the Cross</w:t>
      </w:r>
      <w:r>
        <w:rPr>
          <w:rFonts w:eastAsia="Times New Roman" w:cstheme="minorHAnsi"/>
          <w:color w:val="000000"/>
          <w:sz w:val="24"/>
          <w:szCs w:val="24"/>
        </w:rPr>
        <w:t xml:space="preserve"> (no need to hold the book).</w:t>
      </w:r>
    </w:p>
    <w:p w14:paraId="2A5FD9B4" w14:textId="34417DB9" w:rsidR="00D86F02" w:rsidRDefault="00D86F02" w:rsidP="00D86F02">
      <w:pPr>
        <w:pStyle w:val="ListParagraph"/>
        <w:numPr>
          <w:ilvl w:val="0"/>
          <w:numId w:val="11"/>
        </w:numPr>
        <w:spacing w:after="0" w:line="240" w:lineRule="auto"/>
        <w:rPr>
          <w:rFonts w:eastAsia="Times New Roman" w:cstheme="minorHAnsi"/>
          <w:color w:val="000000"/>
          <w:sz w:val="24"/>
          <w:szCs w:val="24"/>
        </w:rPr>
      </w:pPr>
      <w:r>
        <w:rPr>
          <w:rFonts w:eastAsia="Times New Roman" w:cstheme="minorHAnsi"/>
          <w:color w:val="000000"/>
          <w:sz w:val="24"/>
          <w:szCs w:val="24"/>
        </w:rPr>
        <w:t>The deacon or priest will offer the dismissal, which the congregation responds with, “Thanks Be to God!”</w:t>
      </w:r>
    </w:p>
    <w:p w14:paraId="4F80F4C7" w14:textId="455A30A8" w:rsidR="004575E6" w:rsidRDefault="004575E6" w:rsidP="00D86F02">
      <w:pPr>
        <w:pStyle w:val="ListParagraph"/>
        <w:numPr>
          <w:ilvl w:val="0"/>
          <w:numId w:val="11"/>
        </w:numPr>
        <w:spacing w:after="0" w:line="240" w:lineRule="auto"/>
        <w:rPr>
          <w:rFonts w:eastAsia="Times New Roman" w:cstheme="minorHAnsi"/>
          <w:color w:val="000000"/>
          <w:sz w:val="24"/>
          <w:szCs w:val="24"/>
        </w:rPr>
      </w:pPr>
      <w:r>
        <w:rPr>
          <w:rFonts w:eastAsia="Times New Roman" w:cstheme="minorHAnsi"/>
          <w:color w:val="000000"/>
          <w:sz w:val="24"/>
          <w:szCs w:val="24"/>
        </w:rPr>
        <w:t>Servers place binder and Missal back on celebrant’s table (please go behind the priest and chairs).</w:t>
      </w:r>
    </w:p>
    <w:p w14:paraId="05A96E4C" w14:textId="77777777" w:rsidR="00EF6DDC" w:rsidRDefault="00EF6DDC" w:rsidP="00EF6DDC">
      <w:pPr>
        <w:pStyle w:val="ListParagraph"/>
        <w:spacing w:after="0" w:line="240" w:lineRule="auto"/>
        <w:ind w:left="360"/>
        <w:rPr>
          <w:rFonts w:eastAsia="Times New Roman" w:cstheme="minorHAnsi"/>
          <w:color w:val="000000"/>
          <w:sz w:val="24"/>
          <w:szCs w:val="24"/>
        </w:rPr>
      </w:pPr>
    </w:p>
    <w:p w14:paraId="7C48B2E9" w14:textId="0C02F2D9" w:rsidR="00EF6DDC" w:rsidRPr="0019023F" w:rsidRDefault="00EF6DDC" w:rsidP="0019023F">
      <w:pPr>
        <w:pStyle w:val="Heading2"/>
        <w:rPr>
          <w:rFonts w:eastAsia="Times New Roman"/>
          <w:sz w:val="24"/>
          <w:szCs w:val="24"/>
        </w:rPr>
      </w:pPr>
      <w:bookmarkStart w:id="99" w:name="_Toc238413990"/>
      <w:r w:rsidRPr="0019023F">
        <w:rPr>
          <w:rFonts w:eastAsia="Times New Roman"/>
          <w:sz w:val="24"/>
          <w:szCs w:val="24"/>
        </w:rPr>
        <w:t>RECCESION</w:t>
      </w:r>
      <w:bookmarkEnd w:id="99"/>
    </w:p>
    <w:p w14:paraId="3A2F8863" w14:textId="481FAB87" w:rsidR="00D86F02" w:rsidRPr="00EF6DDC" w:rsidRDefault="004575E6" w:rsidP="00EF6DDC">
      <w:pPr>
        <w:pStyle w:val="ListParagraph"/>
        <w:numPr>
          <w:ilvl w:val="0"/>
          <w:numId w:val="31"/>
        </w:numPr>
        <w:spacing w:after="0" w:line="240" w:lineRule="auto"/>
        <w:rPr>
          <w:rFonts w:eastAsia="Times New Roman" w:cstheme="minorHAnsi"/>
          <w:color w:val="000000"/>
          <w:sz w:val="24"/>
          <w:szCs w:val="24"/>
        </w:rPr>
      </w:pPr>
      <w:r>
        <w:rPr>
          <w:rFonts w:eastAsia="Times New Roman" w:cstheme="minorHAnsi"/>
          <w:color w:val="000000"/>
          <w:sz w:val="24"/>
          <w:szCs w:val="24"/>
        </w:rPr>
        <w:t>As soon as we say, “Thanks be to God,” t</w:t>
      </w:r>
      <w:r w:rsidR="00EA4B2D" w:rsidRPr="00EF6DDC">
        <w:rPr>
          <w:rFonts w:eastAsia="Times New Roman" w:cstheme="minorHAnsi"/>
          <w:color w:val="000000"/>
          <w:sz w:val="24"/>
          <w:szCs w:val="24"/>
        </w:rPr>
        <w:t>he cross bearer and candle bearers grab the cross and candles from their stands and proceed to base of the steps in front of the lectern</w:t>
      </w:r>
      <w:r w:rsidR="005F0C48">
        <w:rPr>
          <w:rFonts w:eastAsia="Times New Roman" w:cstheme="minorHAnsi"/>
          <w:color w:val="000000"/>
          <w:sz w:val="24"/>
          <w:szCs w:val="24"/>
        </w:rPr>
        <w:t>, with the book following behind.</w:t>
      </w:r>
    </w:p>
    <w:p w14:paraId="48A812AA" w14:textId="040E5D49" w:rsidR="00EA4B2D" w:rsidRDefault="00EA4B2D" w:rsidP="00EF6DDC">
      <w:pPr>
        <w:pStyle w:val="ListParagraph"/>
        <w:numPr>
          <w:ilvl w:val="0"/>
          <w:numId w:val="31"/>
        </w:numPr>
        <w:spacing w:after="0" w:line="240" w:lineRule="auto"/>
        <w:rPr>
          <w:rFonts w:eastAsia="Times New Roman" w:cstheme="minorHAnsi"/>
          <w:color w:val="000000"/>
          <w:sz w:val="24"/>
          <w:szCs w:val="24"/>
        </w:rPr>
      </w:pPr>
      <w:r>
        <w:rPr>
          <w:rFonts w:eastAsia="Times New Roman" w:cstheme="minorHAnsi"/>
          <w:color w:val="000000"/>
          <w:sz w:val="24"/>
          <w:szCs w:val="24"/>
        </w:rPr>
        <w:t>The cross lines up at the first pew facing the altar and raises the cross very high (as high as you can comfortably hold it)—</w:t>
      </w:r>
      <w:r w:rsidR="005F0C48">
        <w:rPr>
          <w:rFonts w:eastAsia="Times New Roman" w:cstheme="minorHAnsi"/>
          <w:color w:val="000000"/>
          <w:sz w:val="24"/>
          <w:szCs w:val="24"/>
        </w:rPr>
        <w:t xml:space="preserve">and turns to face the altar with their </w:t>
      </w:r>
      <w:r>
        <w:rPr>
          <w:rFonts w:eastAsia="Times New Roman" w:cstheme="minorHAnsi"/>
          <w:color w:val="000000"/>
          <w:sz w:val="24"/>
          <w:szCs w:val="24"/>
        </w:rPr>
        <w:t>back to congregation</w:t>
      </w:r>
      <w:r w:rsidR="00FA1495">
        <w:rPr>
          <w:rFonts w:eastAsia="Times New Roman" w:cstheme="minorHAnsi"/>
          <w:color w:val="000000"/>
          <w:sz w:val="24"/>
          <w:szCs w:val="24"/>
        </w:rPr>
        <w:t>.</w:t>
      </w:r>
    </w:p>
    <w:p w14:paraId="53EC1E1A" w14:textId="348159ED" w:rsidR="00EA4B2D" w:rsidRDefault="00EA4B2D" w:rsidP="00EF6DDC">
      <w:pPr>
        <w:pStyle w:val="ListParagraph"/>
        <w:numPr>
          <w:ilvl w:val="0"/>
          <w:numId w:val="31"/>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candles line up, </w:t>
      </w:r>
      <w:r w:rsidR="00BE76EA">
        <w:rPr>
          <w:rFonts w:eastAsia="Times New Roman" w:cstheme="minorHAnsi"/>
          <w:color w:val="000000"/>
          <w:sz w:val="24"/>
          <w:szCs w:val="24"/>
        </w:rPr>
        <w:t>right next to (or just in front) to</w:t>
      </w:r>
      <w:r>
        <w:rPr>
          <w:rFonts w:eastAsia="Times New Roman" w:cstheme="minorHAnsi"/>
          <w:color w:val="000000"/>
          <w:sz w:val="24"/>
          <w:szCs w:val="24"/>
        </w:rPr>
        <w:t xml:space="preserve"> cross facing the altar</w:t>
      </w:r>
      <w:r w:rsidR="00FA1495">
        <w:rPr>
          <w:rFonts w:eastAsia="Times New Roman" w:cstheme="minorHAnsi"/>
          <w:color w:val="000000"/>
          <w:sz w:val="24"/>
          <w:szCs w:val="24"/>
        </w:rPr>
        <w:t>—</w:t>
      </w:r>
      <w:r w:rsidR="005F0C48" w:rsidRPr="005F0C48">
        <w:rPr>
          <w:rFonts w:eastAsia="Times New Roman" w:cstheme="minorHAnsi"/>
          <w:color w:val="000000"/>
          <w:sz w:val="24"/>
          <w:szCs w:val="24"/>
        </w:rPr>
        <w:t xml:space="preserve"> </w:t>
      </w:r>
      <w:r w:rsidR="005F0C48">
        <w:rPr>
          <w:rFonts w:eastAsia="Times New Roman" w:cstheme="minorHAnsi"/>
          <w:color w:val="000000"/>
          <w:sz w:val="24"/>
          <w:szCs w:val="24"/>
        </w:rPr>
        <w:t>and turns to face the altar with their back to congregation</w:t>
      </w:r>
      <w:r>
        <w:rPr>
          <w:rFonts w:eastAsia="Times New Roman" w:cstheme="minorHAnsi"/>
          <w:color w:val="000000"/>
          <w:sz w:val="24"/>
          <w:szCs w:val="24"/>
        </w:rPr>
        <w:t>.</w:t>
      </w:r>
    </w:p>
    <w:p w14:paraId="5DC84DCA" w14:textId="0606F25D" w:rsidR="00EA4B2D" w:rsidRDefault="00EA4B2D" w:rsidP="00EF6DDC">
      <w:pPr>
        <w:pStyle w:val="ListParagraph"/>
        <w:numPr>
          <w:ilvl w:val="0"/>
          <w:numId w:val="31"/>
        </w:numPr>
        <w:spacing w:after="0" w:line="240" w:lineRule="auto"/>
        <w:rPr>
          <w:rFonts w:eastAsia="Times New Roman" w:cstheme="minorHAnsi"/>
          <w:color w:val="000000"/>
          <w:sz w:val="24"/>
          <w:szCs w:val="24"/>
        </w:rPr>
      </w:pPr>
      <w:r>
        <w:rPr>
          <w:rFonts w:eastAsia="Times New Roman" w:cstheme="minorHAnsi"/>
          <w:color w:val="000000"/>
          <w:sz w:val="24"/>
          <w:szCs w:val="24"/>
        </w:rPr>
        <w:t>The book bearer (carrying nothing) lines up in front of the candle</w:t>
      </w:r>
      <w:r w:rsidR="005F0C48">
        <w:rPr>
          <w:rFonts w:eastAsia="Times New Roman" w:cstheme="minorHAnsi"/>
          <w:color w:val="000000"/>
          <w:sz w:val="24"/>
          <w:szCs w:val="24"/>
        </w:rPr>
        <w:t>s</w:t>
      </w:r>
      <w:r>
        <w:rPr>
          <w:rFonts w:eastAsia="Times New Roman" w:cstheme="minorHAnsi"/>
          <w:color w:val="000000"/>
          <w:sz w:val="24"/>
          <w:szCs w:val="24"/>
        </w:rPr>
        <w:t xml:space="preserve"> facing the altar</w:t>
      </w:r>
      <w:r w:rsidR="00FA1495">
        <w:rPr>
          <w:rFonts w:eastAsia="Times New Roman" w:cstheme="minorHAnsi"/>
          <w:color w:val="000000"/>
          <w:sz w:val="24"/>
          <w:szCs w:val="24"/>
        </w:rPr>
        <w:t>—back to the congregation</w:t>
      </w:r>
      <w:r>
        <w:rPr>
          <w:rFonts w:eastAsia="Times New Roman" w:cstheme="minorHAnsi"/>
          <w:color w:val="000000"/>
          <w:sz w:val="24"/>
          <w:szCs w:val="24"/>
        </w:rPr>
        <w:t>.</w:t>
      </w:r>
    </w:p>
    <w:p w14:paraId="27797694" w14:textId="0F1BB09E" w:rsidR="00D86F02" w:rsidRDefault="00D86F02" w:rsidP="00EF6DDC">
      <w:pPr>
        <w:pStyle w:val="ListParagraph"/>
        <w:numPr>
          <w:ilvl w:val="0"/>
          <w:numId w:val="31"/>
        </w:numPr>
        <w:spacing w:after="0" w:line="240" w:lineRule="auto"/>
        <w:rPr>
          <w:rFonts w:eastAsia="Times New Roman" w:cstheme="minorHAnsi"/>
          <w:color w:val="000000"/>
          <w:sz w:val="24"/>
          <w:szCs w:val="24"/>
        </w:rPr>
      </w:pPr>
      <w:r w:rsidRPr="00D30415">
        <w:rPr>
          <w:rFonts w:eastAsia="Times New Roman" w:cstheme="minorHAnsi"/>
          <w:color w:val="000000"/>
          <w:sz w:val="24"/>
          <w:szCs w:val="24"/>
        </w:rPr>
        <w:t>The priest will then go to the altar and reverence</w:t>
      </w:r>
      <w:r w:rsidR="000D6A30">
        <w:rPr>
          <w:rFonts w:eastAsia="Times New Roman" w:cstheme="minorHAnsi"/>
          <w:color w:val="000000"/>
          <w:sz w:val="24"/>
          <w:szCs w:val="24"/>
        </w:rPr>
        <w:t>s it</w:t>
      </w:r>
      <w:r w:rsidRPr="00D30415">
        <w:rPr>
          <w:rFonts w:eastAsia="Times New Roman" w:cstheme="minorHAnsi"/>
          <w:color w:val="000000"/>
          <w:sz w:val="24"/>
          <w:szCs w:val="24"/>
        </w:rPr>
        <w:t xml:space="preserve"> and then and come to </w:t>
      </w:r>
      <w:r w:rsidR="00EA4B2D">
        <w:rPr>
          <w:rFonts w:eastAsia="Times New Roman" w:cstheme="minorHAnsi"/>
          <w:color w:val="000000"/>
          <w:sz w:val="24"/>
          <w:szCs w:val="24"/>
        </w:rPr>
        <w:t xml:space="preserve">some place in front of the altar and </w:t>
      </w:r>
      <w:r w:rsidR="00C74F4B">
        <w:rPr>
          <w:rFonts w:eastAsia="Times New Roman" w:cstheme="minorHAnsi"/>
          <w:color w:val="000000"/>
          <w:sz w:val="24"/>
          <w:szCs w:val="24"/>
        </w:rPr>
        <w:t xml:space="preserve">faces </w:t>
      </w:r>
      <w:r>
        <w:rPr>
          <w:rFonts w:eastAsia="Times New Roman" w:cstheme="minorHAnsi"/>
          <w:color w:val="000000"/>
          <w:sz w:val="24"/>
          <w:szCs w:val="24"/>
        </w:rPr>
        <w:t>the altar, back to congregation</w:t>
      </w:r>
      <w:r w:rsidR="00BA1A96">
        <w:rPr>
          <w:rFonts w:eastAsia="Times New Roman" w:cstheme="minorHAnsi"/>
          <w:color w:val="000000"/>
          <w:sz w:val="24"/>
          <w:szCs w:val="24"/>
        </w:rPr>
        <w:t xml:space="preserve">. </w:t>
      </w:r>
      <w:r>
        <w:rPr>
          <w:rFonts w:eastAsia="Times New Roman" w:cstheme="minorHAnsi"/>
          <w:color w:val="000000"/>
          <w:sz w:val="24"/>
          <w:szCs w:val="24"/>
        </w:rPr>
        <w:t>Some will come to step just above where the servers are; others will stand at the top of the steps</w:t>
      </w:r>
      <w:r w:rsidR="00BA1A96">
        <w:rPr>
          <w:rFonts w:eastAsia="Times New Roman" w:cstheme="minorHAnsi"/>
          <w:color w:val="000000"/>
          <w:sz w:val="24"/>
          <w:szCs w:val="24"/>
        </w:rPr>
        <w:t xml:space="preserve">. </w:t>
      </w:r>
    </w:p>
    <w:p w14:paraId="79C6D80A" w14:textId="32283BB5" w:rsidR="00D86F02" w:rsidRDefault="00D86F02" w:rsidP="00EF6DDC">
      <w:pPr>
        <w:pStyle w:val="ListParagraph"/>
        <w:numPr>
          <w:ilvl w:val="0"/>
          <w:numId w:val="31"/>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All servers pay close attention to the </w:t>
      </w:r>
      <w:r w:rsidR="005D159B">
        <w:rPr>
          <w:rFonts w:eastAsia="Times New Roman" w:cstheme="minorHAnsi"/>
          <w:color w:val="000000"/>
          <w:sz w:val="24"/>
          <w:szCs w:val="24"/>
        </w:rPr>
        <w:t>celebrant</w:t>
      </w:r>
      <w:r w:rsidR="00BA1A96">
        <w:rPr>
          <w:rFonts w:eastAsia="Times New Roman" w:cstheme="minorHAnsi"/>
          <w:color w:val="000000"/>
          <w:sz w:val="24"/>
          <w:szCs w:val="24"/>
        </w:rPr>
        <w:t xml:space="preserve">. </w:t>
      </w:r>
      <w:r>
        <w:rPr>
          <w:rFonts w:eastAsia="Times New Roman" w:cstheme="minorHAnsi"/>
          <w:color w:val="000000"/>
          <w:sz w:val="24"/>
          <w:szCs w:val="24"/>
        </w:rPr>
        <w:t xml:space="preserve">The priest will bow and turn. </w:t>
      </w:r>
      <w:r w:rsidR="00FA1495">
        <w:rPr>
          <w:rFonts w:eastAsia="Times New Roman" w:cstheme="minorHAnsi"/>
          <w:color w:val="000000"/>
          <w:sz w:val="24"/>
          <w:szCs w:val="24"/>
        </w:rPr>
        <w:t xml:space="preserve">The book bearer </w:t>
      </w:r>
      <w:r w:rsidRPr="00D30415">
        <w:rPr>
          <w:rFonts w:eastAsia="Times New Roman" w:cstheme="minorHAnsi"/>
          <w:color w:val="000000"/>
          <w:sz w:val="24"/>
          <w:szCs w:val="24"/>
        </w:rPr>
        <w:t xml:space="preserve">will bow at the same time as the priest </w:t>
      </w:r>
      <w:r w:rsidR="00FA1495">
        <w:rPr>
          <w:rFonts w:eastAsia="Times New Roman" w:cstheme="minorHAnsi"/>
          <w:color w:val="000000"/>
          <w:sz w:val="24"/>
          <w:szCs w:val="24"/>
        </w:rPr>
        <w:t>and all</w:t>
      </w:r>
      <w:r w:rsidRPr="00D30415">
        <w:rPr>
          <w:rFonts w:eastAsia="Times New Roman" w:cstheme="minorHAnsi"/>
          <w:color w:val="000000"/>
          <w:sz w:val="24"/>
          <w:szCs w:val="24"/>
        </w:rPr>
        <w:t xml:space="preserve"> </w:t>
      </w:r>
      <w:r w:rsidR="00FA1495">
        <w:rPr>
          <w:rFonts w:eastAsia="Times New Roman" w:cstheme="minorHAnsi"/>
          <w:color w:val="000000"/>
          <w:sz w:val="24"/>
          <w:szCs w:val="24"/>
        </w:rPr>
        <w:t xml:space="preserve">(cross, candles, book bearer) </w:t>
      </w:r>
      <w:r w:rsidRPr="00D30415">
        <w:rPr>
          <w:rFonts w:eastAsia="Times New Roman" w:cstheme="minorHAnsi"/>
          <w:color w:val="000000"/>
          <w:sz w:val="24"/>
          <w:szCs w:val="24"/>
        </w:rPr>
        <w:t xml:space="preserve">turn around </w:t>
      </w:r>
      <w:r w:rsidR="00FA1495">
        <w:rPr>
          <w:rFonts w:eastAsia="Times New Roman" w:cstheme="minorHAnsi"/>
          <w:color w:val="000000"/>
          <w:sz w:val="24"/>
          <w:szCs w:val="24"/>
        </w:rPr>
        <w:t xml:space="preserve">when the priest turns around </w:t>
      </w:r>
      <w:r w:rsidRPr="00D30415">
        <w:rPr>
          <w:rFonts w:eastAsia="Times New Roman" w:cstheme="minorHAnsi"/>
          <w:color w:val="000000"/>
          <w:sz w:val="24"/>
          <w:szCs w:val="24"/>
        </w:rPr>
        <w:t>and</w:t>
      </w:r>
      <w:r>
        <w:rPr>
          <w:rFonts w:eastAsia="Times New Roman" w:cstheme="minorHAnsi"/>
          <w:color w:val="000000"/>
          <w:sz w:val="24"/>
          <w:szCs w:val="24"/>
        </w:rPr>
        <w:t xml:space="preserve"> </w:t>
      </w:r>
      <w:r w:rsidR="00FA1495">
        <w:rPr>
          <w:rFonts w:eastAsia="Times New Roman" w:cstheme="minorHAnsi"/>
          <w:color w:val="000000"/>
          <w:sz w:val="24"/>
          <w:szCs w:val="24"/>
        </w:rPr>
        <w:t>the cross leads the recession</w:t>
      </w:r>
      <w:r w:rsidR="00836406">
        <w:rPr>
          <w:rFonts w:eastAsia="Times New Roman" w:cstheme="minorHAnsi"/>
          <w:color w:val="000000"/>
          <w:sz w:val="24"/>
          <w:szCs w:val="24"/>
        </w:rPr>
        <w:t xml:space="preserve"> out</w:t>
      </w:r>
      <w:r w:rsidR="00FA1495">
        <w:rPr>
          <w:rFonts w:eastAsia="Times New Roman" w:cstheme="minorHAnsi"/>
          <w:color w:val="000000"/>
          <w:sz w:val="24"/>
          <w:szCs w:val="24"/>
        </w:rPr>
        <w:t>.</w:t>
      </w:r>
      <w:r w:rsidR="00BE76EA">
        <w:rPr>
          <w:rFonts w:eastAsia="Times New Roman" w:cstheme="minorHAnsi"/>
          <w:color w:val="000000"/>
          <w:sz w:val="24"/>
          <w:szCs w:val="24"/>
        </w:rPr>
        <w:t xml:space="preserve"> Candles and cross go as </w:t>
      </w:r>
      <w:r w:rsidR="00DE2D21">
        <w:rPr>
          <w:rFonts w:eastAsia="Times New Roman" w:cstheme="minorHAnsi"/>
          <w:color w:val="000000"/>
          <w:sz w:val="24"/>
          <w:szCs w:val="24"/>
        </w:rPr>
        <w:t>unit until the baptismal font and then slot there.</w:t>
      </w:r>
    </w:p>
    <w:p w14:paraId="4946F99F" w14:textId="5965FFCB" w:rsidR="000D6A30" w:rsidRDefault="00FA1495" w:rsidP="00EF6DDC">
      <w:pPr>
        <w:pStyle w:val="ListParagraph"/>
        <w:numPr>
          <w:ilvl w:val="0"/>
          <w:numId w:val="31"/>
        </w:numPr>
        <w:rPr>
          <w:rFonts w:cstheme="minorHAnsi"/>
          <w:sz w:val="24"/>
          <w:szCs w:val="24"/>
        </w:rPr>
      </w:pPr>
      <w:r>
        <w:rPr>
          <w:rFonts w:eastAsia="Times New Roman" w:cstheme="minorHAnsi"/>
          <w:color w:val="000000"/>
          <w:sz w:val="24"/>
          <w:szCs w:val="24"/>
        </w:rPr>
        <w:t xml:space="preserve">If there are more than 4 servers, then all is the same except all those not carrying the cross or candles, line up in a straight line along the bottom step and all bow when celebrant bows. The cross leads us out followed by candles, and </w:t>
      </w:r>
      <w:r>
        <w:rPr>
          <w:rFonts w:cstheme="minorHAnsi"/>
          <w:sz w:val="24"/>
          <w:szCs w:val="24"/>
        </w:rPr>
        <w:t>the</w:t>
      </w:r>
      <w:r w:rsidR="000D6A30">
        <w:rPr>
          <w:rFonts w:cstheme="minorHAnsi"/>
          <w:b/>
          <w:bCs/>
          <w:sz w:val="24"/>
          <w:szCs w:val="24"/>
        </w:rPr>
        <w:t xml:space="preserve"> servers from each end of the line go two together, followed by the next two from each side, </w:t>
      </w:r>
      <w:r w:rsidR="009F5244">
        <w:rPr>
          <w:rFonts w:cstheme="minorHAnsi"/>
          <w:b/>
          <w:bCs/>
          <w:sz w:val="24"/>
          <w:szCs w:val="24"/>
        </w:rPr>
        <w:t>followed</w:t>
      </w:r>
      <w:r w:rsidR="000D6A30">
        <w:rPr>
          <w:rFonts w:cstheme="minorHAnsi"/>
          <w:b/>
          <w:bCs/>
          <w:sz w:val="24"/>
          <w:szCs w:val="24"/>
        </w:rPr>
        <w:t xml:space="preserve"> lastly by the server(s) in the middle</w:t>
      </w:r>
      <w:r w:rsidR="00BA1A96">
        <w:rPr>
          <w:rFonts w:cstheme="minorHAnsi"/>
          <w:b/>
          <w:bCs/>
          <w:sz w:val="24"/>
          <w:szCs w:val="24"/>
        </w:rPr>
        <w:t xml:space="preserve">. </w:t>
      </w:r>
      <w:r w:rsidR="000D6A30">
        <w:rPr>
          <w:rFonts w:cstheme="minorHAnsi"/>
          <w:sz w:val="24"/>
          <w:szCs w:val="24"/>
        </w:rPr>
        <w:t xml:space="preserve">In other </w:t>
      </w:r>
      <w:r w:rsidR="00C66ECA">
        <w:rPr>
          <w:rFonts w:cstheme="minorHAnsi"/>
          <w:sz w:val="24"/>
          <w:szCs w:val="24"/>
        </w:rPr>
        <w:t>words,</w:t>
      </w:r>
      <w:r w:rsidR="000D6A30">
        <w:rPr>
          <w:rFonts w:cstheme="minorHAnsi"/>
          <w:sz w:val="24"/>
          <w:szCs w:val="24"/>
        </w:rPr>
        <w:t xml:space="preserve"> you </w:t>
      </w:r>
      <w:r w:rsidR="00C66ECA">
        <w:rPr>
          <w:rFonts w:cstheme="minorHAnsi"/>
          <w:sz w:val="24"/>
          <w:szCs w:val="24"/>
        </w:rPr>
        <w:t>recess</w:t>
      </w:r>
      <w:r w:rsidR="000D6A30">
        <w:rPr>
          <w:rFonts w:cstheme="minorHAnsi"/>
          <w:sz w:val="24"/>
          <w:szCs w:val="24"/>
        </w:rPr>
        <w:t xml:space="preserve"> out from the outside of the line i</w:t>
      </w:r>
      <w:r w:rsidR="00C66ECA">
        <w:rPr>
          <w:rFonts w:cstheme="minorHAnsi"/>
          <w:sz w:val="24"/>
          <w:szCs w:val="24"/>
        </w:rPr>
        <w:t>n with the person in the center of line going last</w:t>
      </w:r>
      <w:r w:rsidR="00BA1A96">
        <w:rPr>
          <w:rFonts w:cstheme="minorHAnsi"/>
          <w:sz w:val="24"/>
          <w:szCs w:val="24"/>
        </w:rPr>
        <w:t xml:space="preserve">. </w:t>
      </w:r>
    </w:p>
    <w:p w14:paraId="7372C343" w14:textId="339C5092" w:rsidR="0035364B" w:rsidRPr="0019023F" w:rsidRDefault="0035364B" w:rsidP="0019023F">
      <w:pPr>
        <w:pStyle w:val="Heading2"/>
        <w:rPr>
          <w:sz w:val="24"/>
          <w:szCs w:val="24"/>
        </w:rPr>
      </w:pPr>
      <w:bookmarkStart w:id="100" w:name="_Toc238413991"/>
      <w:bookmarkEnd w:id="95"/>
      <w:bookmarkEnd w:id="97"/>
      <w:r w:rsidRPr="0019023F">
        <w:rPr>
          <w:sz w:val="24"/>
          <w:szCs w:val="24"/>
        </w:rPr>
        <w:t>AFTER MASS</w:t>
      </w:r>
      <w:bookmarkEnd w:id="100"/>
    </w:p>
    <w:p w14:paraId="76F8AD65" w14:textId="08941F3B" w:rsidR="00C66ECA" w:rsidRPr="0028225D" w:rsidRDefault="00C66ECA" w:rsidP="0035364B">
      <w:pPr>
        <w:pStyle w:val="ListParagraph"/>
        <w:numPr>
          <w:ilvl w:val="0"/>
          <w:numId w:val="32"/>
        </w:numPr>
        <w:spacing w:after="0" w:line="240" w:lineRule="auto"/>
        <w:rPr>
          <w:rFonts w:eastAsia="Times New Roman" w:cstheme="minorHAnsi"/>
          <w:color w:val="000000"/>
          <w:sz w:val="24"/>
          <w:szCs w:val="24"/>
        </w:rPr>
      </w:pPr>
      <w:bookmarkStart w:id="101" w:name="_Hlk113197782"/>
      <w:bookmarkEnd w:id="98"/>
      <w:r w:rsidRPr="0035364B">
        <w:rPr>
          <w:rFonts w:eastAsia="Times New Roman" w:cstheme="minorHAnsi"/>
          <w:color w:val="000000"/>
          <w:sz w:val="24"/>
          <w:szCs w:val="24"/>
        </w:rPr>
        <w:t xml:space="preserve">After the sending song </w:t>
      </w:r>
      <w:r w:rsidR="00DC7E94">
        <w:rPr>
          <w:rFonts w:eastAsia="Times New Roman" w:cstheme="minorHAnsi"/>
          <w:color w:val="000000"/>
          <w:sz w:val="24"/>
          <w:szCs w:val="24"/>
        </w:rPr>
        <w:t xml:space="preserve">is </w:t>
      </w:r>
      <w:r w:rsidRPr="0035364B">
        <w:rPr>
          <w:rFonts w:eastAsia="Times New Roman" w:cstheme="minorHAnsi"/>
          <w:color w:val="000000"/>
          <w:sz w:val="24"/>
          <w:szCs w:val="24"/>
        </w:rPr>
        <w:t>finished, s</w:t>
      </w:r>
      <w:r w:rsidR="00D86F02" w:rsidRPr="0035364B">
        <w:rPr>
          <w:rFonts w:eastAsia="Times New Roman" w:cstheme="minorHAnsi"/>
          <w:color w:val="000000"/>
          <w:sz w:val="24"/>
          <w:szCs w:val="24"/>
        </w:rPr>
        <w:t xml:space="preserve">ervers then return </w:t>
      </w:r>
      <w:r w:rsidRPr="0035364B">
        <w:rPr>
          <w:rFonts w:eastAsia="Times New Roman" w:cstheme="minorHAnsi"/>
          <w:color w:val="000000"/>
          <w:sz w:val="24"/>
          <w:szCs w:val="24"/>
        </w:rPr>
        <w:t xml:space="preserve">the cross and candles to their stands on the altar. Book bearer grabs the candle snuffer from the Incense Cupboard </w:t>
      </w:r>
      <w:r w:rsidR="0028225D">
        <w:rPr>
          <w:rFonts w:eastAsia="Times New Roman" w:cstheme="minorHAnsi"/>
          <w:color w:val="000000"/>
          <w:sz w:val="24"/>
          <w:szCs w:val="24"/>
        </w:rPr>
        <w:t xml:space="preserve">(see pics below) </w:t>
      </w:r>
      <w:r w:rsidRPr="0035364B">
        <w:rPr>
          <w:rFonts w:eastAsia="Times New Roman" w:cstheme="minorHAnsi"/>
          <w:color w:val="000000"/>
          <w:sz w:val="24"/>
          <w:szCs w:val="24"/>
        </w:rPr>
        <w:t>in the sacristy hallway and uses the snuffer to extinguish all candles</w:t>
      </w:r>
      <w:r w:rsidR="00BA1A96" w:rsidRPr="0035364B">
        <w:rPr>
          <w:rFonts w:eastAsia="Times New Roman" w:cstheme="minorHAnsi"/>
          <w:color w:val="000000"/>
          <w:sz w:val="24"/>
          <w:szCs w:val="24"/>
        </w:rPr>
        <w:t xml:space="preserve">. </w:t>
      </w:r>
      <w:r w:rsidRPr="0035364B">
        <w:rPr>
          <w:rFonts w:eastAsia="Times New Roman" w:cstheme="minorHAnsi"/>
          <w:b/>
          <w:bCs/>
          <w:color w:val="000000"/>
          <w:sz w:val="24"/>
          <w:szCs w:val="24"/>
        </w:rPr>
        <w:t>FOR SAFETY, PLEASE DO NOT BLOW OUT THE CANDLES—USE ONLY THE SNUFFER.</w:t>
      </w:r>
    </w:p>
    <w:p w14:paraId="298CC68A" w14:textId="5FC37E22" w:rsidR="0028225D" w:rsidRPr="0035364B" w:rsidRDefault="0028225D" w:rsidP="0028225D">
      <w:pPr>
        <w:pStyle w:val="ListParagraph"/>
        <w:spacing w:after="0" w:line="240" w:lineRule="auto"/>
        <w:ind w:left="360"/>
        <w:jc w:val="center"/>
        <w:rPr>
          <w:rFonts w:eastAsia="Times New Roman" w:cstheme="minorHAnsi"/>
          <w:color w:val="000000"/>
          <w:sz w:val="24"/>
          <w:szCs w:val="24"/>
        </w:rPr>
      </w:pPr>
      <w:r>
        <w:rPr>
          <w:rFonts w:eastAsia="Times New Roman" w:cstheme="minorHAnsi"/>
          <w:noProof/>
          <w:color w:val="000000"/>
          <w:sz w:val="24"/>
          <w:szCs w:val="24"/>
        </w:rPr>
        <w:lastRenderedPageBreak/>
        <w:drawing>
          <wp:inline distT="0" distB="0" distL="0" distR="0" wp14:anchorId="186FA05D" wp14:editId="0AF82983">
            <wp:extent cx="1993900" cy="1495425"/>
            <wp:effectExtent l="1587" t="0" r="7938" b="7937"/>
            <wp:docPr id="15" name="Picture 15" descr="A picture containing text,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loo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rot="5400000">
                      <a:off x="0" y="0"/>
                      <a:ext cx="1993900" cy="1495425"/>
                    </a:xfrm>
                    <a:prstGeom prst="rect">
                      <a:avLst/>
                    </a:prstGeom>
                  </pic:spPr>
                </pic:pic>
              </a:graphicData>
            </a:graphic>
          </wp:inline>
        </w:drawing>
      </w:r>
      <w:r>
        <w:rPr>
          <w:rFonts w:eastAsia="Times New Roman" w:cstheme="minorHAnsi"/>
          <w:noProof/>
          <w:color w:val="000000"/>
          <w:sz w:val="24"/>
          <w:szCs w:val="24"/>
        </w:rPr>
        <w:drawing>
          <wp:inline distT="0" distB="0" distL="0" distR="0" wp14:anchorId="69CAC0E1" wp14:editId="03572846">
            <wp:extent cx="1993900" cy="1495425"/>
            <wp:effectExtent l="1587" t="0" r="7938" b="7937"/>
            <wp:docPr id="16" name="Picture 16" descr="A picture containing floor, indoor, wood, chest of dra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floor, indoor, wood, chest of drawer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rot="5400000">
                      <a:off x="0" y="0"/>
                      <a:ext cx="1993900" cy="1495425"/>
                    </a:xfrm>
                    <a:prstGeom prst="rect">
                      <a:avLst/>
                    </a:prstGeom>
                  </pic:spPr>
                </pic:pic>
              </a:graphicData>
            </a:graphic>
          </wp:inline>
        </w:drawing>
      </w:r>
    </w:p>
    <w:p w14:paraId="318F5022" w14:textId="138E9C98" w:rsidR="0080073B" w:rsidRDefault="00C66ECA" w:rsidP="0035364B">
      <w:pPr>
        <w:pStyle w:val="ListParagraph"/>
        <w:numPr>
          <w:ilvl w:val="0"/>
          <w:numId w:val="32"/>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Two </w:t>
      </w:r>
      <w:r w:rsidR="00B32694">
        <w:rPr>
          <w:rFonts w:eastAsia="Times New Roman" w:cstheme="minorHAnsi"/>
          <w:color w:val="000000"/>
          <w:sz w:val="24"/>
          <w:szCs w:val="24"/>
        </w:rPr>
        <w:t>servers take</w:t>
      </w:r>
      <w:r>
        <w:rPr>
          <w:rFonts w:eastAsia="Times New Roman" w:cstheme="minorHAnsi"/>
          <w:color w:val="000000"/>
          <w:sz w:val="24"/>
          <w:szCs w:val="24"/>
        </w:rPr>
        <w:t xml:space="preserve"> the used hand washing bowl</w:t>
      </w:r>
      <w:r w:rsidR="001911C3">
        <w:rPr>
          <w:rFonts w:eastAsia="Times New Roman" w:cstheme="minorHAnsi"/>
          <w:color w:val="000000"/>
          <w:sz w:val="24"/>
          <w:szCs w:val="24"/>
        </w:rPr>
        <w:t xml:space="preserve">, pitcher, and towel </w:t>
      </w:r>
      <w:r>
        <w:rPr>
          <w:rFonts w:eastAsia="Times New Roman" w:cstheme="minorHAnsi"/>
          <w:color w:val="000000"/>
          <w:sz w:val="24"/>
          <w:szCs w:val="24"/>
        </w:rPr>
        <w:t xml:space="preserve">from the altar servers table and all servers return </w:t>
      </w:r>
      <w:r w:rsidR="00D86F02">
        <w:rPr>
          <w:rFonts w:eastAsia="Times New Roman" w:cstheme="minorHAnsi"/>
          <w:color w:val="000000"/>
          <w:sz w:val="24"/>
          <w:szCs w:val="24"/>
        </w:rPr>
        <w:t xml:space="preserve">to the Liturgical Ministers’ </w:t>
      </w:r>
      <w:r w:rsidR="005F2BD8">
        <w:rPr>
          <w:rFonts w:eastAsia="Times New Roman" w:cstheme="minorHAnsi"/>
          <w:color w:val="000000"/>
          <w:sz w:val="24"/>
          <w:szCs w:val="24"/>
        </w:rPr>
        <w:t>(working)</w:t>
      </w:r>
      <w:r w:rsidR="0080073B">
        <w:rPr>
          <w:rFonts w:eastAsia="Times New Roman" w:cstheme="minorHAnsi"/>
          <w:color w:val="000000"/>
          <w:sz w:val="24"/>
          <w:szCs w:val="24"/>
        </w:rPr>
        <w:t xml:space="preserve"> </w:t>
      </w:r>
      <w:r w:rsidR="00D86F02">
        <w:rPr>
          <w:rFonts w:eastAsia="Times New Roman" w:cstheme="minorHAnsi"/>
          <w:color w:val="000000"/>
          <w:sz w:val="24"/>
          <w:szCs w:val="24"/>
        </w:rPr>
        <w:t>sacristy</w:t>
      </w:r>
      <w:r w:rsidR="0080073B">
        <w:rPr>
          <w:rFonts w:eastAsia="Times New Roman" w:cstheme="minorHAnsi"/>
          <w:color w:val="000000"/>
          <w:sz w:val="24"/>
          <w:szCs w:val="24"/>
        </w:rPr>
        <w:t>.</w:t>
      </w:r>
    </w:p>
    <w:p w14:paraId="2BBB4DD5" w14:textId="6201E86A" w:rsidR="00C66ECA" w:rsidRDefault="00C66ECA" w:rsidP="0035364B">
      <w:pPr>
        <w:pStyle w:val="ListParagraph"/>
        <w:numPr>
          <w:ilvl w:val="0"/>
          <w:numId w:val="32"/>
        </w:numPr>
        <w:spacing w:after="0" w:line="240" w:lineRule="auto"/>
        <w:rPr>
          <w:rFonts w:eastAsia="Times New Roman" w:cstheme="minorHAnsi"/>
          <w:color w:val="000000"/>
          <w:sz w:val="24"/>
          <w:szCs w:val="24"/>
        </w:rPr>
      </w:pPr>
      <w:r>
        <w:rPr>
          <w:rFonts w:eastAsia="Times New Roman" w:cstheme="minorHAnsi"/>
          <w:color w:val="000000"/>
          <w:sz w:val="24"/>
          <w:szCs w:val="24"/>
        </w:rPr>
        <w:t>All servers remove their cinctures and hang them up</w:t>
      </w:r>
      <w:r w:rsidR="00DE2D21">
        <w:rPr>
          <w:rFonts w:eastAsia="Times New Roman" w:cstheme="minorHAnsi"/>
          <w:color w:val="000000"/>
          <w:sz w:val="24"/>
          <w:szCs w:val="24"/>
        </w:rPr>
        <w:t xml:space="preserve"> in the closet</w:t>
      </w:r>
      <w:r>
        <w:rPr>
          <w:rFonts w:eastAsia="Times New Roman" w:cstheme="minorHAnsi"/>
          <w:color w:val="000000"/>
          <w:sz w:val="24"/>
          <w:szCs w:val="24"/>
        </w:rPr>
        <w:t xml:space="preserve">, then remove their </w:t>
      </w:r>
      <w:proofErr w:type="spellStart"/>
      <w:r>
        <w:rPr>
          <w:rFonts w:eastAsia="Times New Roman" w:cstheme="minorHAnsi"/>
          <w:color w:val="000000"/>
          <w:sz w:val="24"/>
          <w:szCs w:val="24"/>
        </w:rPr>
        <w:t>albs</w:t>
      </w:r>
      <w:proofErr w:type="spellEnd"/>
      <w:r>
        <w:rPr>
          <w:rFonts w:eastAsia="Times New Roman" w:cstheme="minorHAnsi"/>
          <w:color w:val="000000"/>
          <w:sz w:val="24"/>
          <w:szCs w:val="24"/>
        </w:rPr>
        <w:t xml:space="preserve"> and place them in the </w:t>
      </w:r>
      <w:r w:rsidRPr="00535CFF">
        <w:rPr>
          <w:rFonts w:eastAsia="Times New Roman" w:cstheme="minorHAnsi"/>
          <w:b/>
          <w:bCs/>
          <w:sz w:val="24"/>
          <w:szCs w:val="24"/>
        </w:rPr>
        <w:t>gray</w:t>
      </w:r>
      <w:r w:rsidRPr="00535CFF">
        <w:rPr>
          <w:rFonts w:eastAsia="Times New Roman" w:cstheme="minorHAnsi"/>
          <w:sz w:val="24"/>
          <w:szCs w:val="24"/>
        </w:rPr>
        <w:t xml:space="preserve"> </w:t>
      </w:r>
      <w:r>
        <w:rPr>
          <w:rFonts w:eastAsia="Times New Roman" w:cstheme="minorHAnsi"/>
          <w:color w:val="000000"/>
          <w:sz w:val="24"/>
          <w:szCs w:val="24"/>
        </w:rPr>
        <w:t>laundry hamper—please do not hang them up after wearing them.</w:t>
      </w:r>
    </w:p>
    <w:p w14:paraId="0FF1D1EA" w14:textId="2C39C8D9" w:rsidR="00535CFF" w:rsidRDefault="00535CFF" w:rsidP="0035364B">
      <w:pPr>
        <w:pStyle w:val="ListParagraph"/>
        <w:numPr>
          <w:ilvl w:val="0"/>
          <w:numId w:val="32"/>
        </w:numPr>
        <w:spacing w:after="0" w:line="240" w:lineRule="auto"/>
        <w:rPr>
          <w:rFonts w:eastAsia="Times New Roman" w:cstheme="minorHAnsi"/>
          <w:color w:val="000000"/>
          <w:sz w:val="24"/>
          <w:szCs w:val="24"/>
        </w:rPr>
      </w:pPr>
      <w:r>
        <w:rPr>
          <w:rFonts w:eastAsia="Times New Roman" w:cstheme="minorHAnsi"/>
          <w:color w:val="000000"/>
          <w:sz w:val="24"/>
          <w:szCs w:val="24"/>
        </w:rPr>
        <w:t>Servers help clean up</w:t>
      </w:r>
      <w:r w:rsidR="00BA1A96">
        <w:rPr>
          <w:rFonts w:eastAsia="Times New Roman" w:cstheme="minorHAnsi"/>
          <w:color w:val="000000"/>
          <w:sz w:val="24"/>
          <w:szCs w:val="24"/>
        </w:rPr>
        <w:t xml:space="preserve">. </w:t>
      </w:r>
      <w:r>
        <w:rPr>
          <w:rFonts w:eastAsia="Times New Roman" w:cstheme="minorHAnsi"/>
          <w:color w:val="000000"/>
          <w:sz w:val="24"/>
          <w:szCs w:val="24"/>
        </w:rPr>
        <w:t xml:space="preserve">Please place the used hand washing towel in the hamper </w:t>
      </w:r>
      <w:r w:rsidR="0080073B">
        <w:rPr>
          <w:rFonts w:eastAsia="Times New Roman" w:cstheme="minorHAnsi"/>
          <w:color w:val="000000"/>
          <w:sz w:val="24"/>
          <w:szCs w:val="24"/>
        </w:rPr>
        <w:t>in the priests’ sacristy</w:t>
      </w:r>
      <w:r>
        <w:rPr>
          <w:rFonts w:eastAsia="Times New Roman" w:cstheme="minorHAnsi"/>
          <w:color w:val="000000"/>
          <w:sz w:val="24"/>
          <w:szCs w:val="24"/>
        </w:rPr>
        <w:t>.</w:t>
      </w:r>
    </w:p>
    <w:p w14:paraId="48E15AA1" w14:textId="703F8F3D" w:rsidR="00535CFF" w:rsidRDefault="00535CFF" w:rsidP="0035364B">
      <w:pPr>
        <w:pStyle w:val="ListParagraph"/>
        <w:numPr>
          <w:ilvl w:val="0"/>
          <w:numId w:val="32"/>
        </w:numPr>
        <w:spacing w:after="0" w:line="240" w:lineRule="auto"/>
        <w:rPr>
          <w:rFonts w:eastAsia="Times New Roman" w:cstheme="minorHAnsi"/>
          <w:color w:val="000000"/>
          <w:sz w:val="24"/>
          <w:szCs w:val="24"/>
        </w:rPr>
      </w:pPr>
      <w:r>
        <w:rPr>
          <w:rFonts w:eastAsia="Times New Roman" w:cstheme="minorHAnsi"/>
          <w:color w:val="000000"/>
          <w:sz w:val="24"/>
          <w:szCs w:val="24"/>
        </w:rPr>
        <w:t>Wash and dry the hand washing bowl and pitcher and place back in the vessel</w:t>
      </w:r>
      <w:r w:rsidR="00276376">
        <w:rPr>
          <w:rFonts w:eastAsia="Times New Roman" w:cstheme="minorHAnsi"/>
          <w:color w:val="000000"/>
          <w:sz w:val="24"/>
          <w:szCs w:val="24"/>
        </w:rPr>
        <w:t xml:space="preserve">s’ </w:t>
      </w:r>
      <w:r>
        <w:rPr>
          <w:rFonts w:eastAsia="Times New Roman" w:cstheme="minorHAnsi"/>
          <w:color w:val="000000"/>
          <w:sz w:val="24"/>
          <w:szCs w:val="24"/>
        </w:rPr>
        <w:t>cupboard.</w:t>
      </w:r>
    </w:p>
    <w:p w14:paraId="483FFACC" w14:textId="3235F08B" w:rsidR="00D86F02" w:rsidRPr="00535CFF" w:rsidRDefault="00535CFF" w:rsidP="0035364B">
      <w:pPr>
        <w:pStyle w:val="ListParagraph"/>
        <w:numPr>
          <w:ilvl w:val="0"/>
          <w:numId w:val="32"/>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Before leaving, please check in </w:t>
      </w:r>
      <w:r w:rsidR="00D86F02" w:rsidRPr="00535CFF">
        <w:rPr>
          <w:rFonts w:eastAsia="Times New Roman" w:cstheme="minorHAnsi"/>
          <w:color w:val="000000"/>
          <w:sz w:val="24"/>
          <w:szCs w:val="24"/>
        </w:rPr>
        <w:t xml:space="preserve">with </w:t>
      </w:r>
      <w:r w:rsidR="00AD196D" w:rsidRPr="00535CFF">
        <w:rPr>
          <w:rFonts w:eastAsia="Times New Roman" w:cstheme="minorHAnsi"/>
          <w:color w:val="000000"/>
          <w:sz w:val="24"/>
          <w:szCs w:val="24"/>
        </w:rPr>
        <w:t>the altar server coordinator or committee member</w:t>
      </w:r>
      <w:r w:rsidR="00D86F02" w:rsidRPr="00535CFF">
        <w:rPr>
          <w:rFonts w:eastAsia="Times New Roman" w:cstheme="minorHAnsi"/>
          <w:color w:val="000000"/>
          <w:sz w:val="24"/>
          <w:szCs w:val="24"/>
        </w:rPr>
        <w:t xml:space="preserve"> (if present) </w:t>
      </w:r>
      <w:r>
        <w:rPr>
          <w:rFonts w:eastAsia="Times New Roman" w:cstheme="minorHAnsi"/>
          <w:color w:val="000000"/>
          <w:sz w:val="24"/>
          <w:szCs w:val="24"/>
        </w:rPr>
        <w:t xml:space="preserve">or celebrant </w:t>
      </w:r>
      <w:r w:rsidR="00D86F02" w:rsidRPr="00535CFF">
        <w:rPr>
          <w:rFonts w:eastAsia="Times New Roman" w:cstheme="minorHAnsi"/>
          <w:color w:val="000000"/>
          <w:sz w:val="24"/>
          <w:szCs w:val="24"/>
        </w:rPr>
        <w:t xml:space="preserve">for a quick debrief </w:t>
      </w:r>
      <w:r>
        <w:rPr>
          <w:rFonts w:eastAsia="Times New Roman" w:cstheme="minorHAnsi"/>
          <w:color w:val="000000"/>
          <w:sz w:val="24"/>
          <w:szCs w:val="24"/>
        </w:rPr>
        <w:t xml:space="preserve">and to see if any additional help is needed. </w:t>
      </w:r>
    </w:p>
    <w:p w14:paraId="42529EC6" w14:textId="77777777" w:rsidR="00535CFF" w:rsidRDefault="00535CFF" w:rsidP="009F5244">
      <w:pPr>
        <w:spacing w:after="0" w:line="240" w:lineRule="auto"/>
        <w:jc w:val="center"/>
        <w:rPr>
          <w:rFonts w:eastAsia="Times New Roman" w:cstheme="minorHAnsi"/>
          <w:b/>
          <w:color w:val="000000"/>
          <w:sz w:val="28"/>
          <w:szCs w:val="28"/>
        </w:rPr>
      </w:pPr>
    </w:p>
    <w:p w14:paraId="502DA95A" w14:textId="77777777" w:rsidR="001311D7" w:rsidRDefault="001311D7" w:rsidP="009F5244">
      <w:pPr>
        <w:spacing w:after="0" w:line="240" w:lineRule="auto"/>
        <w:jc w:val="center"/>
        <w:rPr>
          <w:rFonts w:eastAsia="Times New Roman" w:cstheme="minorHAnsi"/>
          <w:b/>
          <w:color w:val="000000"/>
          <w:sz w:val="28"/>
          <w:szCs w:val="28"/>
        </w:rPr>
      </w:pPr>
    </w:p>
    <w:p w14:paraId="1650E422" w14:textId="77777777" w:rsidR="00D57532" w:rsidRDefault="00D57532" w:rsidP="009F5244">
      <w:pPr>
        <w:spacing w:after="0" w:line="240" w:lineRule="auto"/>
        <w:jc w:val="center"/>
        <w:rPr>
          <w:rFonts w:eastAsia="Times New Roman" w:cstheme="minorHAnsi"/>
          <w:b/>
          <w:color w:val="000000"/>
          <w:sz w:val="28"/>
          <w:szCs w:val="28"/>
        </w:rPr>
      </w:pPr>
    </w:p>
    <w:p w14:paraId="6E883A97" w14:textId="77777777" w:rsidR="00D57532" w:rsidRDefault="00D57532" w:rsidP="009F5244">
      <w:pPr>
        <w:spacing w:after="0" w:line="240" w:lineRule="auto"/>
        <w:jc w:val="center"/>
        <w:rPr>
          <w:rFonts w:eastAsia="Times New Roman" w:cstheme="minorHAnsi"/>
          <w:b/>
          <w:color w:val="000000"/>
          <w:sz w:val="28"/>
          <w:szCs w:val="28"/>
        </w:rPr>
      </w:pPr>
    </w:p>
    <w:p w14:paraId="612FC978" w14:textId="77777777" w:rsidR="00D57532" w:rsidRDefault="00D57532" w:rsidP="009F5244">
      <w:pPr>
        <w:spacing w:after="0" w:line="240" w:lineRule="auto"/>
        <w:jc w:val="center"/>
        <w:rPr>
          <w:rFonts w:eastAsia="Times New Roman" w:cstheme="minorHAnsi"/>
          <w:b/>
          <w:color w:val="000000"/>
          <w:sz w:val="28"/>
          <w:szCs w:val="28"/>
        </w:rPr>
      </w:pPr>
    </w:p>
    <w:p w14:paraId="19877B94" w14:textId="77777777" w:rsidR="00D57532" w:rsidRDefault="00D57532" w:rsidP="009F5244">
      <w:pPr>
        <w:spacing w:after="0" w:line="240" w:lineRule="auto"/>
        <w:jc w:val="center"/>
        <w:rPr>
          <w:rFonts w:eastAsia="Times New Roman" w:cstheme="minorHAnsi"/>
          <w:b/>
          <w:color w:val="000000"/>
          <w:sz w:val="28"/>
          <w:szCs w:val="28"/>
        </w:rPr>
      </w:pPr>
    </w:p>
    <w:p w14:paraId="7EAC05C6" w14:textId="77777777" w:rsidR="00D57532" w:rsidRDefault="00D57532" w:rsidP="009F5244">
      <w:pPr>
        <w:spacing w:after="0" w:line="240" w:lineRule="auto"/>
        <w:jc w:val="center"/>
        <w:rPr>
          <w:rFonts w:eastAsia="Times New Roman" w:cstheme="minorHAnsi"/>
          <w:b/>
          <w:color w:val="000000"/>
          <w:sz w:val="28"/>
          <w:szCs w:val="28"/>
        </w:rPr>
      </w:pPr>
    </w:p>
    <w:p w14:paraId="7E51594D" w14:textId="77777777" w:rsidR="00D57532" w:rsidRDefault="00D57532" w:rsidP="009F5244">
      <w:pPr>
        <w:spacing w:after="0" w:line="240" w:lineRule="auto"/>
        <w:jc w:val="center"/>
        <w:rPr>
          <w:rFonts w:eastAsia="Times New Roman" w:cstheme="minorHAnsi"/>
          <w:b/>
          <w:color w:val="000000"/>
          <w:sz w:val="28"/>
          <w:szCs w:val="28"/>
        </w:rPr>
      </w:pPr>
    </w:p>
    <w:p w14:paraId="26A39116" w14:textId="77777777" w:rsidR="00801EC2" w:rsidRDefault="00801EC2" w:rsidP="009F5244">
      <w:pPr>
        <w:spacing w:after="0" w:line="240" w:lineRule="auto"/>
        <w:jc w:val="center"/>
        <w:rPr>
          <w:rFonts w:eastAsia="Times New Roman" w:cstheme="minorHAnsi"/>
          <w:b/>
          <w:color w:val="000000"/>
          <w:sz w:val="28"/>
          <w:szCs w:val="28"/>
        </w:rPr>
      </w:pPr>
    </w:p>
    <w:p w14:paraId="1E5A4183" w14:textId="77777777" w:rsidR="00687E90" w:rsidRDefault="00687E90" w:rsidP="00687E90">
      <w:pPr>
        <w:pStyle w:val="Heading1"/>
        <w:rPr>
          <w:rFonts w:eastAsia="Times New Roman"/>
          <w:b/>
          <w:bCs/>
          <w:sz w:val="28"/>
          <w:szCs w:val="28"/>
        </w:rPr>
      </w:pPr>
    </w:p>
    <w:p w14:paraId="0EECD7F3" w14:textId="176BD1BF" w:rsidR="0014674B" w:rsidRDefault="0014674B" w:rsidP="00687E90">
      <w:pPr>
        <w:pStyle w:val="Heading1"/>
        <w:pBdr>
          <w:bottom w:val="single" w:sz="4" w:space="1" w:color="auto"/>
        </w:pBdr>
        <w:jc w:val="center"/>
        <w:rPr>
          <w:rFonts w:eastAsia="Times New Roman"/>
          <w:b/>
          <w:bCs/>
          <w:sz w:val="28"/>
          <w:szCs w:val="28"/>
        </w:rPr>
      </w:pPr>
      <w:bookmarkStart w:id="102" w:name="_Toc238413992"/>
      <w:r w:rsidRPr="0019023F">
        <w:rPr>
          <w:rFonts w:eastAsia="Times New Roman"/>
          <w:b/>
          <w:bCs/>
          <w:sz w:val="28"/>
          <w:szCs w:val="28"/>
        </w:rPr>
        <w:t>Reminders</w:t>
      </w:r>
      <w:bookmarkEnd w:id="102"/>
    </w:p>
    <w:p w14:paraId="7877D00F" w14:textId="77777777" w:rsidR="0019023F" w:rsidRPr="0019023F" w:rsidRDefault="0019023F" w:rsidP="0019023F"/>
    <w:p w14:paraId="2F2539A7" w14:textId="4A27927B" w:rsidR="001B4E3B" w:rsidRPr="001B4E3B" w:rsidRDefault="001B4E3B" w:rsidP="001B4E3B">
      <w:pPr>
        <w:pStyle w:val="ListParagraph"/>
        <w:numPr>
          <w:ilvl w:val="0"/>
          <w:numId w:val="29"/>
        </w:numPr>
        <w:spacing w:after="0"/>
        <w:rPr>
          <w:sz w:val="24"/>
          <w:szCs w:val="24"/>
        </w:rPr>
      </w:pPr>
      <w:r w:rsidRPr="001B4E3B">
        <w:rPr>
          <w:sz w:val="24"/>
          <w:szCs w:val="24"/>
        </w:rPr>
        <w:t>When you are standing or sitting, and not doing anything, keep your hands folded</w:t>
      </w:r>
      <w:r w:rsidR="00535CFF">
        <w:rPr>
          <w:sz w:val="24"/>
          <w:szCs w:val="24"/>
        </w:rPr>
        <w:t xml:space="preserve"> in your lap or in the praying position</w:t>
      </w:r>
      <w:r w:rsidRPr="001B4E3B">
        <w:rPr>
          <w:sz w:val="24"/>
          <w:szCs w:val="24"/>
        </w:rPr>
        <w:t>. Do not play with, fiddle with, or swing your cincture.</w:t>
      </w:r>
    </w:p>
    <w:p w14:paraId="4221943C" w14:textId="3946B46D" w:rsidR="001B4E3B" w:rsidRPr="001B4E3B" w:rsidRDefault="006E5F69" w:rsidP="001B4E3B">
      <w:pPr>
        <w:pStyle w:val="ListParagraph"/>
        <w:numPr>
          <w:ilvl w:val="0"/>
          <w:numId w:val="29"/>
        </w:numPr>
        <w:spacing w:after="0"/>
        <w:rPr>
          <w:sz w:val="24"/>
          <w:szCs w:val="24"/>
        </w:rPr>
      </w:pPr>
      <w:r>
        <w:rPr>
          <w:sz w:val="24"/>
          <w:szCs w:val="24"/>
        </w:rPr>
        <w:t xml:space="preserve">PLEASE </w:t>
      </w:r>
      <w:r w:rsidR="001B4E3B" w:rsidRPr="001B4E3B">
        <w:rPr>
          <w:sz w:val="24"/>
          <w:szCs w:val="24"/>
        </w:rPr>
        <w:t>PAY ATTENTION, especially to the pries</w:t>
      </w:r>
      <w:r>
        <w:rPr>
          <w:sz w:val="24"/>
          <w:szCs w:val="24"/>
        </w:rPr>
        <w:t>t</w:t>
      </w:r>
      <w:r w:rsidR="001B4E3B" w:rsidRPr="001B4E3B">
        <w:rPr>
          <w:sz w:val="24"/>
          <w:szCs w:val="24"/>
        </w:rPr>
        <w:t xml:space="preserve">. </w:t>
      </w:r>
    </w:p>
    <w:p w14:paraId="1D409019" w14:textId="66A94F2A" w:rsidR="001B4E3B" w:rsidRPr="001B4E3B" w:rsidRDefault="008C48CE" w:rsidP="001B4E3B">
      <w:pPr>
        <w:pStyle w:val="ListParagraph"/>
        <w:numPr>
          <w:ilvl w:val="0"/>
          <w:numId w:val="29"/>
        </w:numPr>
        <w:spacing w:after="0"/>
        <w:rPr>
          <w:sz w:val="24"/>
          <w:szCs w:val="24"/>
        </w:rPr>
      </w:pPr>
      <w:r>
        <w:rPr>
          <w:sz w:val="24"/>
          <w:szCs w:val="24"/>
        </w:rPr>
        <w:t xml:space="preserve">PLEASE </w:t>
      </w:r>
      <w:r w:rsidR="001B4E3B" w:rsidRPr="001B4E3B">
        <w:rPr>
          <w:sz w:val="24"/>
          <w:szCs w:val="24"/>
        </w:rPr>
        <w:t xml:space="preserve">DO NOT talk </w:t>
      </w:r>
      <w:r w:rsidR="001B4E3B">
        <w:rPr>
          <w:sz w:val="24"/>
          <w:szCs w:val="24"/>
        </w:rPr>
        <w:t xml:space="preserve">or argue </w:t>
      </w:r>
      <w:r w:rsidR="001B4E3B" w:rsidRPr="001B4E3B">
        <w:rPr>
          <w:sz w:val="24"/>
          <w:szCs w:val="24"/>
        </w:rPr>
        <w:t>when you are on the altar.</w:t>
      </w:r>
      <w:r w:rsidR="00535CFF">
        <w:rPr>
          <w:sz w:val="24"/>
          <w:szCs w:val="24"/>
        </w:rPr>
        <w:t xml:space="preserve"> If you are not sure or need help during mass ask a senior server, or the celebrant. </w:t>
      </w:r>
    </w:p>
    <w:p w14:paraId="50E4E1CD" w14:textId="39C6F576" w:rsidR="001B4E3B" w:rsidRPr="001B4E3B" w:rsidRDefault="001B4E3B" w:rsidP="001B4E3B">
      <w:pPr>
        <w:pStyle w:val="ListParagraph"/>
        <w:numPr>
          <w:ilvl w:val="0"/>
          <w:numId w:val="29"/>
        </w:numPr>
        <w:spacing w:after="0"/>
        <w:rPr>
          <w:sz w:val="24"/>
          <w:szCs w:val="24"/>
        </w:rPr>
      </w:pPr>
      <w:r w:rsidRPr="001B4E3B">
        <w:rPr>
          <w:sz w:val="24"/>
          <w:szCs w:val="24"/>
        </w:rPr>
        <w:lastRenderedPageBreak/>
        <w:t xml:space="preserve">Please review the Liturgy Guide </w:t>
      </w:r>
      <w:r w:rsidR="00CB22B6">
        <w:rPr>
          <w:sz w:val="24"/>
          <w:szCs w:val="24"/>
        </w:rPr>
        <w:t>(at the end of this document or on</w:t>
      </w:r>
      <w:r>
        <w:rPr>
          <w:sz w:val="24"/>
          <w:szCs w:val="24"/>
        </w:rPr>
        <w:t xml:space="preserve"> Altar Server Bulletin Board near the sign-in sheet</w:t>
      </w:r>
      <w:r w:rsidRPr="001B4E3B">
        <w:rPr>
          <w:sz w:val="24"/>
          <w:szCs w:val="24"/>
        </w:rPr>
        <w:t>) for more information on basic liturgy and for a glossary of terms with photos for reference.</w:t>
      </w:r>
    </w:p>
    <w:p w14:paraId="77B763B0" w14:textId="748FEEA2" w:rsidR="00AE127C" w:rsidRPr="001B4E3B" w:rsidRDefault="00D86F02" w:rsidP="00D86F02">
      <w:pPr>
        <w:numPr>
          <w:ilvl w:val="0"/>
          <w:numId w:val="1"/>
        </w:numPr>
        <w:spacing w:after="0" w:line="240" w:lineRule="auto"/>
        <w:rPr>
          <w:rFonts w:cstheme="minorHAnsi"/>
          <w:sz w:val="24"/>
          <w:szCs w:val="24"/>
        </w:rPr>
      </w:pPr>
      <w:r w:rsidRPr="001B4E3B">
        <w:rPr>
          <w:rFonts w:eastAsia="Times New Roman" w:cstheme="minorHAnsi"/>
          <w:color w:val="000000"/>
          <w:sz w:val="24"/>
          <w:szCs w:val="24"/>
        </w:rPr>
        <w:t>If you need to use the restroom, or get a tissue</w:t>
      </w:r>
      <w:r w:rsidR="001B4E3B">
        <w:rPr>
          <w:rFonts w:eastAsia="Times New Roman" w:cstheme="minorHAnsi"/>
          <w:color w:val="000000"/>
          <w:sz w:val="24"/>
          <w:szCs w:val="24"/>
        </w:rPr>
        <w:t xml:space="preserve">, </w:t>
      </w:r>
      <w:r w:rsidR="00DC7E94">
        <w:rPr>
          <w:rFonts w:eastAsia="Times New Roman" w:cstheme="minorHAnsi"/>
          <w:color w:val="000000"/>
          <w:sz w:val="24"/>
          <w:szCs w:val="24"/>
        </w:rPr>
        <w:t>or drink</w:t>
      </w:r>
      <w:r w:rsidR="001B4E3B">
        <w:rPr>
          <w:rFonts w:eastAsia="Times New Roman" w:cstheme="minorHAnsi"/>
          <w:color w:val="000000"/>
          <w:sz w:val="24"/>
          <w:szCs w:val="24"/>
        </w:rPr>
        <w:t xml:space="preserve"> a drink of water in hot weather,</w:t>
      </w:r>
      <w:r w:rsidRPr="001B4E3B">
        <w:rPr>
          <w:rFonts w:eastAsia="Times New Roman" w:cstheme="minorHAnsi"/>
          <w:color w:val="000000"/>
          <w:sz w:val="24"/>
          <w:szCs w:val="24"/>
        </w:rPr>
        <w:t xml:space="preserve"> use the facility in the </w:t>
      </w:r>
      <w:r w:rsidR="00CB22B6">
        <w:rPr>
          <w:rFonts w:eastAsia="Times New Roman" w:cstheme="minorHAnsi"/>
          <w:color w:val="000000"/>
          <w:sz w:val="24"/>
          <w:szCs w:val="24"/>
        </w:rPr>
        <w:t xml:space="preserve">liturgical minister </w:t>
      </w:r>
      <w:r w:rsidRPr="001B4E3B">
        <w:rPr>
          <w:rFonts w:eastAsia="Times New Roman" w:cstheme="minorHAnsi"/>
          <w:color w:val="000000"/>
          <w:sz w:val="24"/>
          <w:szCs w:val="24"/>
        </w:rPr>
        <w:t>sacristy</w:t>
      </w:r>
      <w:r w:rsidR="00BA1A96" w:rsidRPr="001B4E3B">
        <w:rPr>
          <w:rFonts w:eastAsia="Times New Roman" w:cstheme="minorHAnsi"/>
          <w:color w:val="000000"/>
          <w:sz w:val="24"/>
          <w:szCs w:val="24"/>
        </w:rPr>
        <w:t xml:space="preserve">. </w:t>
      </w:r>
    </w:p>
    <w:p w14:paraId="51785E8F" w14:textId="6B93C5F4" w:rsidR="00D86F02" w:rsidRPr="001B4E3B" w:rsidRDefault="00AE127C" w:rsidP="00D86F02">
      <w:pPr>
        <w:numPr>
          <w:ilvl w:val="0"/>
          <w:numId w:val="1"/>
        </w:numPr>
        <w:spacing w:after="0" w:line="240" w:lineRule="auto"/>
        <w:rPr>
          <w:rFonts w:cstheme="minorHAnsi"/>
          <w:sz w:val="24"/>
          <w:szCs w:val="24"/>
        </w:rPr>
      </w:pPr>
      <w:r w:rsidRPr="001B4E3B">
        <w:rPr>
          <w:rFonts w:eastAsia="Times New Roman" w:cstheme="minorHAnsi"/>
          <w:color w:val="000000"/>
          <w:sz w:val="24"/>
          <w:szCs w:val="24"/>
        </w:rPr>
        <w:t xml:space="preserve"> </w:t>
      </w:r>
      <w:r w:rsidR="00D86F02" w:rsidRPr="001B4E3B">
        <w:rPr>
          <w:rFonts w:eastAsia="Times New Roman" w:cstheme="minorHAnsi"/>
          <w:color w:val="000000"/>
          <w:sz w:val="24"/>
          <w:szCs w:val="24"/>
        </w:rPr>
        <w:t xml:space="preserve">If you are </w:t>
      </w:r>
      <w:r w:rsidR="00ED1B24">
        <w:rPr>
          <w:rFonts w:eastAsia="Times New Roman" w:cstheme="minorHAnsi"/>
          <w:color w:val="000000"/>
          <w:sz w:val="24"/>
          <w:szCs w:val="24"/>
        </w:rPr>
        <w:t>signed up</w:t>
      </w:r>
      <w:r w:rsidR="00D86F02" w:rsidRPr="001B4E3B">
        <w:rPr>
          <w:rFonts w:eastAsia="Times New Roman" w:cstheme="minorHAnsi"/>
          <w:color w:val="000000"/>
          <w:sz w:val="24"/>
          <w:szCs w:val="24"/>
        </w:rPr>
        <w:t xml:space="preserve"> to serve, please follow the Dress Code</w:t>
      </w:r>
      <w:r w:rsidR="00BA1A96" w:rsidRPr="001B4E3B">
        <w:rPr>
          <w:rFonts w:eastAsiaTheme="majorEastAsia" w:cstheme="minorHAnsi"/>
          <w:color w:val="365F91" w:themeColor="accent1" w:themeShade="BF"/>
          <w:sz w:val="24"/>
          <w:szCs w:val="24"/>
        </w:rPr>
        <w:t xml:space="preserve">. </w:t>
      </w:r>
      <w:r w:rsidR="00D86F02" w:rsidRPr="001B4E3B">
        <w:rPr>
          <w:rFonts w:eastAsiaTheme="majorEastAsia" w:cstheme="minorHAnsi"/>
          <w:sz w:val="24"/>
          <w:szCs w:val="24"/>
        </w:rPr>
        <w:t>Walk-on servers will not be held accountable to dress code.</w:t>
      </w:r>
    </w:p>
    <w:p w14:paraId="11D0651A" w14:textId="779B641D" w:rsidR="0073006C" w:rsidRPr="001B4E3B" w:rsidRDefault="00050CFC" w:rsidP="00D86F02">
      <w:pPr>
        <w:numPr>
          <w:ilvl w:val="0"/>
          <w:numId w:val="1"/>
        </w:numPr>
        <w:spacing w:after="0" w:line="240" w:lineRule="auto"/>
        <w:rPr>
          <w:rFonts w:cstheme="minorHAnsi"/>
          <w:sz w:val="24"/>
          <w:szCs w:val="24"/>
        </w:rPr>
      </w:pPr>
      <w:r w:rsidRPr="001B4E3B">
        <w:rPr>
          <w:rFonts w:eastAsiaTheme="majorEastAsia" w:cstheme="minorHAnsi"/>
          <w:sz w:val="24"/>
          <w:szCs w:val="24"/>
        </w:rPr>
        <w:t>For a quick refresher, p</w:t>
      </w:r>
      <w:r w:rsidR="0073006C" w:rsidRPr="001B4E3B">
        <w:rPr>
          <w:rFonts w:eastAsiaTheme="majorEastAsia" w:cstheme="minorHAnsi"/>
          <w:sz w:val="24"/>
          <w:szCs w:val="24"/>
        </w:rPr>
        <w:t>lease refer to the Altar Server Quick Reference Guide from your training.</w:t>
      </w:r>
    </w:p>
    <w:p w14:paraId="02C33F0F" w14:textId="2A88A1B4" w:rsidR="00050CFC" w:rsidRPr="001B4E3B" w:rsidRDefault="00050CFC" w:rsidP="00D86F02">
      <w:pPr>
        <w:numPr>
          <w:ilvl w:val="0"/>
          <w:numId w:val="1"/>
        </w:numPr>
        <w:spacing w:after="0" w:line="240" w:lineRule="auto"/>
        <w:rPr>
          <w:rFonts w:cstheme="minorHAnsi"/>
          <w:sz w:val="24"/>
          <w:szCs w:val="24"/>
        </w:rPr>
      </w:pPr>
      <w:r w:rsidRPr="001B4E3B">
        <w:rPr>
          <w:rFonts w:eastAsiaTheme="majorEastAsia" w:cstheme="minorHAnsi"/>
          <w:sz w:val="24"/>
          <w:szCs w:val="24"/>
        </w:rPr>
        <w:t xml:space="preserve">Please review the Liturgy Guide and Names of Places and Things (with pictures) </w:t>
      </w:r>
      <w:r w:rsidR="00CB22B6">
        <w:rPr>
          <w:rFonts w:eastAsiaTheme="majorEastAsia" w:cstheme="minorHAnsi"/>
          <w:sz w:val="24"/>
          <w:szCs w:val="24"/>
        </w:rPr>
        <w:t>in the Appendix</w:t>
      </w:r>
      <w:r w:rsidRPr="001B4E3B">
        <w:rPr>
          <w:rFonts w:eastAsiaTheme="majorEastAsia" w:cstheme="minorHAnsi"/>
          <w:sz w:val="24"/>
          <w:szCs w:val="24"/>
        </w:rPr>
        <w:t>.</w:t>
      </w:r>
    </w:p>
    <w:p w14:paraId="1756E729" w14:textId="77777777" w:rsidR="00D86F02" w:rsidRPr="001B4E3B" w:rsidRDefault="00D86F02" w:rsidP="00D86F02">
      <w:pPr>
        <w:spacing w:after="0" w:line="240" w:lineRule="auto"/>
        <w:rPr>
          <w:rFonts w:eastAsiaTheme="majorEastAsia" w:cstheme="minorHAnsi"/>
          <w:sz w:val="24"/>
          <w:szCs w:val="24"/>
        </w:rPr>
      </w:pPr>
    </w:p>
    <w:p w14:paraId="60C441FF" w14:textId="77777777" w:rsidR="005F0C48" w:rsidRDefault="00A267BE" w:rsidP="00D86F02">
      <w:pPr>
        <w:spacing w:after="0" w:line="240" w:lineRule="auto"/>
        <w:rPr>
          <w:rFonts w:eastAsiaTheme="majorEastAsia" w:cstheme="minorHAnsi"/>
          <w:sz w:val="24"/>
          <w:szCs w:val="24"/>
        </w:rPr>
      </w:pPr>
      <w:r>
        <w:rPr>
          <w:rFonts w:eastAsiaTheme="majorEastAsia" w:cstheme="minorHAnsi"/>
          <w:sz w:val="24"/>
          <w:szCs w:val="24"/>
        </w:rPr>
        <w:t>PLEASE NOTE: EXCEPT AS NOTED THESE PROCEDURES ARE FOR 4 OR MORE SERVERS. IF THERE 3, 2, OR 1 ADJUSTMENTS THROUGHOUT NEED TO BE MADE AND SERVERS WILL SERVE IN MULTIPLE ROLES.</w:t>
      </w:r>
      <w:r w:rsidR="005F0C48">
        <w:rPr>
          <w:rFonts w:eastAsiaTheme="majorEastAsia" w:cstheme="minorHAnsi"/>
          <w:sz w:val="24"/>
          <w:szCs w:val="24"/>
        </w:rPr>
        <w:t xml:space="preserve"> FOR EXAMPLE, IF YOU ARE ALONE PLACE THE HANDWASHING BOWL, TOWEL AND WATER PITCHER UNDERNEATH THE CREDENCE TABLE. IF THERE TWO OR MORE IT GOES ON THE ALTAR SERVER TABLE BEHIND THE REREDOS.</w:t>
      </w:r>
    </w:p>
    <w:p w14:paraId="17822640" w14:textId="77777777" w:rsidR="005F0C48" w:rsidRDefault="005F0C48" w:rsidP="00D86F02">
      <w:pPr>
        <w:spacing w:after="0" w:line="240" w:lineRule="auto"/>
        <w:rPr>
          <w:rFonts w:eastAsiaTheme="majorEastAsia" w:cstheme="minorHAnsi"/>
          <w:sz w:val="24"/>
          <w:szCs w:val="24"/>
        </w:rPr>
      </w:pPr>
    </w:p>
    <w:p w14:paraId="4D12A97D" w14:textId="77021BB8" w:rsidR="00A267BE" w:rsidRDefault="00A267BE" w:rsidP="00D86F02">
      <w:pPr>
        <w:spacing w:after="0" w:line="240" w:lineRule="auto"/>
        <w:rPr>
          <w:rFonts w:eastAsiaTheme="majorEastAsia" w:cstheme="minorHAnsi"/>
          <w:sz w:val="24"/>
          <w:szCs w:val="24"/>
        </w:rPr>
      </w:pPr>
      <w:r>
        <w:rPr>
          <w:rFonts w:eastAsiaTheme="majorEastAsia" w:cstheme="minorHAnsi"/>
          <w:sz w:val="24"/>
          <w:szCs w:val="24"/>
        </w:rPr>
        <w:t>THE RECESSION IS ALWAYS THE SAME AS THE PROCESSION</w:t>
      </w:r>
      <w:r w:rsidR="005F0C48">
        <w:rPr>
          <w:rFonts w:eastAsiaTheme="majorEastAsia" w:cstheme="minorHAnsi"/>
          <w:sz w:val="24"/>
          <w:szCs w:val="24"/>
        </w:rPr>
        <w:t>.</w:t>
      </w:r>
    </w:p>
    <w:p w14:paraId="05D4698A" w14:textId="77777777" w:rsidR="00A267BE" w:rsidRDefault="00A267BE" w:rsidP="00D86F02">
      <w:pPr>
        <w:spacing w:after="0" w:line="240" w:lineRule="auto"/>
        <w:rPr>
          <w:rFonts w:eastAsiaTheme="majorEastAsia" w:cstheme="minorHAnsi"/>
          <w:sz w:val="24"/>
          <w:szCs w:val="24"/>
        </w:rPr>
      </w:pPr>
    </w:p>
    <w:p w14:paraId="15E0BC3F" w14:textId="77777777" w:rsidR="00277C31" w:rsidRDefault="00A267BE" w:rsidP="00D86F02">
      <w:pPr>
        <w:spacing w:after="0" w:line="240" w:lineRule="auto"/>
        <w:rPr>
          <w:rFonts w:eastAsiaTheme="majorEastAsia" w:cstheme="minorHAnsi"/>
          <w:sz w:val="24"/>
          <w:szCs w:val="24"/>
        </w:rPr>
      </w:pPr>
      <w:r>
        <w:rPr>
          <w:rFonts w:eastAsiaTheme="majorEastAsia" w:cstheme="minorHAnsi"/>
          <w:sz w:val="24"/>
          <w:szCs w:val="24"/>
        </w:rPr>
        <w:t xml:space="preserve">WHEN THERE ARE MULTIPLE CONCELEBRANTS THEN </w:t>
      </w:r>
      <w:r w:rsidRPr="00A267BE">
        <w:rPr>
          <w:rFonts w:eastAsiaTheme="majorEastAsia" w:cstheme="minorHAnsi"/>
          <w:b/>
          <w:bCs/>
          <w:sz w:val="24"/>
          <w:szCs w:val="24"/>
        </w:rPr>
        <w:t>ALL</w:t>
      </w:r>
      <w:r>
        <w:rPr>
          <w:rFonts w:eastAsiaTheme="majorEastAsia" w:cstheme="minorHAnsi"/>
          <w:sz w:val="24"/>
          <w:szCs w:val="24"/>
        </w:rPr>
        <w:t xml:space="preserve"> SERVERS SIT IN THE SERVER CHAIRS AGAINST THE WALL AND THE CELEBRANTS TABLE IS MOVED OVER THERE WITH THE BOOK AND BINDER. THE BOOK BEARER WILL THEN ALWAYS GRAB THE BOOK FROM THE TABLE AND APPROACH FROM BEHIND AND STAND IN FRONT OF THE CELEBRANT.</w:t>
      </w:r>
      <w:bookmarkEnd w:id="101"/>
    </w:p>
    <w:p w14:paraId="18EE23C0" w14:textId="77777777" w:rsidR="00277C31" w:rsidRDefault="00277C31" w:rsidP="00D86F02">
      <w:pPr>
        <w:spacing w:after="0" w:line="240" w:lineRule="auto"/>
        <w:rPr>
          <w:rFonts w:eastAsiaTheme="majorEastAsia" w:cstheme="minorHAnsi"/>
          <w:sz w:val="24"/>
          <w:szCs w:val="24"/>
        </w:rPr>
      </w:pPr>
    </w:p>
    <w:p w14:paraId="02DE474F" w14:textId="310D7AAA" w:rsidR="00277C31" w:rsidRDefault="00277C31" w:rsidP="00277C31">
      <w:pPr>
        <w:spacing w:after="0" w:line="240" w:lineRule="auto"/>
        <w:rPr>
          <w:rFonts w:eastAsiaTheme="majorEastAsia" w:cstheme="minorHAnsi"/>
          <w:sz w:val="24"/>
          <w:szCs w:val="24"/>
        </w:rPr>
      </w:pPr>
      <w:r w:rsidRPr="001B4E3B">
        <w:rPr>
          <w:rFonts w:eastAsiaTheme="majorEastAsia" w:cstheme="minorHAnsi"/>
          <w:sz w:val="24"/>
          <w:szCs w:val="24"/>
        </w:rPr>
        <w:t>THANK YOU for your service</w:t>
      </w:r>
      <w:r w:rsidR="00BA1A96" w:rsidRPr="001B4E3B">
        <w:rPr>
          <w:rFonts w:eastAsiaTheme="majorEastAsia" w:cstheme="minorHAnsi"/>
          <w:sz w:val="24"/>
          <w:szCs w:val="24"/>
        </w:rPr>
        <w:t xml:space="preserve">. </w:t>
      </w:r>
      <w:r w:rsidRPr="001B4E3B">
        <w:rPr>
          <w:rFonts w:eastAsiaTheme="majorEastAsia" w:cstheme="minorHAnsi"/>
          <w:sz w:val="24"/>
          <w:szCs w:val="24"/>
        </w:rPr>
        <w:t>Learn and have fun!</w:t>
      </w:r>
      <w:r>
        <w:rPr>
          <w:rFonts w:eastAsiaTheme="majorEastAsia" w:cstheme="minorHAnsi"/>
          <w:sz w:val="24"/>
          <w:szCs w:val="24"/>
        </w:rPr>
        <w:t xml:space="preserve"> The more you serve, the more comfortable and confident you will be, the more you will learn and the more fun you will have in your ministry.</w:t>
      </w:r>
    </w:p>
    <w:p w14:paraId="7BEED906" w14:textId="69A2784D" w:rsidR="0059434D" w:rsidRPr="001B4E3B" w:rsidRDefault="0059434D" w:rsidP="00D86F02">
      <w:pPr>
        <w:spacing w:after="0" w:line="240" w:lineRule="auto"/>
        <w:rPr>
          <w:rFonts w:eastAsiaTheme="majorEastAsia" w:cstheme="minorHAnsi"/>
          <w:sz w:val="24"/>
          <w:szCs w:val="24"/>
        </w:rPr>
      </w:pPr>
      <w:r w:rsidRPr="001B4E3B">
        <w:rPr>
          <w:rFonts w:eastAsiaTheme="majorEastAsia" w:cstheme="minorHAnsi"/>
          <w:sz w:val="24"/>
          <w:szCs w:val="24"/>
        </w:rPr>
        <w:br w:type="page"/>
      </w:r>
    </w:p>
    <w:p w14:paraId="1508B6D0" w14:textId="69E0A2BD" w:rsidR="0059434D" w:rsidRPr="0019023F" w:rsidRDefault="00CB22B6" w:rsidP="0019023F">
      <w:pPr>
        <w:pStyle w:val="Heading1"/>
        <w:jc w:val="center"/>
        <w:rPr>
          <w:rFonts w:eastAsia="Times New Roman"/>
          <w:b/>
          <w:bCs/>
          <w:sz w:val="28"/>
          <w:szCs w:val="28"/>
        </w:rPr>
      </w:pPr>
      <w:bookmarkStart w:id="103" w:name="_Toc238413993"/>
      <w:r w:rsidRPr="0019023F">
        <w:rPr>
          <w:rFonts w:eastAsia="Times New Roman"/>
          <w:b/>
          <w:bCs/>
          <w:sz w:val="28"/>
          <w:szCs w:val="28"/>
        </w:rPr>
        <w:lastRenderedPageBreak/>
        <w:t xml:space="preserve">Appendix </w:t>
      </w:r>
      <w:r w:rsidR="00277C31" w:rsidRPr="0019023F">
        <w:rPr>
          <w:rFonts w:eastAsia="Times New Roman"/>
          <w:b/>
          <w:bCs/>
          <w:sz w:val="28"/>
          <w:szCs w:val="28"/>
        </w:rPr>
        <w:t>1</w:t>
      </w:r>
      <w:r w:rsidRPr="0019023F">
        <w:rPr>
          <w:rFonts w:eastAsia="Times New Roman"/>
          <w:b/>
          <w:bCs/>
          <w:sz w:val="28"/>
          <w:szCs w:val="28"/>
        </w:rPr>
        <w:t xml:space="preserve">. </w:t>
      </w:r>
      <w:r w:rsidR="0059434D" w:rsidRPr="0019023F">
        <w:rPr>
          <w:rFonts w:eastAsia="Times New Roman"/>
          <w:b/>
          <w:bCs/>
          <w:sz w:val="28"/>
          <w:szCs w:val="28"/>
        </w:rPr>
        <w:t>Basic Liturgy Knowledge for Altar Servers</w:t>
      </w:r>
      <w:bookmarkEnd w:id="103"/>
    </w:p>
    <w:p w14:paraId="0A5A1851" w14:textId="77777777" w:rsidR="0059434D" w:rsidRPr="00E10053" w:rsidRDefault="0059434D" w:rsidP="0059434D">
      <w:pPr>
        <w:shd w:val="clear" w:color="auto" w:fill="FFFFFF"/>
        <w:spacing w:before="100" w:beforeAutospacing="1" w:after="120" w:line="288" w:lineRule="atLeast"/>
        <w:rPr>
          <w:rFonts w:eastAsia="Times New Roman" w:cstheme="minorHAnsi"/>
          <w:color w:val="333333"/>
          <w:sz w:val="24"/>
          <w:szCs w:val="24"/>
        </w:rPr>
      </w:pPr>
      <w:r>
        <w:rPr>
          <w:rFonts w:eastAsia="Times New Roman" w:cstheme="minorHAnsi"/>
          <w:color w:val="333333"/>
          <w:sz w:val="24"/>
          <w:szCs w:val="24"/>
        </w:rPr>
        <w:t>T</w:t>
      </w:r>
      <w:r w:rsidRPr="00E10053">
        <w:rPr>
          <w:rFonts w:eastAsia="Times New Roman" w:cstheme="minorHAnsi"/>
          <w:color w:val="333333"/>
          <w:sz w:val="24"/>
          <w:szCs w:val="24"/>
        </w:rPr>
        <w:t xml:space="preserve">he liturgical year is made up of </w:t>
      </w:r>
      <w:r w:rsidRPr="005E3591">
        <w:rPr>
          <w:rFonts w:eastAsia="Times New Roman" w:cstheme="minorHAnsi"/>
          <w:b/>
          <w:color w:val="333333"/>
          <w:sz w:val="24"/>
          <w:szCs w:val="24"/>
        </w:rPr>
        <w:t>six</w:t>
      </w:r>
      <w:r w:rsidRPr="00E10053">
        <w:rPr>
          <w:rFonts w:eastAsia="Times New Roman" w:cstheme="minorHAnsi"/>
          <w:color w:val="333333"/>
          <w:sz w:val="24"/>
          <w:szCs w:val="24"/>
        </w:rPr>
        <w:t xml:space="preserve"> seasons:</w:t>
      </w:r>
    </w:p>
    <w:p w14:paraId="3D638B3B" w14:textId="20AD626F" w:rsidR="0059434D" w:rsidRPr="00004FB3" w:rsidRDefault="0059434D" w:rsidP="0059434D">
      <w:pPr>
        <w:pStyle w:val="ListParagraph"/>
        <w:numPr>
          <w:ilvl w:val="0"/>
          <w:numId w:val="18"/>
        </w:numPr>
        <w:shd w:val="clear" w:color="auto" w:fill="FFFFFF"/>
        <w:spacing w:after="0" w:line="210" w:lineRule="atLeast"/>
        <w:ind w:right="135"/>
        <w:rPr>
          <w:rFonts w:eastAsia="Times New Roman" w:cstheme="minorHAnsi"/>
          <w:sz w:val="24"/>
          <w:szCs w:val="24"/>
        </w:rPr>
      </w:pPr>
      <w:hyperlink r:id="rId26" w:history="1">
        <w:r w:rsidRPr="00004FB3">
          <w:rPr>
            <w:rFonts w:eastAsia="Times New Roman" w:cstheme="minorHAnsi"/>
            <w:b/>
            <w:bCs/>
            <w:sz w:val="24"/>
            <w:szCs w:val="24"/>
            <w:u w:val="single"/>
            <w:bdr w:val="none" w:sz="0" w:space="0" w:color="auto" w:frame="1"/>
          </w:rPr>
          <w:t>Advent</w:t>
        </w:r>
      </w:hyperlink>
      <w:r w:rsidRPr="00004FB3">
        <w:rPr>
          <w:rFonts w:eastAsia="Times New Roman" w:cstheme="minorHAnsi"/>
          <w:sz w:val="24"/>
          <w:szCs w:val="24"/>
        </w:rPr>
        <w:t> - four weeks of preparation before the celebration of Jesus' birth</w:t>
      </w:r>
      <w:r w:rsidR="00BA1A96" w:rsidRPr="00004FB3">
        <w:rPr>
          <w:rFonts w:eastAsia="Times New Roman" w:cstheme="minorHAnsi"/>
          <w:sz w:val="24"/>
          <w:szCs w:val="24"/>
        </w:rPr>
        <w:t xml:space="preserve">. </w:t>
      </w:r>
      <w:r w:rsidRPr="00004FB3">
        <w:rPr>
          <w:rFonts w:eastAsia="Times New Roman" w:cstheme="minorHAnsi"/>
          <w:sz w:val="24"/>
          <w:szCs w:val="24"/>
        </w:rPr>
        <w:t xml:space="preserve">Color: </w:t>
      </w:r>
      <w:r w:rsidRPr="00AF54C2">
        <w:rPr>
          <w:rFonts w:eastAsia="Times New Roman" w:cstheme="minorHAnsi"/>
          <w:b/>
          <w:color w:val="7030A0"/>
          <w:sz w:val="24"/>
          <w:szCs w:val="24"/>
        </w:rPr>
        <w:t>Purple</w:t>
      </w:r>
    </w:p>
    <w:p w14:paraId="2EE12BEE" w14:textId="29400A9B" w:rsidR="0059434D" w:rsidRPr="00004FB3" w:rsidRDefault="0059434D" w:rsidP="0059434D">
      <w:pPr>
        <w:pStyle w:val="ListParagraph"/>
        <w:numPr>
          <w:ilvl w:val="0"/>
          <w:numId w:val="18"/>
        </w:numPr>
        <w:shd w:val="clear" w:color="auto" w:fill="FFFFFF"/>
        <w:spacing w:after="0" w:line="210" w:lineRule="atLeast"/>
        <w:ind w:right="135"/>
        <w:rPr>
          <w:rFonts w:eastAsia="Times New Roman" w:cstheme="minorHAnsi"/>
          <w:sz w:val="24"/>
          <w:szCs w:val="24"/>
        </w:rPr>
      </w:pPr>
      <w:hyperlink r:id="rId27" w:history="1">
        <w:r w:rsidRPr="00004FB3">
          <w:rPr>
            <w:rFonts w:eastAsia="Times New Roman" w:cstheme="minorHAnsi"/>
            <w:b/>
            <w:bCs/>
            <w:sz w:val="24"/>
            <w:szCs w:val="24"/>
            <w:u w:val="single"/>
            <w:bdr w:val="none" w:sz="0" w:space="0" w:color="auto" w:frame="1"/>
          </w:rPr>
          <w:t>Christmas</w:t>
        </w:r>
      </w:hyperlink>
      <w:r w:rsidRPr="00004FB3">
        <w:rPr>
          <w:rFonts w:eastAsia="Times New Roman" w:cstheme="minorHAnsi"/>
          <w:sz w:val="24"/>
          <w:szCs w:val="24"/>
        </w:rPr>
        <w:t xml:space="preserve"> - recalling the Nativity of Jesus Christ and his manifestation to the peoples of the world. </w:t>
      </w:r>
      <w:r w:rsidR="00CB22B6">
        <w:rPr>
          <w:rFonts w:eastAsia="Times New Roman" w:cstheme="minorHAnsi"/>
          <w:sz w:val="24"/>
          <w:szCs w:val="24"/>
        </w:rPr>
        <w:t xml:space="preserve">The Christmas season lasts 4 weeks starting with Christmas Eve. </w:t>
      </w:r>
      <w:r w:rsidRPr="00004FB3">
        <w:rPr>
          <w:rFonts w:eastAsia="Times New Roman" w:cstheme="minorHAnsi"/>
          <w:sz w:val="24"/>
          <w:szCs w:val="24"/>
        </w:rPr>
        <w:t xml:space="preserve">Color: </w:t>
      </w:r>
      <w:r w:rsidR="009515C0" w:rsidRPr="00AF54C2">
        <w:rPr>
          <w:rFonts w:eastAsia="Times New Roman" w:cstheme="minorHAnsi"/>
          <w:b/>
          <w:color w:val="FFC000"/>
          <w:sz w:val="24"/>
          <w:szCs w:val="24"/>
        </w:rPr>
        <w:t>Gold</w:t>
      </w:r>
      <w:r w:rsidR="009515C0" w:rsidRPr="00AF54C2">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 xml:space="preserve"> </w:t>
      </w:r>
      <w:r w:rsidR="009515C0">
        <w:rPr>
          <w:rFonts w:eastAsia="Times New Roman" w:cstheme="minorHAnsi"/>
          <w:bCs/>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rPr>
        <w:t xml:space="preserve">or </w:t>
      </w:r>
      <w:r w:rsidRPr="00AF54C2">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White</w:t>
      </w:r>
      <w:r w:rsidR="00CB22B6">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 xml:space="preserve">. </w:t>
      </w:r>
      <w:r w:rsidR="009515C0">
        <w:rPr>
          <w:rFonts w:eastAsia="Times New Roman" w:cstheme="minorHAnsi"/>
          <w:sz w:val="24"/>
          <w:szCs w:val="24"/>
        </w:rPr>
        <w:t xml:space="preserve">We typically wear </w:t>
      </w:r>
      <w:r w:rsidR="009515C0" w:rsidRPr="00AF54C2">
        <w:rPr>
          <w:rFonts w:eastAsia="Times New Roman" w:cstheme="minorHAnsi"/>
          <w:b/>
          <w:color w:val="FFC000"/>
          <w:sz w:val="24"/>
          <w:szCs w:val="24"/>
        </w:rPr>
        <w:t>Gold</w:t>
      </w:r>
      <w:r w:rsidR="009515C0">
        <w:rPr>
          <w:rFonts w:eastAsia="Times New Roman" w:cstheme="minorHAnsi"/>
          <w:b/>
          <w:color w:val="FFC000"/>
          <w:sz w:val="24"/>
          <w:szCs w:val="24"/>
        </w:rPr>
        <w:t xml:space="preserve"> </w:t>
      </w:r>
      <w:r w:rsidR="009515C0">
        <w:rPr>
          <w:rFonts w:eastAsia="Times New Roman" w:cstheme="minorHAnsi"/>
          <w:bCs/>
          <w:sz w:val="24"/>
          <w:szCs w:val="24"/>
        </w:rPr>
        <w:t>at SPA.</w:t>
      </w:r>
    </w:p>
    <w:p w14:paraId="0F5F069B" w14:textId="77777777" w:rsidR="0059434D" w:rsidRPr="00004FB3" w:rsidRDefault="0059434D" w:rsidP="0059434D">
      <w:pPr>
        <w:pStyle w:val="ListParagraph"/>
        <w:numPr>
          <w:ilvl w:val="0"/>
          <w:numId w:val="18"/>
        </w:numPr>
        <w:shd w:val="clear" w:color="auto" w:fill="FFFFFF"/>
        <w:spacing w:after="0" w:line="210" w:lineRule="atLeast"/>
        <w:ind w:right="135"/>
        <w:rPr>
          <w:rFonts w:eastAsia="Times New Roman" w:cstheme="minorHAnsi"/>
          <w:sz w:val="24"/>
          <w:szCs w:val="24"/>
        </w:rPr>
      </w:pPr>
      <w:hyperlink r:id="rId28" w:history="1">
        <w:r w:rsidRPr="00004FB3">
          <w:rPr>
            <w:rFonts w:eastAsia="Times New Roman" w:cstheme="minorHAnsi"/>
            <w:b/>
            <w:bCs/>
            <w:sz w:val="24"/>
            <w:szCs w:val="24"/>
            <w:u w:val="single"/>
            <w:bdr w:val="none" w:sz="0" w:space="0" w:color="auto" w:frame="1"/>
          </w:rPr>
          <w:t>Lent</w:t>
        </w:r>
      </w:hyperlink>
      <w:r w:rsidRPr="00004FB3">
        <w:rPr>
          <w:rFonts w:eastAsia="Times New Roman" w:cstheme="minorHAnsi"/>
          <w:sz w:val="24"/>
          <w:szCs w:val="24"/>
        </w:rPr>
        <w:t xml:space="preserve"> - a six-week period of penance before Easter. Color: </w:t>
      </w:r>
      <w:r w:rsidRPr="00AF54C2">
        <w:rPr>
          <w:rFonts w:eastAsia="Times New Roman" w:cstheme="minorHAnsi"/>
          <w:b/>
          <w:color w:val="7030A0"/>
          <w:sz w:val="24"/>
          <w:szCs w:val="24"/>
        </w:rPr>
        <w:t>Purple</w:t>
      </w:r>
    </w:p>
    <w:p w14:paraId="4B8D242D" w14:textId="77777777" w:rsidR="0059434D" w:rsidRPr="00004FB3" w:rsidRDefault="0059434D" w:rsidP="0059434D">
      <w:pPr>
        <w:pStyle w:val="ListParagraph"/>
        <w:numPr>
          <w:ilvl w:val="0"/>
          <w:numId w:val="18"/>
        </w:numPr>
        <w:shd w:val="clear" w:color="auto" w:fill="FFFFFF"/>
        <w:spacing w:after="0" w:line="210" w:lineRule="atLeast"/>
        <w:ind w:right="135"/>
        <w:rPr>
          <w:rFonts w:eastAsia="Times New Roman" w:cstheme="minorHAnsi"/>
          <w:sz w:val="24"/>
          <w:szCs w:val="24"/>
        </w:rPr>
      </w:pPr>
      <w:hyperlink r:id="rId29" w:history="1">
        <w:r w:rsidRPr="00004FB3">
          <w:rPr>
            <w:rFonts w:eastAsia="Times New Roman" w:cstheme="minorHAnsi"/>
            <w:b/>
            <w:bCs/>
            <w:sz w:val="24"/>
            <w:szCs w:val="24"/>
            <w:u w:val="single"/>
            <w:bdr w:val="none" w:sz="0" w:space="0" w:color="auto" w:frame="1"/>
          </w:rPr>
          <w:t>Sacred Paschal Triduum</w:t>
        </w:r>
      </w:hyperlink>
      <w:r w:rsidRPr="00004FB3">
        <w:rPr>
          <w:rFonts w:eastAsia="Times New Roman" w:cstheme="minorHAnsi"/>
          <w:sz w:val="24"/>
          <w:szCs w:val="24"/>
        </w:rPr>
        <w:t> - the holiest "Three Days" of the Church's year, where the Christian people recall the suffering, death, and resurrection of Jesus. Colors: Holy Thursday-</w:t>
      </w:r>
      <w:r w:rsidRPr="00AF54C2">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 xml:space="preserve"> White</w:t>
      </w:r>
      <w:r w:rsidRPr="00004FB3">
        <w:rPr>
          <w:rFonts w:eastAsia="Times New Roman" w:cstheme="minorHAnsi"/>
          <w:sz w:val="24"/>
          <w:szCs w:val="24"/>
        </w:rPr>
        <w:t xml:space="preserve">; Good Friday: </w:t>
      </w:r>
      <w:r w:rsidRPr="00AF54C2">
        <w:rPr>
          <w:rFonts w:eastAsia="Times New Roman" w:cstheme="minorHAnsi"/>
          <w:b/>
          <w:color w:val="FF0000"/>
          <w:sz w:val="24"/>
          <w:szCs w:val="24"/>
        </w:rPr>
        <w:t>Red</w:t>
      </w:r>
      <w:r w:rsidRPr="00004FB3">
        <w:rPr>
          <w:rFonts w:eastAsia="Times New Roman" w:cstheme="minorHAnsi"/>
          <w:sz w:val="24"/>
          <w:szCs w:val="24"/>
        </w:rPr>
        <w:t xml:space="preserve">; Vigil: </w:t>
      </w:r>
      <w:r w:rsidRPr="00AF54C2">
        <w:rPr>
          <w:rFonts w:eastAsia="Times New Roman" w:cstheme="minorHAnsi"/>
          <w:b/>
          <w:color w:val="FFC000"/>
          <w:sz w:val="24"/>
          <w:szCs w:val="24"/>
        </w:rPr>
        <w:t>Gold</w:t>
      </w:r>
    </w:p>
    <w:p w14:paraId="00B1B136" w14:textId="0A627A01" w:rsidR="0059434D" w:rsidRPr="00004FB3" w:rsidRDefault="0059434D" w:rsidP="0059434D">
      <w:pPr>
        <w:pStyle w:val="ListParagraph"/>
        <w:numPr>
          <w:ilvl w:val="0"/>
          <w:numId w:val="18"/>
        </w:numPr>
        <w:shd w:val="clear" w:color="auto" w:fill="FFFFFF"/>
        <w:spacing w:after="0" w:line="210" w:lineRule="atLeast"/>
        <w:ind w:right="135"/>
        <w:rPr>
          <w:rFonts w:eastAsia="Times New Roman" w:cstheme="minorHAnsi"/>
          <w:sz w:val="24"/>
          <w:szCs w:val="24"/>
        </w:rPr>
      </w:pPr>
      <w:hyperlink r:id="rId30" w:history="1">
        <w:r w:rsidRPr="00004FB3">
          <w:rPr>
            <w:rFonts w:eastAsia="Times New Roman" w:cstheme="minorHAnsi"/>
            <w:b/>
            <w:bCs/>
            <w:sz w:val="24"/>
            <w:szCs w:val="24"/>
            <w:u w:val="single"/>
            <w:bdr w:val="none" w:sz="0" w:space="0" w:color="auto" w:frame="1"/>
          </w:rPr>
          <w:t>Easter</w:t>
        </w:r>
      </w:hyperlink>
      <w:r w:rsidRPr="00004FB3">
        <w:rPr>
          <w:rFonts w:eastAsia="Times New Roman" w:cstheme="minorHAnsi"/>
          <w:sz w:val="24"/>
          <w:szCs w:val="24"/>
        </w:rPr>
        <w:t> </w:t>
      </w:r>
      <w:r w:rsidR="0002534C">
        <w:rPr>
          <w:rFonts w:eastAsia="Times New Roman" w:cstheme="minorHAnsi"/>
          <w:sz w:val="24"/>
          <w:szCs w:val="24"/>
        </w:rPr>
        <w:t>–</w:t>
      </w:r>
      <w:r w:rsidRPr="00004FB3">
        <w:rPr>
          <w:rFonts w:eastAsia="Times New Roman" w:cstheme="minorHAnsi"/>
          <w:sz w:val="24"/>
          <w:szCs w:val="24"/>
        </w:rPr>
        <w:t xml:space="preserve"> </w:t>
      </w:r>
      <w:r w:rsidR="0002534C">
        <w:rPr>
          <w:rFonts w:eastAsia="Times New Roman" w:cstheme="minorHAnsi"/>
          <w:sz w:val="24"/>
          <w:szCs w:val="24"/>
        </w:rPr>
        <w:t xml:space="preserve">Starting with Easter Sunday, the Easter season is </w:t>
      </w:r>
      <w:r w:rsidRPr="00004FB3">
        <w:rPr>
          <w:rFonts w:eastAsia="Times New Roman" w:cstheme="minorHAnsi"/>
          <w:sz w:val="24"/>
          <w:szCs w:val="24"/>
        </w:rPr>
        <w:t>50 days of joyful celebration of the Lord's resurrection from the dead and his sending forth of the Holy Spirit. Colo</w:t>
      </w:r>
      <w:r w:rsidR="00CB22B6">
        <w:rPr>
          <w:rFonts w:eastAsia="Times New Roman" w:cstheme="minorHAnsi"/>
          <w:sz w:val="24"/>
          <w:szCs w:val="24"/>
        </w:rPr>
        <w:t xml:space="preserve">r: </w:t>
      </w:r>
      <w:r w:rsidR="00CB22B6" w:rsidRPr="00AF54C2">
        <w:rPr>
          <w:rFonts w:eastAsia="Times New Roman" w:cstheme="minorHAnsi"/>
          <w:b/>
          <w:color w:val="FFC000"/>
          <w:sz w:val="24"/>
          <w:szCs w:val="24"/>
        </w:rPr>
        <w:t>Gold</w:t>
      </w:r>
    </w:p>
    <w:p w14:paraId="3BE81672" w14:textId="7A57919D" w:rsidR="0059434D" w:rsidRPr="00CB22B6" w:rsidRDefault="0059434D" w:rsidP="0059434D">
      <w:pPr>
        <w:pStyle w:val="ListParagraph"/>
        <w:numPr>
          <w:ilvl w:val="0"/>
          <w:numId w:val="18"/>
        </w:numPr>
        <w:shd w:val="clear" w:color="auto" w:fill="FFFFFF"/>
        <w:spacing w:after="0" w:line="210" w:lineRule="atLeast"/>
        <w:ind w:right="135"/>
        <w:rPr>
          <w:rFonts w:eastAsia="Times New Roman" w:cstheme="minorHAnsi"/>
          <w:sz w:val="24"/>
          <w:szCs w:val="24"/>
        </w:rPr>
      </w:pPr>
      <w:hyperlink r:id="rId31" w:history="1">
        <w:r w:rsidRPr="00004FB3">
          <w:rPr>
            <w:rFonts w:eastAsia="Times New Roman" w:cstheme="minorHAnsi"/>
            <w:b/>
            <w:bCs/>
            <w:sz w:val="24"/>
            <w:szCs w:val="24"/>
            <w:u w:val="single"/>
            <w:bdr w:val="none" w:sz="0" w:space="0" w:color="auto" w:frame="1"/>
          </w:rPr>
          <w:t>Ordinary Time</w:t>
        </w:r>
      </w:hyperlink>
      <w:r w:rsidRPr="00004FB3">
        <w:rPr>
          <w:rFonts w:eastAsia="Times New Roman" w:cstheme="minorHAnsi"/>
          <w:sz w:val="24"/>
          <w:szCs w:val="24"/>
        </w:rPr>
        <w:t xml:space="preserve"> - divided into two sections (one span of 4-8 weeks after Christmas Time </w:t>
      </w:r>
      <w:r w:rsidR="00CB22B6">
        <w:rPr>
          <w:rFonts w:eastAsia="Times New Roman" w:cstheme="minorHAnsi"/>
          <w:sz w:val="24"/>
          <w:szCs w:val="24"/>
        </w:rPr>
        <w:t xml:space="preserve">and until Lent </w:t>
      </w:r>
      <w:r w:rsidRPr="00004FB3">
        <w:rPr>
          <w:rFonts w:eastAsia="Times New Roman" w:cstheme="minorHAnsi"/>
          <w:sz w:val="24"/>
          <w:szCs w:val="24"/>
        </w:rPr>
        <w:t xml:space="preserve">and another lasting about six months after Easter Time), wherein the faithful consider the fullness of Jesus' teachings and works among his people. Color: </w:t>
      </w:r>
      <w:r w:rsidRPr="00AF54C2">
        <w:rPr>
          <w:rFonts w:eastAsia="Times New Roman" w:cstheme="minorHAnsi"/>
          <w:b/>
          <w:color w:val="00B050"/>
          <w:sz w:val="24"/>
          <w:szCs w:val="24"/>
        </w:rPr>
        <w:t>Green</w:t>
      </w:r>
    </w:p>
    <w:p w14:paraId="0C7A2B06" w14:textId="5CD4970C" w:rsidR="00CB22B6" w:rsidRPr="005B7730" w:rsidRDefault="00CB22B6" w:rsidP="0059434D">
      <w:pPr>
        <w:pStyle w:val="ListParagraph"/>
        <w:numPr>
          <w:ilvl w:val="0"/>
          <w:numId w:val="18"/>
        </w:numPr>
        <w:shd w:val="clear" w:color="auto" w:fill="FFFFFF"/>
        <w:spacing w:after="0" w:line="210" w:lineRule="atLeast"/>
        <w:ind w:right="135"/>
        <w:rPr>
          <w:rFonts w:eastAsia="Times New Roman" w:cstheme="minorHAnsi"/>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7730">
        <w:rPr>
          <w:rFonts w:eastAsia="Times New Roman" w:cstheme="minorHAnsi"/>
          <w:b/>
          <w:sz w:val="24"/>
          <w:szCs w:val="24"/>
          <w:u w:val="single"/>
        </w:rPr>
        <w:t>Other Considerations</w:t>
      </w:r>
      <w:r w:rsidR="005B7730">
        <w:rPr>
          <w:rFonts w:eastAsia="Times New Roman" w:cstheme="minorHAnsi"/>
          <w:b/>
          <w:sz w:val="24"/>
          <w:szCs w:val="24"/>
          <w:u w:val="single"/>
        </w:rPr>
        <w:t xml:space="preserve">- </w:t>
      </w:r>
      <w:r w:rsidR="005B7730">
        <w:rPr>
          <w:rFonts w:eastAsia="Times New Roman" w:cstheme="minorHAnsi"/>
          <w:bCs/>
          <w:sz w:val="24"/>
          <w:szCs w:val="24"/>
        </w:rPr>
        <w:t>Holy days</w:t>
      </w:r>
      <w:r w:rsidR="0002534C">
        <w:rPr>
          <w:rFonts w:eastAsia="Times New Roman" w:cstheme="minorHAnsi"/>
          <w:bCs/>
          <w:sz w:val="24"/>
          <w:szCs w:val="24"/>
        </w:rPr>
        <w:t xml:space="preserve"> and </w:t>
      </w:r>
      <w:r w:rsidR="005B7730">
        <w:rPr>
          <w:rFonts w:eastAsia="Times New Roman" w:cstheme="minorHAnsi"/>
          <w:bCs/>
          <w:sz w:val="24"/>
          <w:szCs w:val="24"/>
        </w:rPr>
        <w:t>Feast Days</w:t>
      </w:r>
      <w:r w:rsidR="0002534C">
        <w:rPr>
          <w:rFonts w:eastAsia="Times New Roman" w:cstheme="minorHAnsi"/>
          <w:bCs/>
          <w:sz w:val="24"/>
          <w:szCs w:val="24"/>
        </w:rPr>
        <w:t xml:space="preserve"> </w:t>
      </w:r>
      <w:r w:rsidR="005B7730">
        <w:rPr>
          <w:rFonts w:eastAsia="Times New Roman" w:cstheme="minorHAnsi"/>
          <w:bCs/>
          <w:sz w:val="24"/>
          <w:szCs w:val="24"/>
        </w:rPr>
        <w:t xml:space="preserve">the color is usually </w:t>
      </w:r>
      <w:r w:rsidR="005B7730" w:rsidRPr="00AF54C2">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White</w:t>
      </w:r>
      <w:r w:rsidR="0002534C" w:rsidRPr="0002534C">
        <w:rPr>
          <w:rFonts w:eastAsia="Times New Roman" w:cstheme="minorHAnsi"/>
          <w:bCs/>
          <w:sz w:val="24"/>
          <w:szCs w:val="24"/>
        </w:rPr>
        <w:t xml:space="preserve"> </w:t>
      </w:r>
      <w:r w:rsidR="0002534C">
        <w:rPr>
          <w:rFonts w:eastAsia="Times New Roman" w:cstheme="minorHAnsi"/>
          <w:bCs/>
          <w:sz w:val="24"/>
          <w:szCs w:val="24"/>
        </w:rPr>
        <w:t>(except as noted below). F</w:t>
      </w:r>
      <w:r w:rsidR="005B7730">
        <w:rPr>
          <w:rFonts w:eastAsia="Times New Roman" w:cstheme="minorHAnsi"/>
          <w:bCs/>
          <w:sz w:val="24"/>
          <w:szCs w:val="24"/>
        </w:rPr>
        <w:t xml:space="preserve">unerals, Weddings, and Baptisms the color is </w:t>
      </w:r>
      <w:r w:rsidR="005B7730" w:rsidRPr="00AF54C2">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White</w:t>
      </w:r>
      <w:r w:rsidR="005B7730">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 xml:space="preserve">. </w:t>
      </w:r>
      <w:r w:rsidR="005B7730">
        <w:rPr>
          <w:rFonts w:eastAsia="Times New Roman" w:cstheme="minorHAnsi"/>
          <w:bCs/>
          <w:sz w:val="24"/>
          <w:szCs w:val="24"/>
        </w:rPr>
        <w:t xml:space="preserve">Masses of the Holy Spirit, </w:t>
      </w:r>
      <w:r w:rsidR="0002534C">
        <w:rPr>
          <w:rFonts w:eastAsia="Times New Roman" w:cstheme="minorHAnsi"/>
          <w:bCs/>
          <w:sz w:val="24"/>
          <w:szCs w:val="24"/>
        </w:rPr>
        <w:t xml:space="preserve">Palm Sunday, </w:t>
      </w:r>
      <w:r w:rsidR="005B7730">
        <w:rPr>
          <w:rFonts w:eastAsia="Times New Roman" w:cstheme="minorHAnsi"/>
          <w:bCs/>
          <w:sz w:val="24"/>
          <w:szCs w:val="24"/>
        </w:rPr>
        <w:t xml:space="preserve">Good Friday, Pentecost, and </w:t>
      </w:r>
      <w:r w:rsidR="0002534C">
        <w:rPr>
          <w:rFonts w:eastAsia="Times New Roman" w:cstheme="minorHAnsi"/>
          <w:bCs/>
          <w:sz w:val="24"/>
          <w:szCs w:val="24"/>
        </w:rPr>
        <w:t xml:space="preserve">Confirmations the color is </w:t>
      </w:r>
      <w:r w:rsidR="0002534C" w:rsidRPr="00AF54C2">
        <w:rPr>
          <w:rFonts w:eastAsia="Times New Roman" w:cstheme="minorHAnsi"/>
          <w:b/>
          <w:color w:val="FF0000"/>
          <w:sz w:val="24"/>
          <w:szCs w:val="24"/>
        </w:rPr>
        <w:t>Red</w:t>
      </w:r>
      <w:r w:rsidR="0002534C">
        <w:rPr>
          <w:rFonts w:eastAsia="Times New Roman" w:cstheme="minorHAnsi"/>
          <w:b/>
          <w:color w:val="FF0000"/>
          <w:sz w:val="24"/>
          <w:szCs w:val="24"/>
        </w:rPr>
        <w:t xml:space="preserve"> </w:t>
      </w:r>
      <w:r w:rsidR="0002534C">
        <w:rPr>
          <w:rFonts w:eastAsia="Times New Roman" w:cstheme="minorHAnsi"/>
          <w:bCs/>
          <w:sz w:val="24"/>
          <w:szCs w:val="24"/>
        </w:rPr>
        <w:t xml:space="preserve">(the exception to this is when the Confirmation ceremony/Mass occurs during the Easter season, at which time the color of the Easter Season takes precedence, and we wear </w:t>
      </w:r>
      <w:r w:rsidR="0002534C" w:rsidRPr="00AF54C2">
        <w:rPr>
          <w:rFonts w:eastAsia="Times New Roman" w:cstheme="minorHAnsi"/>
          <w:b/>
          <w:color w:val="FFC000"/>
          <w:sz w:val="24"/>
          <w:szCs w:val="24"/>
        </w:rPr>
        <w:t>Gold</w:t>
      </w:r>
      <w:r w:rsidR="0002534C">
        <w:rPr>
          <w:rFonts w:eastAsia="Times New Roman" w:cstheme="minorHAnsi"/>
          <w:b/>
          <w:color w:val="FFC000"/>
          <w:sz w:val="24"/>
          <w:szCs w:val="24"/>
        </w:rPr>
        <w:t>.</w:t>
      </w:r>
    </w:p>
    <w:p w14:paraId="51B1E53C" w14:textId="77777777" w:rsidR="0059434D" w:rsidRDefault="0059434D" w:rsidP="0059434D">
      <w:pPr>
        <w:shd w:val="clear" w:color="auto" w:fill="FFFFFF"/>
        <w:spacing w:after="0" w:line="210" w:lineRule="atLeast"/>
        <w:ind w:left="300" w:right="135"/>
        <w:rPr>
          <w:rFonts w:eastAsia="Times New Roman" w:cstheme="minorHAnsi"/>
          <w:sz w:val="24"/>
          <w:szCs w:val="24"/>
        </w:rPr>
      </w:pPr>
    </w:p>
    <w:p w14:paraId="30B42197" w14:textId="77777777" w:rsidR="0059434D" w:rsidRPr="00AF54C2" w:rsidRDefault="0059434D" w:rsidP="0059434D">
      <w:pPr>
        <w:shd w:val="clear" w:color="auto" w:fill="FFFFFF"/>
        <w:spacing w:after="0" w:line="210" w:lineRule="atLeast"/>
        <w:ind w:left="300" w:right="135" w:firstLine="420"/>
        <w:jc w:val="center"/>
        <w:rPr>
          <w:rFonts w:eastAsia="Times New Roman" w:cstheme="minorHAnsi"/>
          <w:sz w:val="24"/>
          <w:szCs w:val="24"/>
        </w:rPr>
      </w:pPr>
      <w:r>
        <w:rPr>
          <w:noProof/>
        </w:rPr>
        <w:drawing>
          <wp:inline distT="0" distB="0" distL="0" distR="0" wp14:anchorId="48CF3DE5" wp14:editId="6BBAEA97">
            <wp:extent cx="3286125" cy="3307936"/>
            <wp:effectExtent l="0" t="0" r="0" b="6985"/>
            <wp:docPr id="1" name="Picture 1" descr="C:\Users\Jennifer\AppData\Local\Microsoft\Windows\INetCache\Content.Word\liturgical-cale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AppData\Local\Microsoft\Windows\INetCache\Content.Word\liturgical-calendar.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11493" cy="3333473"/>
                    </a:xfrm>
                    <a:prstGeom prst="rect">
                      <a:avLst/>
                    </a:prstGeom>
                    <a:noFill/>
                    <a:ln>
                      <a:noFill/>
                    </a:ln>
                  </pic:spPr>
                </pic:pic>
              </a:graphicData>
            </a:graphic>
          </wp:inline>
        </w:drawing>
      </w:r>
    </w:p>
    <w:p w14:paraId="09795BD3" w14:textId="77777777" w:rsidR="0059434D" w:rsidRPr="00AF54C2" w:rsidRDefault="0059434D" w:rsidP="0059434D">
      <w:pPr>
        <w:rPr>
          <w:b/>
          <w:sz w:val="24"/>
          <w:szCs w:val="24"/>
        </w:rPr>
      </w:pPr>
      <w:r w:rsidRPr="00AF54C2">
        <w:rPr>
          <w:b/>
          <w:sz w:val="24"/>
          <w:szCs w:val="24"/>
        </w:rPr>
        <w:lastRenderedPageBreak/>
        <w:t>The Liturgical Colors are as follows:</w:t>
      </w:r>
    </w:p>
    <w:p w14:paraId="0FC46973" w14:textId="77777777" w:rsidR="0059434D" w:rsidRPr="00AF54C2" w:rsidRDefault="0059434D" w:rsidP="0059434D">
      <w:pPr>
        <w:spacing w:after="0" w:line="240" w:lineRule="auto"/>
        <w:rPr>
          <w:sz w:val="24"/>
          <w:szCs w:val="24"/>
        </w:rPr>
      </w:pPr>
      <w:r w:rsidRPr="00AF54C2">
        <w:rPr>
          <w:b/>
          <w:color w:val="00B050"/>
          <w:sz w:val="24"/>
          <w:szCs w:val="24"/>
        </w:rPr>
        <w:t>Green</w:t>
      </w:r>
      <w:r w:rsidRPr="00AF54C2">
        <w:rPr>
          <w:sz w:val="24"/>
          <w:szCs w:val="24"/>
        </w:rPr>
        <w:t>‐ Used during Ordinary Time symbolizing life, growth, and hope.</w:t>
      </w:r>
    </w:p>
    <w:p w14:paraId="7D0E124D" w14:textId="77777777" w:rsidR="0059434D" w:rsidRPr="00AF54C2" w:rsidRDefault="0059434D" w:rsidP="0059434D">
      <w:pPr>
        <w:spacing w:after="0" w:line="240" w:lineRule="auto"/>
        <w:rPr>
          <w:sz w:val="24"/>
          <w:szCs w:val="24"/>
        </w:rPr>
      </w:pPr>
      <w:r w:rsidRPr="00AF54C2">
        <w:rPr>
          <w:b/>
          <w:color w:val="7030A0"/>
          <w:sz w:val="24"/>
          <w:szCs w:val="24"/>
        </w:rPr>
        <w:t>Violet/Purple</w:t>
      </w:r>
      <w:r w:rsidRPr="00AF54C2">
        <w:rPr>
          <w:sz w:val="24"/>
          <w:szCs w:val="24"/>
        </w:rPr>
        <w:t>‐ Used during the seasons of Lent and Advent. It may also substitute for white on All</w:t>
      </w:r>
      <w:r>
        <w:rPr>
          <w:sz w:val="24"/>
          <w:szCs w:val="24"/>
        </w:rPr>
        <w:t xml:space="preserve"> </w:t>
      </w:r>
      <w:r w:rsidRPr="00AF54C2">
        <w:rPr>
          <w:sz w:val="24"/>
          <w:szCs w:val="24"/>
        </w:rPr>
        <w:t>Souls’ Day and in Masses for the Dead. It symbolizes penance.</w:t>
      </w:r>
    </w:p>
    <w:p w14:paraId="192EAFC1" w14:textId="59B97838" w:rsidR="0059434D" w:rsidRPr="00AF54C2" w:rsidRDefault="0059434D" w:rsidP="0059434D">
      <w:pPr>
        <w:spacing w:after="0" w:line="240" w:lineRule="auto"/>
        <w:rPr>
          <w:sz w:val="24"/>
          <w:szCs w:val="24"/>
        </w:rPr>
      </w:pPr>
      <w:r w:rsidRPr="00AF54C2">
        <w:rPr>
          <w:rFonts w:eastAsia="Times New Roman" w:cstheme="minorHAnsi"/>
          <w:b/>
          <w:color w:val="70AD47"/>
          <w:spacing w:val="10"/>
          <w:sz w:val="24"/>
          <w:szCs w:val="24"/>
          <w14:glow w14:rad="38100">
            <w14:schemeClr w14:val="accent1">
              <w14:alpha w14:val="60000"/>
            </w14:schemeClr>
          </w14:glow>
          <w14:textOutline w14:w="9525" w14:cap="flat" w14:cmpd="sng" w14:algn="ctr">
            <w14:solidFill>
              <w14:srgbClr w14:val="000000"/>
            </w14:solidFill>
            <w14:prstDash w14:val="solid"/>
            <w14:round/>
          </w14:textOutline>
          <w14:textFill>
            <w14:solidFill>
              <w14:srgbClr w14:val="70AD47">
                <w14:tint w14:val="1000"/>
              </w14:srgbClr>
            </w14:solidFill>
          </w14:textFill>
        </w:rPr>
        <w:t>White</w:t>
      </w:r>
      <w:r w:rsidRPr="00AF54C2">
        <w:rPr>
          <w:sz w:val="24"/>
          <w:szCs w:val="24"/>
        </w:rPr>
        <w:t xml:space="preserve"> ‐ </w:t>
      </w:r>
      <w:r w:rsidR="009515C0">
        <w:rPr>
          <w:sz w:val="24"/>
          <w:szCs w:val="24"/>
        </w:rPr>
        <w:t xml:space="preserve">May be used </w:t>
      </w:r>
      <w:r w:rsidRPr="00AF54C2">
        <w:rPr>
          <w:sz w:val="24"/>
          <w:szCs w:val="24"/>
        </w:rPr>
        <w:t>during</w:t>
      </w:r>
      <w:r w:rsidR="0002534C">
        <w:rPr>
          <w:sz w:val="24"/>
          <w:szCs w:val="24"/>
        </w:rPr>
        <w:t xml:space="preserve"> the</w:t>
      </w:r>
      <w:r w:rsidRPr="00AF54C2">
        <w:rPr>
          <w:sz w:val="24"/>
          <w:szCs w:val="24"/>
        </w:rPr>
        <w:t xml:space="preserve"> Christmas</w:t>
      </w:r>
      <w:r w:rsidR="0002534C">
        <w:rPr>
          <w:sz w:val="24"/>
          <w:szCs w:val="24"/>
        </w:rPr>
        <w:t xml:space="preserve"> season</w:t>
      </w:r>
      <w:r w:rsidR="009515C0">
        <w:rPr>
          <w:sz w:val="24"/>
          <w:szCs w:val="24"/>
        </w:rPr>
        <w:t>;</w:t>
      </w:r>
      <w:r w:rsidR="00E274CA">
        <w:rPr>
          <w:sz w:val="24"/>
          <w:szCs w:val="24"/>
        </w:rPr>
        <w:t xml:space="preserve"> it</w:t>
      </w:r>
      <w:r w:rsidR="009515C0">
        <w:rPr>
          <w:sz w:val="24"/>
          <w:szCs w:val="24"/>
        </w:rPr>
        <w:t xml:space="preserve"> is used at</w:t>
      </w:r>
      <w:r w:rsidRPr="00AF54C2">
        <w:rPr>
          <w:sz w:val="24"/>
          <w:szCs w:val="24"/>
        </w:rPr>
        <w:t xml:space="preserve"> feasts of saints who are not martyrs, Holy Thursday, on</w:t>
      </w:r>
      <w:r w:rsidR="0002534C">
        <w:rPr>
          <w:sz w:val="24"/>
          <w:szCs w:val="24"/>
        </w:rPr>
        <w:t xml:space="preserve"> </w:t>
      </w:r>
      <w:r w:rsidRPr="00AF54C2">
        <w:rPr>
          <w:sz w:val="24"/>
          <w:szCs w:val="24"/>
        </w:rPr>
        <w:t xml:space="preserve">feasts of Our Lord and Our Lady. It symbolizes holiness, joy, </w:t>
      </w:r>
      <w:r w:rsidR="00BA1A96" w:rsidRPr="00AF54C2">
        <w:rPr>
          <w:sz w:val="24"/>
          <w:szCs w:val="24"/>
        </w:rPr>
        <w:t>innocence,</w:t>
      </w:r>
      <w:r w:rsidRPr="00AF54C2">
        <w:rPr>
          <w:sz w:val="24"/>
          <w:szCs w:val="24"/>
        </w:rPr>
        <w:t xml:space="preserve"> and triumph</w:t>
      </w:r>
      <w:r>
        <w:rPr>
          <w:sz w:val="24"/>
          <w:szCs w:val="24"/>
        </w:rPr>
        <w:t>.</w:t>
      </w:r>
    </w:p>
    <w:p w14:paraId="2F194399" w14:textId="77777777" w:rsidR="0059434D" w:rsidRPr="00AF54C2" w:rsidRDefault="0059434D" w:rsidP="0059434D">
      <w:pPr>
        <w:spacing w:after="0" w:line="240" w:lineRule="auto"/>
        <w:rPr>
          <w:sz w:val="24"/>
          <w:szCs w:val="24"/>
        </w:rPr>
      </w:pPr>
      <w:r w:rsidRPr="00AF54C2">
        <w:rPr>
          <w:b/>
          <w:color w:val="FF0000"/>
          <w:sz w:val="24"/>
          <w:szCs w:val="24"/>
        </w:rPr>
        <w:t>Red</w:t>
      </w:r>
      <w:r w:rsidRPr="00AF54C2">
        <w:rPr>
          <w:sz w:val="24"/>
          <w:szCs w:val="24"/>
        </w:rPr>
        <w:t>‐ Used during Pentecost, Palm Sunday, Good Friday, on feasts of martyrs, and on feasts of</w:t>
      </w:r>
    </w:p>
    <w:p w14:paraId="77431F2B" w14:textId="77777777" w:rsidR="0059434D" w:rsidRPr="00AF54C2" w:rsidRDefault="0059434D" w:rsidP="0059434D">
      <w:pPr>
        <w:spacing w:after="0" w:line="240" w:lineRule="auto"/>
        <w:rPr>
          <w:sz w:val="24"/>
          <w:szCs w:val="24"/>
        </w:rPr>
      </w:pPr>
      <w:r w:rsidRPr="00AF54C2">
        <w:rPr>
          <w:sz w:val="24"/>
          <w:szCs w:val="24"/>
        </w:rPr>
        <w:t>apostles and evangelists. It symbolizes the blood shed by the Martyrs and Our Lord. It also</w:t>
      </w:r>
    </w:p>
    <w:p w14:paraId="650FA59C" w14:textId="77777777" w:rsidR="0059434D" w:rsidRPr="00AF54C2" w:rsidRDefault="0059434D" w:rsidP="0059434D">
      <w:pPr>
        <w:spacing w:after="0" w:line="240" w:lineRule="auto"/>
        <w:rPr>
          <w:sz w:val="24"/>
          <w:szCs w:val="24"/>
        </w:rPr>
      </w:pPr>
      <w:r w:rsidRPr="00AF54C2">
        <w:rPr>
          <w:sz w:val="24"/>
          <w:szCs w:val="24"/>
        </w:rPr>
        <w:t>represents the tongues of fire which descended on the Apostles at Pentecost.</w:t>
      </w:r>
      <w:r>
        <w:rPr>
          <w:sz w:val="24"/>
          <w:szCs w:val="24"/>
        </w:rPr>
        <w:t xml:space="preserve"> It may </w:t>
      </w:r>
      <w:r w:rsidR="00115D0A">
        <w:rPr>
          <w:sz w:val="24"/>
          <w:szCs w:val="24"/>
        </w:rPr>
        <w:t>also</w:t>
      </w:r>
      <w:r>
        <w:rPr>
          <w:sz w:val="24"/>
          <w:szCs w:val="24"/>
        </w:rPr>
        <w:t xml:space="preserve"> be used for Confirmation when the ceremony is not during the Easter Season.</w:t>
      </w:r>
    </w:p>
    <w:p w14:paraId="24514E94" w14:textId="77777777" w:rsidR="0059434D" w:rsidRPr="00AF54C2" w:rsidRDefault="0059434D" w:rsidP="0059434D">
      <w:pPr>
        <w:spacing w:after="0" w:line="240" w:lineRule="auto"/>
        <w:rPr>
          <w:sz w:val="24"/>
          <w:szCs w:val="24"/>
        </w:rPr>
      </w:pPr>
      <w:r w:rsidRPr="00C034BC">
        <w:rPr>
          <w:b/>
          <w:sz w:val="24"/>
          <w:szCs w:val="24"/>
        </w:rPr>
        <w:t>Black</w:t>
      </w:r>
      <w:r w:rsidRPr="00AF54C2">
        <w:rPr>
          <w:sz w:val="24"/>
          <w:szCs w:val="24"/>
        </w:rPr>
        <w:t>‐ Used as an alternative to white or violet on All Souls’ Day and in Masses for the Dead. It</w:t>
      </w:r>
    </w:p>
    <w:p w14:paraId="5E4055BC" w14:textId="2D825B32" w:rsidR="0059434D" w:rsidRPr="00AF54C2" w:rsidRDefault="0059434D" w:rsidP="0059434D">
      <w:pPr>
        <w:spacing w:after="0" w:line="240" w:lineRule="auto"/>
        <w:rPr>
          <w:sz w:val="24"/>
          <w:szCs w:val="24"/>
        </w:rPr>
      </w:pPr>
      <w:r w:rsidRPr="00AF54C2">
        <w:rPr>
          <w:sz w:val="24"/>
          <w:szCs w:val="24"/>
        </w:rPr>
        <w:t>symbolizes mourning.</w:t>
      </w:r>
      <w:r w:rsidR="009515C0">
        <w:rPr>
          <w:sz w:val="24"/>
          <w:szCs w:val="24"/>
        </w:rPr>
        <w:t xml:space="preserve"> Please note we do not have black </w:t>
      </w:r>
      <w:r w:rsidR="00276376">
        <w:rPr>
          <w:sz w:val="24"/>
          <w:szCs w:val="24"/>
        </w:rPr>
        <w:t>cinctures,</w:t>
      </w:r>
      <w:r w:rsidR="009515C0">
        <w:rPr>
          <w:sz w:val="24"/>
          <w:szCs w:val="24"/>
        </w:rPr>
        <w:t xml:space="preserve"> so we then wear white or violet.</w:t>
      </w:r>
    </w:p>
    <w:p w14:paraId="6526028F" w14:textId="41826A93" w:rsidR="0059434D" w:rsidRPr="00AF54C2" w:rsidRDefault="0059434D" w:rsidP="0059434D">
      <w:pPr>
        <w:spacing w:after="0" w:line="240" w:lineRule="auto"/>
        <w:rPr>
          <w:sz w:val="24"/>
          <w:szCs w:val="24"/>
        </w:rPr>
      </w:pPr>
      <w:r w:rsidRPr="00AF54C2">
        <w:rPr>
          <w:rFonts w:eastAsia="Times New Roman" w:cstheme="minorHAnsi"/>
          <w:b/>
          <w:color w:val="FFC000"/>
          <w:sz w:val="24"/>
          <w:szCs w:val="24"/>
        </w:rPr>
        <w:t>Gold</w:t>
      </w:r>
      <w:r w:rsidRPr="00AF54C2">
        <w:rPr>
          <w:sz w:val="24"/>
          <w:szCs w:val="24"/>
        </w:rPr>
        <w:t xml:space="preserve"> ‐ Used </w:t>
      </w:r>
      <w:r w:rsidR="009515C0">
        <w:rPr>
          <w:sz w:val="24"/>
          <w:szCs w:val="24"/>
        </w:rPr>
        <w:t xml:space="preserve">at Christmas, the Christmas season, Holy Easter Vigil, Easter Sunday, the Easter season, and </w:t>
      </w:r>
      <w:r w:rsidRPr="00AF54C2">
        <w:rPr>
          <w:sz w:val="24"/>
          <w:szCs w:val="24"/>
        </w:rPr>
        <w:t>special solemnities as an alternative to white or green</w:t>
      </w:r>
      <w:r w:rsidR="00206385">
        <w:rPr>
          <w:sz w:val="24"/>
          <w:szCs w:val="24"/>
        </w:rPr>
        <w:t>.</w:t>
      </w:r>
    </w:p>
    <w:p w14:paraId="7E3D0C0D" w14:textId="77777777" w:rsidR="0059434D" w:rsidRDefault="0059434D" w:rsidP="0059434D">
      <w:pPr>
        <w:shd w:val="clear" w:color="auto" w:fill="FFFFFF"/>
        <w:spacing w:after="0" w:line="270" w:lineRule="atLeast"/>
        <w:outlineLvl w:val="0"/>
        <w:rPr>
          <w:rFonts w:eastAsia="Times New Roman" w:cstheme="minorHAnsi"/>
          <w:color w:val="333333"/>
          <w:sz w:val="24"/>
          <w:szCs w:val="24"/>
          <w:bdr w:val="none" w:sz="0" w:space="0" w:color="auto" w:frame="1"/>
        </w:rPr>
      </w:pPr>
    </w:p>
    <w:p w14:paraId="07044257" w14:textId="77777777" w:rsidR="0059434D" w:rsidRPr="00E10053" w:rsidRDefault="0059434D" w:rsidP="0059434D">
      <w:pPr>
        <w:shd w:val="clear" w:color="auto" w:fill="FFFFFF"/>
        <w:spacing w:after="0" w:line="270" w:lineRule="atLeast"/>
        <w:outlineLvl w:val="0"/>
        <w:rPr>
          <w:rFonts w:eastAsia="Times New Roman" w:cstheme="minorHAnsi"/>
          <w:b/>
          <w:bCs/>
          <w:smallCaps/>
          <w:kern w:val="36"/>
          <w:sz w:val="24"/>
          <w:szCs w:val="24"/>
        </w:rPr>
      </w:pPr>
      <w:bookmarkStart w:id="104" w:name="_Toc114906158"/>
      <w:bookmarkStart w:id="105" w:name="_Toc223020650"/>
      <w:bookmarkStart w:id="106" w:name="_Toc238413994"/>
      <w:r w:rsidRPr="00E10053">
        <w:rPr>
          <w:rFonts w:eastAsia="Times New Roman" w:cstheme="minorHAnsi"/>
          <w:b/>
          <w:bCs/>
          <w:smallCaps/>
          <w:kern w:val="36"/>
          <w:sz w:val="24"/>
          <w:szCs w:val="24"/>
        </w:rPr>
        <w:t>Order Of Mass</w:t>
      </w:r>
      <w:bookmarkEnd w:id="104"/>
      <w:bookmarkEnd w:id="105"/>
      <w:bookmarkEnd w:id="106"/>
    </w:p>
    <w:p w14:paraId="4971C192" w14:textId="77777777" w:rsidR="0059434D" w:rsidRPr="00E10053" w:rsidRDefault="0059434D" w:rsidP="0059434D">
      <w:pPr>
        <w:spacing w:after="0" w:line="240" w:lineRule="auto"/>
        <w:rPr>
          <w:rFonts w:eastAsia="Times New Roman" w:cstheme="minorHAnsi"/>
          <w:sz w:val="24"/>
          <w:szCs w:val="24"/>
        </w:rPr>
      </w:pPr>
      <w:r w:rsidRPr="00E10053">
        <w:rPr>
          <w:rFonts w:eastAsia="Times New Roman" w:cstheme="minorHAnsi"/>
          <w:sz w:val="24"/>
          <w:szCs w:val="24"/>
        </w:rPr>
        <w:t> </w:t>
      </w:r>
    </w:p>
    <w:bookmarkStart w:id="107" w:name="CP_JUMP_1739"/>
    <w:bookmarkEnd w:id="107"/>
    <w:p w14:paraId="2C1BE032" w14:textId="77777777" w:rsidR="0059434D" w:rsidRPr="00004FB3" w:rsidRDefault="0059434D" w:rsidP="0059434D">
      <w:pPr>
        <w:shd w:val="clear" w:color="auto" w:fill="FFFFFF"/>
        <w:spacing w:after="0" w:line="240" w:lineRule="auto"/>
        <w:outlineLvl w:val="1"/>
        <w:rPr>
          <w:rFonts w:eastAsia="Times New Roman" w:cstheme="minorHAnsi"/>
          <w:b/>
          <w:bCs/>
          <w:sz w:val="24"/>
          <w:szCs w:val="24"/>
        </w:rPr>
      </w:pPr>
      <w:r w:rsidRPr="00E10053">
        <w:rPr>
          <w:rFonts w:eastAsia="Times New Roman" w:cstheme="minorHAnsi"/>
          <w:b/>
          <w:bCs/>
          <w:sz w:val="24"/>
          <w:szCs w:val="24"/>
        </w:rPr>
        <w:fldChar w:fldCharType="begin"/>
      </w:r>
      <w:r w:rsidRPr="00E10053">
        <w:rPr>
          <w:rFonts w:eastAsia="Times New Roman" w:cstheme="minorHAnsi"/>
          <w:b/>
          <w:bCs/>
          <w:sz w:val="24"/>
          <w:szCs w:val="24"/>
        </w:rPr>
        <w:instrText xml:space="preserve"> HYPERLINK "http://www.usccb.org/prayer-and-worship/the-mass/order-of-mass/introductory-rites/index.cfm" </w:instrText>
      </w:r>
      <w:r w:rsidRPr="00E10053">
        <w:rPr>
          <w:rFonts w:eastAsia="Times New Roman" w:cstheme="minorHAnsi"/>
          <w:b/>
          <w:bCs/>
          <w:sz w:val="24"/>
          <w:szCs w:val="24"/>
        </w:rPr>
      </w:r>
      <w:r w:rsidRPr="00E10053">
        <w:rPr>
          <w:rFonts w:eastAsia="Times New Roman" w:cstheme="minorHAnsi"/>
          <w:b/>
          <w:bCs/>
          <w:sz w:val="24"/>
          <w:szCs w:val="24"/>
        </w:rPr>
        <w:fldChar w:fldCharType="separate"/>
      </w:r>
      <w:bookmarkStart w:id="108" w:name="_Toc114906159"/>
      <w:bookmarkStart w:id="109" w:name="_Toc223020651"/>
      <w:bookmarkStart w:id="110" w:name="_Toc238413995"/>
      <w:r w:rsidRPr="00004FB3">
        <w:rPr>
          <w:rFonts w:eastAsia="Times New Roman" w:cstheme="minorHAnsi"/>
          <w:b/>
          <w:bCs/>
          <w:sz w:val="24"/>
          <w:szCs w:val="24"/>
          <w:u w:val="single"/>
          <w:bdr w:val="none" w:sz="0" w:space="0" w:color="auto" w:frame="1"/>
        </w:rPr>
        <w:t>Introductory Rites</w:t>
      </w:r>
      <w:bookmarkEnd w:id="108"/>
      <w:bookmarkEnd w:id="109"/>
      <w:bookmarkEnd w:id="110"/>
      <w:r w:rsidRPr="00E10053">
        <w:rPr>
          <w:rFonts w:eastAsia="Times New Roman" w:cstheme="minorHAnsi"/>
          <w:b/>
          <w:bCs/>
          <w:sz w:val="24"/>
          <w:szCs w:val="24"/>
        </w:rPr>
        <w:fldChar w:fldCharType="end"/>
      </w:r>
    </w:p>
    <w:p w14:paraId="4474B60E" w14:textId="77777777" w:rsidR="0059434D" w:rsidRPr="0059434D" w:rsidRDefault="0059434D" w:rsidP="0059434D">
      <w:pPr>
        <w:pStyle w:val="ListParagraph"/>
        <w:numPr>
          <w:ilvl w:val="0"/>
          <w:numId w:val="19"/>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Entrance</w:t>
      </w:r>
    </w:p>
    <w:p w14:paraId="4C791366" w14:textId="77777777" w:rsidR="0059434D" w:rsidRPr="0059434D" w:rsidRDefault="0059434D" w:rsidP="0059434D">
      <w:pPr>
        <w:pStyle w:val="ListParagraph"/>
        <w:numPr>
          <w:ilvl w:val="0"/>
          <w:numId w:val="19"/>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Greeting</w:t>
      </w:r>
    </w:p>
    <w:p w14:paraId="5BEA0180" w14:textId="77777777" w:rsidR="0059434D" w:rsidRPr="0059434D" w:rsidRDefault="0059434D" w:rsidP="0059434D">
      <w:pPr>
        <w:pStyle w:val="ListParagraph"/>
        <w:numPr>
          <w:ilvl w:val="0"/>
          <w:numId w:val="19"/>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Penitential Act</w:t>
      </w:r>
    </w:p>
    <w:p w14:paraId="3B487659" w14:textId="77777777" w:rsidR="0059434D" w:rsidRPr="0059434D" w:rsidRDefault="0059434D" w:rsidP="0059434D">
      <w:pPr>
        <w:pStyle w:val="ListParagraph"/>
        <w:numPr>
          <w:ilvl w:val="0"/>
          <w:numId w:val="19"/>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Glory to God</w:t>
      </w:r>
    </w:p>
    <w:p w14:paraId="65F10EEB" w14:textId="77777777" w:rsidR="0059434D" w:rsidRPr="0059434D" w:rsidRDefault="0059434D" w:rsidP="0059434D">
      <w:pPr>
        <w:pStyle w:val="ListParagraph"/>
        <w:numPr>
          <w:ilvl w:val="0"/>
          <w:numId w:val="19"/>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Collect</w:t>
      </w:r>
    </w:p>
    <w:p w14:paraId="6BD63E5C" w14:textId="620D53BD" w:rsidR="0059434D" w:rsidRPr="0059434D" w:rsidRDefault="0059434D" w:rsidP="0059434D">
      <w:pPr>
        <w:shd w:val="clear" w:color="auto" w:fill="FFFFFF"/>
        <w:spacing w:after="0" w:line="240" w:lineRule="auto"/>
        <w:outlineLvl w:val="1"/>
        <w:rPr>
          <w:rFonts w:eastAsia="Times New Roman" w:cstheme="minorHAnsi"/>
          <w:b/>
          <w:bCs/>
          <w:sz w:val="24"/>
          <w:szCs w:val="24"/>
        </w:rPr>
      </w:pPr>
      <w:bookmarkStart w:id="111" w:name="_Toc114906160"/>
      <w:bookmarkStart w:id="112" w:name="_Toc223020652"/>
      <w:bookmarkStart w:id="113" w:name="_Toc223021162"/>
      <w:bookmarkStart w:id="114" w:name="_Toc223021206"/>
      <w:bookmarkStart w:id="115" w:name="_Toc238413996"/>
      <w:r w:rsidRPr="0059434D">
        <w:rPr>
          <w:rFonts w:cstheme="minorHAnsi"/>
          <w:sz w:val="24"/>
          <w:szCs w:val="24"/>
          <w:shd w:val="clear" w:color="auto" w:fill="FFFFFF"/>
        </w:rPr>
        <w:t xml:space="preserve">The Mass begins with the entrance chant/song. The </w:t>
      </w:r>
      <w:r w:rsidR="005D159B">
        <w:rPr>
          <w:rFonts w:cstheme="minorHAnsi"/>
          <w:sz w:val="24"/>
          <w:szCs w:val="24"/>
          <w:shd w:val="clear" w:color="auto" w:fill="FFFFFF"/>
        </w:rPr>
        <w:t>celebrant</w:t>
      </w:r>
      <w:r w:rsidRPr="0059434D">
        <w:rPr>
          <w:rFonts w:cstheme="minorHAnsi"/>
          <w:sz w:val="24"/>
          <w:szCs w:val="24"/>
          <w:shd w:val="clear" w:color="auto" w:fill="FFFFFF"/>
        </w:rPr>
        <w:t xml:space="preserve"> and other ministers enter in procession and reverence the altar with a bow and/or a kiss</w:t>
      </w:r>
      <w:r w:rsidR="009515C0">
        <w:rPr>
          <w:rFonts w:cstheme="minorHAnsi"/>
          <w:sz w:val="24"/>
          <w:szCs w:val="24"/>
          <w:shd w:val="clear" w:color="auto" w:fill="FFFFFF"/>
        </w:rPr>
        <w:t>, unless carrying the cross or candles</w:t>
      </w:r>
      <w:r w:rsidRPr="0059434D">
        <w:rPr>
          <w:rFonts w:cstheme="minorHAnsi"/>
          <w:sz w:val="24"/>
          <w:szCs w:val="24"/>
          <w:shd w:val="clear" w:color="auto" w:fill="FFFFFF"/>
        </w:rPr>
        <w:t>. The altar is a symbol of Christ at the heart of the assembly and so deserves this special reverence.</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 xml:space="preserve">All make the Sign of the </w:t>
      </w:r>
      <w:r w:rsidR="00276376" w:rsidRPr="0059434D">
        <w:rPr>
          <w:rFonts w:cstheme="minorHAnsi"/>
          <w:sz w:val="24"/>
          <w:szCs w:val="24"/>
          <w:shd w:val="clear" w:color="auto" w:fill="FFFFFF"/>
        </w:rPr>
        <w:t>Cross,</w:t>
      </w:r>
      <w:r w:rsidRPr="0059434D">
        <w:rPr>
          <w:rFonts w:cstheme="minorHAnsi"/>
          <w:sz w:val="24"/>
          <w:szCs w:val="24"/>
          <w:shd w:val="clear" w:color="auto" w:fill="FFFFFF"/>
        </w:rPr>
        <w:t xml:space="preserve"> and the </w:t>
      </w:r>
      <w:r w:rsidR="005D159B">
        <w:rPr>
          <w:rFonts w:cstheme="minorHAnsi"/>
          <w:sz w:val="24"/>
          <w:szCs w:val="24"/>
          <w:shd w:val="clear" w:color="auto" w:fill="FFFFFF"/>
        </w:rPr>
        <w:t>celebrant</w:t>
      </w:r>
      <w:r w:rsidRPr="0059434D">
        <w:rPr>
          <w:rFonts w:cstheme="minorHAnsi"/>
          <w:sz w:val="24"/>
          <w:szCs w:val="24"/>
          <w:shd w:val="clear" w:color="auto" w:fill="FFFFFF"/>
        </w:rPr>
        <w:t xml:space="preserve"> extends a greeting to the gathered people in words taken from Scripture.</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The Penitential Act follows the greeting. At the very beginning of the Mass, the faithful recall their sins and place their trust in God's abiding mercy. The Penitential Act includes the </w:t>
      </w:r>
      <w:r w:rsidRPr="0059434D">
        <w:rPr>
          <w:rStyle w:val="Emphasis"/>
          <w:rFonts w:cstheme="minorHAnsi"/>
          <w:sz w:val="24"/>
          <w:szCs w:val="24"/>
          <w:bdr w:val="none" w:sz="0" w:space="0" w:color="auto" w:frame="1"/>
          <w:shd w:val="clear" w:color="auto" w:fill="FFFFFF"/>
        </w:rPr>
        <w:t>Kyrie Eleison</w:t>
      </w:r>
      <w:r w:rsidRPr="0059434D">
        <w:rPr>
          <w:rFonts w:cstheme="minorHAnsi"/>
          <w:sz w:val="24"/>
          <w:szCs w:val="24"/>
          <w:shd w:val="clear" w:color="auto" w:fill="FFFFFF"/>
        </w:rPr>
        <w:t>, a Greek phrase meaning, "Lord, have mercy." This litany recalls God's merciful actions throughout history. On Sundays, especially in Easter Time, in place of the customary Penitential Act, from time to time the blessing and sprinkling of water to recall Baptism may take place.</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On Sundays, solemnities, and feasts, the </w:t>
      </w:r>
      <w:r w:rsidRPr="0059434D">
        <w:rPr>
          <w:rStyle w:val="Emphasis"/>
          <w:rFonts w:cstheme="minorHAnsi"/>
          <w:sz w:val="24"/>
          <w:szCs w:val="24"/>
          <w:bdr w:val="none" w:sz="0" w:space="0" w:color="auto" w:frame="1"/>
          <w:shd w:val="clear" w:color="auto" w:fill="FFFFFF"/>
        </w:rPr>
        <w:t>Gloria</w:t>
      </w:r>
      <w:r w:rsidRPr="0059434D">
        <w:rPr>
          <w:rFonts w:cstheme="minorHAnsi"/>
          <w:sz w:val="24"/>
          <w:szCs w:val="24"/>
          <w:shd w:val="clear" w:color="auto" w:fill="FFFFFF"/>
        </w:rPr>
        <w:t> follows the Penitential Act. The </w:t>
      </w:r>
      <w:r w:rsidRPr="0059434D">
        <w:rPr>
          <w:rStyle w:val="Emphasis"/>
          <w:rFonts w:cstheme="minorHAnsi"/>
          <w:sz w:val="24"/>
          <w:szCs w:val="24"/>
          <w:bdr w:val="none" w:sz="0" w:space="0" w:color="auto" w:frame="1"/>
          <w:shd w:val="clear" w:color="auto" w:fill="FFFFFF"/>
        </w:rPr>
        <w:t xml:space="preserve">Gloria </w:t>
      </w:r>
      <w:r w:rsidRPr="0059434D">
        <w:rPr>
          <w:rFonts w:cstheme="minorHAnsi"/>
          <w:sz w:val="24"/>
          <w:szCs w:val="24"/>
          <w:shd w:val="clear" w:color="auto" w:fill="FFFFFF"/>
        </w:rPr>
        <w:t xml:space="preserve">begins by echoing the proclamation of the angels at the birth of Christ: "Glory to God in the highest!" In this ancient hymn, the gathered assembly joins the heavenly choirs in offering praise and </w:t>
      </w:r>
      <w:r w:rsidRPr="0059434D">
        <w:rPr>
          <w:rFonts w:cstheme="minorHAnsi"/>
          <w:sz w:val="24"/>
          <w:szCs w:val="24"/>
          <w:shd w:val="clear" w:color="auto" w:fill="FFFFFF"/>
        </w:rPr>
        <w:lastRenderedPageBreak/>
        <w:t>adoration to the Father and Jesus through the Holy Spirit.</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 xml:space="preserve">The Introductory Rites conclude with an opening prayer, called the Collect. The </w:t>
      </w:r>
      <w:r w:rsidR="005D159B">
        <w:rPr>
          <w:rFonts w:cstheme="minorHAnsi"/>
          <w:sz w:val="24"/>
          <w:szCs w:val="24"/>
          <w:shd w:val="clear" w:color="auto" w:fill="FFFFFF"/>
        </w:rPr>
        <w:t>celebrant</w:t>
      </w:r>
      <w:r w:rsidRPr="0059434D">
        <w:rPr>
          <w:rFonts w:cstheme="minorHAnsi"/>
          <w:sz w:val="24"/>
          <w:szCs w:val="24"/>
          <w:shd w:val="clear" w:color="auto" w:fill="FFFFFF"/>
        </w:rPr>
        <w:t xml:space="preserve"> invites the gathered assembly to pray and, after a brief silence, proclaims the prayer of the day. The Collect gathers the prayers of all into one and disposes all to hear the Word of God in the context of the celebration.</w:t>
      </w:r>
      <w:bookmarkEnd w:id="111"/>
      <w:bookmarkEnd w:id="112"/>
      <w:bookmarkEnd w:id="113"/>
      <w:bookmarkEnd w:id="114"/>
      <w:bookmarkEnd w:id="115"/>
    </w:p>
    <w:p w14:paraId="15234C55" w14:textId="77777777" w:rsidR="0059434D" w:rsidRPr="0059434D" w:rsidRDefault="0059434D" w:rsidP="0059434D">
      <w:pPr>
        <w:shd w:val="clear" w:color="auto" w:fill="FFFFFF"/>
        <w:spacing w:after="0" w:line="240" w:lineRule="auto"/>
        <w:outlineLvl w:val="1"/>
        <w:rPr>
          <w:rFonts w:eastAsia="Times New Roman" w:cstheme="minorHAnsi"/>
          <w:b/>
          <w:bCs/>
          <w:sz w:val="24"/>
          <w:szCs w:val="24"/>
        </w:rPr>
      </w:pPr>
    </w:p>
    <w:p w14:paraId="06340491" w14:textId="77777777" w:rsidR="0059434D" w:rsidRPr="0059434D" w:rsidRDefault="0059434D" w:rsidP="0059434D">
      <w:pPr>
        <w:shd w:val="clear" w:color="auto" w:fill="FFFFFF"/>
        <w:spacing w:after="0" w:line="240" w:lineRule="auto"/>
        <w:outlineLvl w:val="1"/>
        <w:rPr>
          <w:rFonts w:eastAsia="Times New Roman" w:cstheme="minorHAnsi"/>
          <w:b/>
          <w:bCs/>
          <w:sz w:val="24"/>
          <w:szCs w:val="24"/>
        </w:rPr>
      </w:pPr>
      <w:hyperlink r:id="rId33" w:history="1">
        <w:bookmarkStart w:id="116" w:name="_Toc114906161"/>
        <w:bookmarkStart w:id="117" w:name="_Toc223020653"/>
        <w:bookmarkStart w:id="118" w:name="_Toc238413997"/>
        <w:r w:rsidRPr="0059434D">
          <w:rPr>
            <w:rFonts w:eastAsia="Times New Roman" w:cstheme="minorHAnsi"/>
            <w:b/>
            <w:bCs/>
            <w:sz w:val="24"/>
            <w:szCs w:val="24"/>
            <w:u w:val="single"/>
            <w:bdr w:val="none" w:sz="0" w:space="0" w:color="auto" w:frame="1"/>
          </w:rPr>
          <w:t>Liturgy of the Word</w:t>
        </w:r>
        <w:bookmarkEnd w:id="116"/>
        <w:bookmarkEnd w:id="117"/>
        <w:bookmarkEnd w:id="118"/>
      </w:hyperlink>
    </w:p>
    <w:p w14:paraId="149FDE2F"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First Reading</w:t>
      </w:r>
    </w:p>
    <w:p w14:paraId="541B6AB1"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Responsorial Psalm</w:t>
      </w:r>
    </w:p>
    <w:p w14:paraId="3AD8FC4A"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Second Reading (on Sundays and solemnities)</w:t>
      </w:r>
    </w:p>
    <w:p w14:paraId="3153839E"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Gospel Acclamation</w:t>
      </w:r>
    </w:p>
    <w:p w14:paraId="6BED0AFB"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Gospel</w:t>
      </w:r>
    </w:p>
    <w:p w14:paraId="7FCB1D11"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Homily</w:t>
      </w:r>
    </w:p>
    <w:p w14:paraId="2E2705F2"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Profession of Faith (on Sundays, solemnities, and special occasions)</w:t>
      </w:r>
    </w:p>
    <w:p w14:paraId="2A1BD6A1" w14:textId="77777777" w:rsidR="0059434D" w:rsidRPr="0059434D" w:rsidRDefault="0059434D" w:rsidP="0059434D">
      <w:pPr>
        <w:pStyle w:val="ListParagraph"/>
        <w:numPr>
          <w:ilvl w:val="0"/>
          <w:numId w:val="20"/>
        </w:numPr>
        <w:shd w:val="clear" w:color="auto" w:fill="FFFFFF"/>
        <w:spacing w:before="30" w:after="30" w:line="210" w:lineRule="atLeast"/>
        <w:ind w:right="135"/>
        <w:rPr>
          <w:rFonts w:eastAsia="Times New Roman" w:cstheme="minorHAnsi"/>
          <w:sz w:val="24"/>
          <w:szCs w:val="24"/>
        </w:rPr>
      </w:pPr>
      <w:r w:rsidRPr="0059434D">
        <w:rPr>
          <w:rFonts w:eastAsia="Times New Roman" w:cstheme="minorHAnsi"/>
          <w:sz w:val="24"/>
          <w:szCs w:val="24"/>
        </w:rPr>
        <w:t>Universal Prayer</w:t>
      </w:r>
    </w:p>
    <w:p w14:paraId="09059D6F" w14:textId="0208A369" w:rsidR="0059434D" w:rsidRPr="0073006C" w:rsidRDefault="0059434D" w:rsidP="0059434D">
      <w:pPr>
        <w:shd w:val="clear" w:color="auto" w:fill="FFFFFF"/>
        <w:spacing w:before="30" w:after="30" w:line="210" w:lineRule="atLeast"/>
        <w:ind w:right="135"/>
        <w:rPr>
          <w:rFonts w:eastAsia="Times New Roman" w:cstheme="minorHAnsi"/>
          <w:sz w:val="24"/>
          <w:szCs w:val="24"/>
        </w:rPr>
      </w:pPr>
      <w:r w:rsidRPr="0059434D">
        <w:rPr>
          <w:rFonts w:cstheme="minorHAnsi"/>
          <w:sz w:val="24"/>
          <w:szCs w:val="24"/>
          <w:shd w:val="clear" w:color="auto" w:fill="FFFFFF"/>
        </w:rPr>
        <w:t>Most of the Liturgy of the Word is made up of </w:t>
      </w:r>
      <w:hyperlink r:id="rId34" w:history="1">
        <w:r w:rsidRPr="0059434D">
          <w:rPr>
            <w:rStyle w:val="Hyperlink"/>
            <w:rFonts w:cstheme="minorHAnsi"/>
            <w:color w:val="auto"/>
            <w:sz w:val="24"/>
            <w:szCs w:val="24"/>
            <w:u w:val="none"/>
            <w:bdr w:val="none" w:sz="0" w:space="0" w:color="auto" w:frame="1"/>
            <w:shd w:val="clear" w:color="auto" w:fill="FFFFFF"/>
          </w:rPr>
          <w:t>readings from Scripture</w:t>
        </w:r>
      </w:hyperlink>
      <w:r w:rsidRPr="0059434D">
        <w:rPr>
          <w:rFonts w:cstheme="minorHAnsi"/>
          <w:sz w:val="24"/>
          <w:szCs w:val="24"/>
          <w:shd w:val="clear" w:color="auto" w:fill="FFFFFF"/>
        </w:rPr>
        <w:t>. On Sundays and solemnities, there are three Scripture readings. During most of the year, the first reading is from the</w:t>
      </w:r>
      <w:r w:rsidR="00DC7E94">
        <w:rPr>
          <w:rFonts w:cstheme="minorHAnsi"/>
          <w:sz w:val="24"/>
          <w:szCs w:val="24"/>
          <w:shd w:val="clear" w:color="auto" w:fill="FFFFFF"/>
        </w:rPr>
        <w:t xml:space="preserve"> Hebrew Scripture (AKA </w:t>
      </w:r>
      <w:r w:rsidRPr="0059434D">
        <w:rPr>
          <w:rFonts w:cstheme="minorHAnsi"/>
          <w:sz w:val="24"/>
          <w:szCs w:val="24"/>
          <w:shd w:val="clear" w:color="auto" w:fill="FFFFFF"/>
        </w:rPr>
        <w:t>Old Testament</w:t>
      </w:r>
      <w:r w:rsidR="0095639B">
        <w:rPr>
          <w:rFonts w:cstheme="minorHAnsi"/>
          <w:sz w:val="24"/>
          <w:szCs w:val="24"/>
          <w:shd w:val="clear" w:color="auto" w:fill="FFFFFF"/>
        </w:rPr>
        <w:t>),</w:t>
      </w:r>
      <w:r w:rsidRPr="0059434D">
        <w:rPr>
          <w:rFonts w:cstheme="minorHAnsi"/>
          <w:sz w:val="24"/>
          <w:szCs w:val="24"/>
          <w:shd w:val="clear" w:color="auto" w:fill="FFFFFF"/>
        </w:rPr>
        <w:t xml:space="preserve"> and the second reading is from one of the New Testament letters. During Easter Time, the first reading is taken from the Acts of the Apostles which tells the story of the Church in its earliest days. The last reading is always taken from one of the four Gospels (Matthew, Mark, Luke, John).</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In the Liturgy of the Word, the Church feeds the people of God from the table of his Word. The Scriptures are the word of God, written under the inspiration of the Holy Spirit. In the Scriptures, God speaks to us, leading us along the path to salvation.</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The Responsorial Psalm is sung between the readings. The psalm helps us to meditate on the word of God.</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 xml:space="preserve">The high point of the Liturgy of the Word is the reading of the Gospel. Because the Gospels tell of the life, ministry, and preaching of Christ, it receives several special signs of honor and reverence. The gathered assembly stands to hear the </w:t>
      </w:r>
      <w:r w:rsidR="00E73AFF" w:rsidRPr="0059434D">
        <w:rPr>
          <w:rFonts w:cstheme="minorHAnsi"/>
          <w:sz w:val="24"/>
          <w:szCs w:val="24"/>
          <w:shd w:val="clear" w:color="auto" w:fill="FFFFFF"/>
        </w:rPr>
        <w:t>Gospel,</w:t>
      </w:r>
      <w:r w:rsidRPr="0059434D">
        <w:rPr>
          <w:rFonts w:cstheme="minorHAnsi"/>
          <w:sz w:val="24"/>
          <w:szCs w:val="24"/>
          <w:shd w:val="clear" w:color="auto" w:fill="FFFFFF"/>
        </w:rPr>
        <w:t xml:space="preserve"> and it is introduced by an acclamation of praise</w:t>
      </w:r>
      <w:r w:rsidR="00ED61AF">
        <w:rPr>
          <w:rFonts w:cstheme="minorHAnsi"/>
          <w:sz w:val="24"/>
          <w:szCs w:val="24"/>
          <w:shd w:val="clear" w:color="auto" w:fill="FFFFFF"/>
        </w:rPr>
        <w:t xml:space="preserve"> and procession of candles (if there are enough servers) and sometimes incense</w:t>
      </w:r>
      <w:r w:rsidRPr="0059434D">
        <w:rPr>
          <w:rFonts w:cstheme="minorHAnsi"/>
          <w:sz w:val="24"/>
          <w:szCs w:val="24"/>
          <w:shd w:val="clear" w:color="auto" w:fill="FFFFFF"/>
        </w:rPr>
        <w:t>. Apart from Lent</w:t>
      </w:r>
      <w:r w:rsidR="005F0C48">
        <w:rPr>
          <w:rFonts w:cstheme="minorHAnsi"/>
          <w:sz w:val="24"/>
          <w:szCs w:val="24"/>
          <w:shd w:val="clear" w:color="auto" w:fill="FFFFFF"/>
        </w:rPr>
        <w:t xml:space="preserve"> and Advent</w:t>
      </w:r>
      <w:r w:rsidRPr="0059434D">
        <w:rPr>
          <w:rFonts w:cstheme="minorHAnsi"/>
          <w:sz w:val="24"/>
          <w:szCs w:val="24"/>
          <w:shd w:val="clear" w:color="auto" w:fill="FFFFFF"/>
        </w:rPr>
        <w:t>, that acclamation is "Alleluia," derived from a Hebrew phrase meaning "Praise the Lord!" A deacon (or, if no deacon is present, a priest) reads the Gospel</w:t>
      </w:r>
      <w:r w:rsidR="00ED61AF">
        <w:rPr>
          <w:rFonts w:cstheme="minorHAnsi"/>
          <w:sz w:val="24"/>
          <w:szCs w:val="24"/>
          <w:shd w:val="clear" w:color="auto" w:fill="FFFFFF"/>
        </w:rPr>
        <w:t>, with candles held in honor</w:t>
      </w:r>
      <w:r w:rsidRPr="0059434D">
        <w:rPr>
          <w:rFonts w:cstheme="minorHAnsi"/>
          <w:sz w:val="24"/>
          <w:szCs w:val="24"/>
          <w:shd w:val="clear" w:color="auto" w:fill="FFFFFF"/>
        </w:rPr>
        <w:t>.</w:t>
      </w:r>
      <w:r w:rsidR="00ED61AF">
        <w:rPr>
          <w:rFonts w:cstheme="minorHAnsi"/>
          <w:sz w:val="24"/>
          <w:szCs w:val="24"/>
          <w:shd w:val="clear" w:color="auto" w:fill="FFFFFF"/>
        </w:rPr>
        <w:t xml:space="preserve"> </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 xml:space="preserve">After the Scripture readings, the </w:t>
      </w:r>
      <w:r w:rsidR="005D159B">
        <w:rPr>
          <w:rFonts w:cstheme="minorHAnsi"/>
          <w:sz w:val="24"/>
          <w:szCs w:val="24"/>
          <w:shd w:val="clear" w:color="auto" w:fill="FFFFFF"/>
        </w:rPr>
        <w:t>celebrant</w:t>
      </w:r>
      <w:r w:rsidRPr="0059434D">
        <w:rPr>
          <w:rFonts w:cstheme="minorHAnsi"/>
          <w:sz w:val="24"/>
          <w:szCs w:val="24"/>
          <w:shd w:val="clear" w:color="auto" w:fill="FFFFFF"/>
        </w:rPr>
        <w:t> </w:t>
      </w:r>
      <w:hyperlink r:id="rId35" w:history="1">
        <w:r w:rsidRPr="0059434D">
          <w:rPr>
            <w:rStyle w:val="Hyperlink"/>
            <w:rFonts w:cstheme="minorHAnsi"/>
            <w:color w:val="auto"/>
            <w:sz w:val="24"/>
            <w:szCs w:val="24"/>
            <w:u w:val="none"/>
            <w:bdr w:val="none" w:sz="0" w:space="0" w:color="auto" w:frame="1"/>
            <w:shd w:val="clear" w:color="auto" w:fill="FFFFFF"/>
          </w:rPr>
          <w:t>preaches the homily</w:t>
        </w:r>
      </w:hyperlink>
      <w:r w:rsidRPr="0059434D">
        <w:rPr>
          <w:rFonts w:cstheme="minorHAnsi"/>
          <w:sz w:val="24"/>
          <w:szCs w:val="24"/>
          <w:shd w:val="clear" w:color="auto" w:fill="FFFFFF"/>
        </w:rPr>
        <w:t>. In the homily, the preacher focuses on the Scripture texts or some other texts from the liturgy, drawing from them lessons that may help us to live better lives, more faithful to God’s call to grow in holiness.</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 xml:space="preserve">In many Masses, the Profession of Faith then follows the homily, either the Nicene Creed or </w:t>
      </w:r>
      <w:r w:rsidRPr="0059434D">
        <w:rPr>
          <w:rFonts w:cstheme="minorHAnsi"/>
          <w:sz w:val="24"/>
          <w:szCs w:val="24"/>
          <w:shd w:val="clear" w:color="auto" w:fill="FFFFFF"/>
        </w:rPr>
        <w:lastRenderedPageBreak/>
        <w:t>Apostles' Creed. The </w:t>
      </w:r>
      <w:hyperlink r:id="rId36" w:history="1">
        <w:r w:rsidRPr="0059434D">
          <w:rPr>
            <w:rStyle w:val="Hyperlink"/>
            <w:rFonts w:cstheme="minorHAnsi"/>
            <w:color w:val="auto"/>
            <w:sz w:val="24"/>
            <w:szCs w:val="24"/>
            <w:u w:val="none"/>
            <w:bdr w:val="none" w:sz="0" w:space="0" w:color="auto" w:frame="1"/>
            <w:shd w:val="clear" w:color="auto" w:fill="FFFFFF"/>
          </w:rPr>
          <w:t>Nicene Creed</w:t>
        </w:r>
      </w:hyperlink>
      <w:r w:rsidRPr="0059434D">
        <w:rPr>
          <w:rFonts w:cstheme="minorHAnsi"/>
          <w:sz w:val="24"/>
          <w:szCs w:val="24"/>
          <w:shd w:val="clear" w:color="auto" w:fill="FFFFFF"/>
        </w:rPr>
        <w:t> is a statement of faith dating from the fourth century, while the Apostles' Creed is the ancient baptismal creed of the Church in Rome. If baptismal promises are renewed, from a formula based on the Apostles' Creed, this takes the place of the Creed</w:t>
      </w:r>
      <w:r w:rsidR="00BA1A96" w:rsidRPr="0059434D">
        <w:rPr>
          <w:rFonts w:cstheme="minorHAnsi"/>
          <w:sz w:val="24"/>
          <w:szCs w:val="24"/>
          <w:shd w:val="clear" w:color="auto" w:fill="FFFFFF"/>
        </w:rPr>
        <w:t xml:space="preserve">. </w:t>
      </w:r>
      <w:r w:rsidRPr="0059434D">
        <w:rPr>
          <w:rFonts w:cstheme="minorHAnsi"/>
          <w:sz w:val="24"/>
          <w:szCs w:val="24"/>
          <w:shd w:val="clear" w:color="auto" w:fill="FFFFFF"/>
        </w:rPr>
        <w:t>This most often happens during the Easter Season.</w:t>
      </w:r>
      <w:r w:rsidRPr="0059434D">
        <w:rPr>
          <w:rFonts w:cstheme="minorHAnsi"/>
          <w:sz w:val="24"/>
          <w:szCs w:val="24"/>
        </w:rPr>
        <w:br/>
      </w:r>
      <w:r w:rsidRPr="0059434D">
        <w:rPr>
          <w:rFonts w:cstheme="minorHAnsi"/>
          <w:sz w:val="24"/>
          <w:szCs w:val="24"/>
        </w:rPr>
        <w:br/>
      </w:r>
      <w:r w:rsidRPr="0059434D">
        <w:rPr>
          <w:rFonts w:cstheme="minorHAnsi"/>
          <w:sz w:val="24"/>
          <w:szCs w:val="24"/>
          <w:shd w:val="clear" w:color="auto" w:fill="FFFFFF"/>
        </w:rPr>
        <w:t>The Liturgy of the Word concludes with the </w:t>
      </w:r>
      <w:hyperlink r:id="rId37" w:history="1">
        <w:r w:rsidRPr="0059434D">
          <w:rPr>
            <w:rStyle w:val="Hyperlink"/>
            <w:rFonts w:cstheme="minorHAnsi"/>
            <w:color w:val="auto"/>
            <w:sz w:val="24"/>
            <w:szCs w:val="24"/>
            <w:u w:val="none"/>
            <w:bdr w:val="none" w:sz="0" w:space="0" w:color="auto" w:frame="1"/>
            <w:shd w:val="clear" w:color="auto" w:fill="FFFFFF"/>
          </w:rPr>
          <w:t>Universal Prayer</w:t>
        </w:r>
      </w:hyperlink>
      <w:r w:rsidRPr="0059434D">
        <w:rPr>
          <w:rFonts w:cstheme="minorHAnsi"/>
          <w:sz w:val="24"/>
          <w:szCs w:val="24"/>
          <w:shd w:val="clear" w:color="auto" w:fill="FFFFFF"/>
        </w:rPr>
        <w:t>, also called the Prayer</w:t>
      </w:r>
      <w:r w:rsidR="00FC08D8">
        <w:rPr>
          <w:rFonts w:cstheme="minorHAnsi"/>
          <w:sz w:val="24"/>
          <w:szCs w:val="24"/>
          <w:shd w:val="clear" w:color="auto" w:fill="FFFFFF"/>
        </w:rPr>
        <w:t>s</w:t>
      </w:r>
      <w:r w:rsidRPr="0059434D">
        <w:rPr>
          <w:rFonts w:cstheme="minorHAnsi"/>
          <w:sz w:val="24"/>
          <w:szCs w:val="24"/>
          <w:shd w:val="clear" w:color="auto" w:fill="FFFFFF"/>
        </w:rPr>
        <w:t xml:space="preserve"> of the Faithful. The gathered assembly intercedes with God on behalf of the Church, the world, and themselves, entrusting their needs to the faithful and loving God. </w:t>
      </w:r>
      <w:r w:rsidRPr="0073006C">
        <w:rPr>
          <w:rFonts w:cstheme="minorHAnsi"/>
          <w:sz w:val="24"/>
          <w:szCs w:val="24"/>
        </w:rPr>
        <w:t>The series of intentions is usually to be:</w:t>
      </w:r>
    </w:p>
    <w:p w14:paraId="37754E9E" w14:textId="57FDA8C7" w:rsidR="0059434D" w:rsidRPr="0073006C" w:rsidRDefault="0059434D" w:rsidP="0059434D">
      <w:pPr>
        <w:pStyle w:val="NormalWeb"/>
        <w:shd w:val="clear" w:color="auto" w:fill="FFFFFF"/>
        <w:spacing w:after="120" w:afterAutospacing="0" w:line="288" w:lineRule="atLeast"/>
        <w:ind w:left="1440"/>
        <w:rPr>
          <w:rFonts w:asciiTheme="minorHAnsi" w:hAnsiTheme="minorHAnsi" w:cstheme="minorHAnsi"/>
        </w:rPr>
      </w:pPr>
      <w:r w:rsidRPr="0073006C">
        <w:rPr>
          <w:rFonts w:asciiTheme="minorHAnsi" w:hAnsiTheme="minorHAnsi" w:cstheme="minorHAnsi"/>
        </w:rPr>
        <w:t xml:space="preserve">a) for the needs of the </w:t>
      </w:r>
      <w:r w:rsidR="00276376" w:rsidRPr="0073006C">
        <w:rPr>
          <w:rFonts w:asciiTheme="minorHAnsi" w:hAnsiTheme="minorHAnsi" w:cstheme="minorHAnsi"/>
        </w:rPr>
        <w:t>Church.</w:t>
      </w:r>
    </w:p>
    <w:p w14:paraId="2A55CC15" w14:textId="3CC8ADEA" w:rsidR="0059434D" w:rsidRPr="0073006C" w:rsidRDefault="0059434D" w:rsidP="0059434D">
      <w:pPr>
        <w:pStyle w:val="NormalWeb"/>
        <w:shd w:val="clear" w:color="auto" w:fill="FFFFFF"/>
        <w:spacing w:after="120" w:afterAutospacing="0" w:line="288" w:lineRule="atLeast"/>
        <w:ind w:left="1440"/>
        <w:rPr>
          <w:rFonts w:asciiTheme="minorHAnsi" w:hAnsiTheme="minorHAnsi" w:cstheme="minorHAnsi"/>
        </w:rPr>
      </w:pPr>
      <w:r w:rsidRPr="0073006C">
        <w:rPr>
          <w:rFonts w:asciiTheme="minorHAnsi" w:hAnsiTheme="minorHAnsi" w:cstheme="minorHAnsi"/>
        </w:rPr>
        <w:t xml:space="preserve">b) for public authorities and the salvation of the </w:t>
      </w:r>
      <w:r w:rsidR="00115D0A" w:rsidRPr="0073006C">
        <w:rPr>
          <w:rFonts w:asciiTheme="minorHAnsi" w:hAnsiTheme="minorHAnsi" w:cstheme="minorHAnsi"/>
        </w:rPr>
        <w:t xml:space="preserve">entire </w:t>
      </w:r>
      <w:r w:rsidR="00276376" w:rsidRPr="0073006C">
        <w:rPr>
          <w:rFonts w:asciiTheme="minorHAnsi" w:hAnsiTheme="minorHAnsi" w:cstheme="minorHAnsi"/>
        </w:rPr>
        <w:t>world.</w:t>
      </w:r>
    </w:p>
    <w:p w14:paraId="3882FC73" w14:textId="0941940C" w:rsidR="0059434D" w:rsidRPr="0073006C" w:rsidRDefault="0059434D" w:rsidP="0059434D">
      <w:pPr>
        <w:pStyle w:val="NormalWeb"/>
        <w:shd w:val="clear" w:color="auto" w:fill="FFFFFF"/>
        <w:spacing w:after="120" w:afterAutospacing="0" w:line="288" w:lineRule="atLeast"/>
        <w:ind w:left="1440"/>
        <w:rPr>
          <w:rFonts w:asciiTheme="minorHAnsi" w:hAnsiTheme="minorHAnsi" w:cstheme="minorHAnsi"/>
        </w:rPr>
      </w:pPr>
      <w:r w:rsidRPr="0073006C">
        <w:rPr>
          <w:rFonts w:asciiTheme="minorHAnsi" w:hAnsiTheme="minorHAnsi" w:cstheme="minorHAnsi"/>
        </w:rPr>
        <w:t xml:space="preserve">c) for those burdened by any kind of </w:t>
      </w:r>
      <w:r w:rsidR="00276376" w:rsidRPr="0073006C">
        <w:rPr>
          <w:rFonts w:asciiTheme="minorHAnsi" w:hAnsiTheme="minorHAnsi" w:cstheme="minorHAnsi"/>
        </w:rPr>
        <w:t>difficulty.</w:t>
      </w:r>
    </w:p>
    <w:p w14:paraId="141B91CF" w14:textId="77777777" w:rsidR="0059434D" w:rsidRPr="0073006C" w:rsidRDefault="0059434D" w:rsidP="0059434D">
      <w:pPr>
        <w:pStyle w:val="NormalWeb"/>
        <w:shd w:val="clear" w:color="auto" w:fill="FFFFFF"/>
        <w:spacing w:after="120" w:afterAutospacing="0" w:line="288" w:lineRule="atLeast"/>
        <w:ind w:left="1440"/>
        <w:rPr>
          <w:rFonts w:asciiTheme="minorHAnsi" w:hAnsiTheme="minorHAnsi" w:cstheme="minorHAnsi"/>
        </w:rPr>
      </w:pPr>
      <w:r w:rsidRPr="0073006C">
        <w:rPr>
          <w:rFonts w:asciiTheme="minorHAnsi" w:hAnsiTheme="minorHAnsi" w:cstheme="minorHAnsi"/>
        </w:rPr>
        <w:t>d) for the local community.</w:t>
      </w:r>
    </w:p>
    <w:p w14:paraId="00B5775D" w14:textId="77777777" w:rsidR="0059434D" w:rsidRPr="0059434D" w:rsidRDefault="0059434D" w:rsidP="0059434D">
      <w:pPr>
        <w:pStyle w:val="NormalWeb"/>
        <w:shd w:val="clear" w:color="auto" w:fill="FFFFFF"/>
        <w:spacing w:after="120" w:afterAutospacing="0" w:line="288" w:lineRule="atLeast"/>
        <w:rPr>
          <w:rFonts w:asciiTheme="minorHAnsi" w:hAnsiTheme="minorHAnsi" w:cstheme="minorHAnsi"/>
        </w:rPr>
      </w:pPr>
      <w:r w:rsidRPr="0073006C">
        <w:rPr>
          <w:rFonts w:asciiTheme="minorHAnsi" w:hAnsiTheme="minorHAnsi" w:cstheme="minorHAnsi"/>
        </w:rPr>
        <w:t xml:space="preserve">Nevertheless, in any </w:t>
      </w:r>
      <w:r w:rsidR="00115D0A">
        <w:rPr>
          <w:rFonts w:asciiTheme="minorHAnsi" w:hAnsiTheme="minorHAnsi" w:cstheme="minorHAnsi"/>
        </w:rPr>
        <w:t xml:space="preserve">particular </w:t>
      </w:r>
      <w:r w:rsidR="00115D0A" w:rsidRPr="0073006C">
        <w:rPr>
          <w:rFonts w:asciiTheme="minorHAnsi" w:hAnsiTheme="minorHAnsi" w:cstheme="minorHAnsi"/>
        </w:rPr>
        <w:t>or</w:t>
      </w:r>
      <w:r w:rsidR="00115D0A">
        <w:rPr>
          <w:rFonts w:asciiTheme="minorHAnsi" w:hAnsiTheme="minorHAnsi" w:cstheme="minorHAnsi"/>
        </w:rPr>
        <w:t xml:space="preserve"> special</w:t>
      </w:r>
      <w:r w:rsidRPr="0073006C">
        <w:rPr>
          <w:rFonts w:asciiTheme="minorHAnsi" w:hAnsiTheme="minorHAnsi" w:cstheme="minorHAnsi"/>
        </w:rPr>
        <w:t xml:space="preserve"> celebration, such as a Grade Mass, a School Mass</w:t>
      </w:r>
      <w:r w:rsidRPr="0059434D">
        <w:rPr>
          <w:rFonts w:asciiTheme="minorHAnsi" w:hAnsiTheme="minorHAnsi" w:cstheme="minorHAnsi"/>
        </w:rPr>
        <w:t xml:space="preserve">, Confirmation, a Marriage, or at a Funeral, the series of intentions may be concerned more closely with the </w:t>
      </w:r>
      <w:r w:rsidR="00C46781">
        <w:rPr>
          <w:rFonts w:asciiTheme="minorHAnsi" w:hAnsiTheme="minorHAnsi" w:cstheme="minorHAnsi"/>
        </w:rPr>
        <w:t>specific</w:t>
      </w:r>
      <w:r w:rsidRPr="0059434D">
        <w:rPr>
          <w:rFonts w:asciiTheme="minorHAnsi" w:hAnsiTheme="minorHAnsi" w:cstheme="minorHAnsi"/>
        </w:rPr>
        <w:t xml:space="preserve"> occasion.</w:t>
      </w:r>
    </w:p>
    <w:p w14:paraId="4CB0D100" w14:textId="4D894126" w:rsidR="0059434D" w:rsidRPr="0059434D" w:rsidRDefault="0059434D" w:rsidP="0073006C">
      <w:pPr>
        <w:pStyle w:val="NormalWeb"/>
        <w:shd w:val="clear" w:color="auto" w:fill="FFFFFF"/>
        <w:spacing w:after="120" w:afterAutospacing="0" w:line="288" w:lineRule="atLeast"/>
        <w:rPr>
          <w:rFonts w:asciiTheme="minorHAnsi" w:hAnsiTheme="minorHAnsi" w:cstheme="minorHAnsi"/>
        </w:rPr>
      </w:pPr>
      <w:r w:rsidRPr="0059434D">
        <w:rPr>
          <w:rFonts w:asciiTheme="minorHAnsi" w:hAnsiTheme="minorHAnsi" w:cstheme="minorHAnsi"/>
        </w:rPr>
        <w:t xml:space="preserve">The </w:t>
      </w:r>
      <w:r w:rsidR="009515C0">
        <w:rPr>
          <w:rFonts w:asciiTheme="minorHAnsi" w:hAnsiTheme="minorHAnsi" w:cstheme="minorHAnsi"/>
        </w:rPr>
        <w:t>celebrant</w:t>
      </w:r>
      <w:r w:rsidRPr="0059434D">
        <w:rPr>
          <w:rFonts w:asciiTheme="minorHAnsi" w:hAnsiTheme="minorHAnsi" w:cstheme="minorHAnsi"/>
        </w:rPr>
        <w:t xml:space="preserve"> begins it with a brief introduction, by which he calls upon the faithful to pray, and likewise he concludes it with a prayer. They are announced from the ambo</w:t>
      </w:r>
      <w:r w:rsidR="00ED61AF">
        <w:rPr>
          <w:rFonts w:asciiTheme="minorHAnsi" w:hAnsiTheme="minorHAnsi" w:cstheme="minorHAnsi"/>
        </w:rPr>
        <w:t xml:space="preserve"> or lectern </w:t>
      </w:r>
      <w:r w:rsidRPr="0059434D">
        <w:rPr>
          <w:rFonts w:asciiTheme="minorHAnsi" w:hAnsiTheme="minorHAnsi" w:cstheme="minorHAnsi"/>
        </w:rPr>
        <w:t>by the Deacon, or a lay lector (reader). The congregation stand and give expression to their prayer either by an invocation said in common after each intention or by praying in silence</w:t>
      </w:r>
      <w:r w:rsidR="00BA1A96" w:rsidRPr="0059434D">
        <w:rPr>
          <w:rFonts w:asciiTheme="minorHAnsi" w:hAnsiTheme="minorHAnsi" w:cstheme="minorHAnsi"/>
        </w:rPr>
        <w:t xml:space="preserve">. </w:t>
      </w:r>
      <w:r w:rsidRPr="0059434D">
        <w:rPr>
          <w:rFonts w:asciiTheme="minorHAnsi" w:hAnsiTheme="minorHAnsi" w:cstheme="minorHAnsi"/>
        </w:rPr>
        <w:t>The presiding priest concludes it with a prayer.</w:t>
      </w:r>
    </w:p>
    <w:p w14:paraId="364EB8E8" w14:textId="77777777" w:rsidR="0059434D" w:rsidRPr="0059434D" w:rsidRDefault="0059434D" w:rsidP="0059434D">
      <w:pPr>
        <w:shd w:val="clear" w:color="auto" w:fill="FFFFFF"/>
        <w:spacing w:before="30" w:after="30" w:line="210" w:lineRule="atLeast"/>
        <w:ind w:left="-60" w:right="135"/>
        <w:rPr>
          <w:rFonts w:eastAsia="Times New Roman" w:cstheme="minorHAnsi"/>
          <w:sz w:val="24"/>
          <w:szCs w:val="24"/>
        </w:rPr>
      </w:pPr>
    </w:p>
    <w:p w14:paraId="05185B4D" w14:textId="77777777" w:rsidR="0059434D" w:rsidRPr="00E10053" w:rsidRDefault="0059434D" w:rsidP="0059434D">
      <w:pPr>
        <w:shd w:val="clear" w:color="auto" w:fill="FFFFFF"/>
        <w:spacing w:after="0" w:line="240" w:lineRule="auto"/>
        <w:outlineLvl w:val="1"/>
        <w:rPr>
          <w:rFonts w:eastAsia="Times New Roman" w:cstheme="minorHAnsi"/>
          <w:b/>
          <w:bCs/>
          <w:sz w:val="24"/>
          <w:szCs w:val="24"/>
        </w:rPr>
      </w:pPr>
      <w:hyperlink r:id="rId38" w:history="1">
        <w:bookmarkStart w:id="119" w:name="_Toc114906162"/>
        <w:bookmarkStart w:id="120" w:name="_Toc223020654"/>
        <w:bookmarkStart w:id="121" w:name="_Toc238413998"/>
        <w:r w:rsidRPr="00004FB3">
          <w:rPr>
            <w:rFonts w:eastAsia="Times New Roman" w:cstheme="minorHAnsi"/>
            <w:b/>
            <w:bCs/>
            <w:sz w:val="24"/>
            <w:szCs w:val="24"/>
            <w:u w:val="single"/>
            <w:bdr w:val="none" w:sz="0" w:space="0" w:color="auto" w:frame="1"/>
          </w:rPr>
          <w:t>Liturgy of the Eucharist</w:t>
        </w:r>
        <w:bookmarkEnd w:id="119"/>
        <w:bookmarkEnd w:id="120"/>
        <w:bookmarkEnd w:id="121"/>
      </w:hyperlink>
    </w:p>
    <w:p w14:paraId="1273433C" w14:textId="4F66AFA8" w:rsidR="0059434D" w:rsidRPr="0073006C" w:rsidRDefault="0059434D" w:rsidP="0059434D">
      <w:pPr>
        <w:pStyle w:val="ListParagraph"/>
        <w:numPr>
          <w:ilvl w:val="0"/>
          <w:numId w:val="21"/>
        </w:numPr>
        <w:shd w:val="clear" w:color="auto" w:fill="FFFFFF"/>
        <w:spacing w:before="30" w:after="30" w:line="210" w:lineRule="atLeast"/>
        <w:ind w:right="135"/>
        <w:rPr>
          <w:rFonts w:eastAsia="Times New Roman" w:cstheme="minorHAnsi"/>
          <w:sz w:val="24"/>
          <w:szCs w:val="24"/>
        </w:rPr>
      </w:pPr>
      <w:r w:rsidRPr="0073006C">
        <w:rPr>
          <w:rFonts w:eastAsia="Times New Roman" w:cstheme="minorHAnsi"/>
          <w:sz w:val="24"/>
          <w:szCs w:val="24"/>
        </w:rPr>
        <w:t>Preparation of the Altar</w:t>
      </w:r>
      <w:r w:rsidR="00EF6DDC">
        <w:rPr>
          <w:rFonts w:eastAsia="Times New Roman" w:cstheme="minorHAnsi"/>
          <w:sz w:val="24"/>
          <w:szCs w:val="24"/>
        </w:rPr>
        <w:t xml:space="preserve">, </w:t>
      </w:r>
      <w:r w:rsidR="00EF6DDC" w:rsidRPr="0073006C">
        <w:rPr>
          <w:rFonts w:eastAsia="Times New Roman" w:cstheme="minorHAnsi"/>
          <w:sz w:val="24"/>
          <w:szCs w:val="24"/>
        </w:rPr>
        <w:t>Presentation of the Gifts</w:t>
      </w:r>
      <w:r w:rsidR="00EF6DDC">
        <w:rPr>
          <w:rFonts w:eastAsia="Times New Roman" w:cstheme="minorHAnsi"/>
          <w:sz w:val="24"/>
          <w:szCs w:val="24"/>
        </w:rPr>
        <w:t>, and Preparation of the Gifts</w:t>
      </w:r>
    </w:p>
    <w:p w14:paraId="6AE7195B" w14:textId="77777777" w:rsidR="0059434D" w:rsidRPr="0073006C" w:rsidRDefault="0059434D" w:rsidP="0059434D">
      <w:pPr>
        <w:pStyle w:val="ListParagraph"/>
        <w:numPr>
          <w:ilvl w:val="0"/>
          <w:numId w:val="21"/>
        </w:numPr>
        <w:shd w:val="clear" w:color="auto" w:fill="FFFFFF"/>
        <w:spacing w:before="30" w:after="30" w:line="210" w:lineRule="atLeast"/>
        <w:ind w:right="135"/>
        <w:rPr>
          <w:rFonts w:eastAsia="Times New Roman" w:cstheme="minorHAnsi"/>
          <w:sz w:val="24"/>
          <w:szCs w:val="24"/>
        </w:rPr>
      </w:pPr>
      <w:r w:rsidRPr="0073006C">
        <w:rPr>
          <w:rFonts w:eastAsia="Times New Roman" w:cstheme="minorHAnsi"/>
          <w:sz w:val="24"/>
          <w:szCs w:val="24"/>
        </w:rPr>
        <w:t>Prayer over the Offerings</w:t>
      </w:r>
    </w:p>
    <w:p w14:paraId="3EC4999E" w14:textId="77777777" w:rsidR="0073006C" w:rsidRDefault="0073006C" w:rsidP="0073006C">
      <w:pPr>
        <w:pStyle w:val="ListParagraph"/>
        <w:numPr>
          <w:ilvl w:val="0"/>
          <w:numId w:val="21"/>
        </w:numPr>
        <w:shd w:val="clear" w:color="auto" w:fill="FFFFFF"/>
        <w:spacing w:before="30" w:after="0" w:line="210" w:lineRule="atLeast"/>
        <w:ind w:right="135"/>
        <w:rPr>
          <w:rFonts w:eastAsia="Times New Roman" w:cstheme="minorHAnsi"/>
          <w:sz w:val="24"/>
          <w:szCs w:val="24"/>
        </w:rPr>
      </w:pPr>
      <w:r>
        <w:rPr>
          <w:rFonts w:eastAsia="Times New Roman" w:cstheme="minorHAnsi"/>
          <w:sz w:val="24"/>
          <w:szCs w:val="24"/>
        </w:rPr>
        <w:t>Eucharistic Prayer</w:t>
      </w:r>
    </w:p>
    <w:p w14:paraId="1746090F" w14:textId="77777777" w:rsidR="0059434D" w:rsidRPr="0073006C" w:rsidRDefault="0059434D" w:rsidP="0073006C">
      <w:pPr>
        <w:pStyle w:val="ListParagraph"/>
        <w:numPr>
          <w:ilvl w:val="1"/>
          <w:numId w:val="21"/>
        </w:numPr>
        <w:shd w:val="clear" w:color="auto" w:fill="FFFFFF"/>
        <w:spacing w:before="30" w:after="0" w:line="210" w:lineRule="atLeast"/>
        <w:ind w:right="135"/>
        <w:rPr>
          <w:rFonts w:eastAsia="Times New Roman" w:cstheme="minorHAnsi"/>
          <w:sz w:val="24"/>
          <w:szCs w:val="24"/>
        </w:rPr>
      </w:pPr>
      <w:r w:rsidRPr="0073006C">
        <w:rPr>
          <w:rFonts w:eastAsia="Times New Roman" w:cstheme="minorHAnsi"/>
          <w:sz w:val="24"/>
          <w:szCs w:val="24"/>
        </w:rPr>
        <w:t>Preface</w:t>
      </w:r>
    </w:p>
    <w:p w14:paraId="74D642F0" w14:textId="77777777" w:rsidR="0059434D" w:rsidRPr="0073006C" w:rsidRDefault="0059434D" w:rsidP="0059434D">
      <w:pPr>
        <w:pStyle w:val="ListParagraph"/>
        <w:numPr>
          <w:ilvl w:val="1"/>
          <w:numId w:val="21"/>
        </w:numPr>
        <w:shd w:val="clear" w:color="auto" w:fill="FFFFFF"/>
        <w:spacing w:before="30" w:after="30" w:line="210" w:lineRule="atLeast"/>
        <w:ind w:right="195"/>
        <w:rPr>
          <w:rFonts w:eastAsia="Times New Roman" w:cstheme="minorHAnsi"/>
          <w:sz w:val="24"/>
          <w:szCs w:val="24"/>
        </w:rPr>
      </w:pPr>
      <w:r w:rsidRPr="0073006C">
        <w:rPr>
          <w:rFonts w:eastAsia="Times New Roman" w:cstheme="minorHAnsi"/>
          <w:sz w:val="24"/>
          <w:szCs w:val="24"/>
        </w:rPr>
        <w:t>Holy, Holy, Holy</w:t>
      </w:r>
    </w:p>
    <w:p w14:paraId="5AD2DDC2" w14:textId="486D58AB" w:rsidR="0059434D" w:rsidRPr="0073006C" w:rsidRDefault="0059434D" w:rsidP="0059434D">
      <w:pPr>
        <w:pStyle w:val="ListParagraph"/>
        <w:numPr>
          <w:ilvl w:val="1"/>
          <w:numId w:val="21"/>
        </w:numPr>
        <w:shd w:val="clear" w:color="auto" w:fill="FFFFFF"/>
        <w:spacing w:before="30" w:after="30" w:line="210" w:lineRule="atLeast"/>
        <w:ind w:right="195"/>
        <w:rPr>
          <w:rFonts w:eastAsia="Times New Roman" w:cstheme="minorHAnsi"/>
          <w:sz w:val="24"/>
          <w:szCs w:val="24"/>
        </w:rPr>
      </w:pPr>
      <w:r w:rsidRPr="0073006C">
        <w:rPr>
          <w:rFonts w:eastAsia="Times New Roman" w:cstheme="minorHAnsi"/>
          <w:sz w:val="24"/>
          <w:szCs w:val="24"/>
        </w:rPr>
        <w:t xml:space="preserve">First half of prayer, including </w:t>
      </w:r>
      <w:r w:rsidR="00502724">
        <w:rPr>
          <w:rFonts w:eastAsia="Times New Roman" w:cstheme="minorHAnsi"/>
          <w:sz w:val="24"/>
          <w:szCs w:val="24"/>
        </w:rPr>
        <w:t xml:space="preserve">the Epiclesis and </w:t>
      </w:r>
      <w:r w:rsidRPr="0073006C">
        <w:rPr>
          <w:rFonts w:eastAsia="Times New Roman" w:cstheme="minorHAnsi"/>
          <w:sz w:val="24"/>
          <w:szCs w:val="24"/>
        </w:rPr>
        <w:t>Consecration</w:t>
      </w:r>
    </w:p>
    <w:p w14:paraId="66923CF5" w14:textId="77777777" w:rsidR="0059434D" w:rsidRPr="0073006C" w:rsidRDefault="0059434D" w:rsidP="0059434D">
      <w:pPr>
        <w:pStyle w:val="ListParagraph"/>
        <w:numPr>
          <w:ilvl w:val="1"/>
          <w:numId w:val="21"/>
        </w:numPr>
        <w:shd w:val="clear" w:color="auto" w:fill="FFFFFF"/>
        <w:spacing w:before="30" w:after="30" w:line="210" w:lineRule="atLeast"/>
        <w:ind w:right="195"/>
        <w:rPr>
          <w:rFonts w:eastAsia="Times New Roman" w:cstheme="minorHAnsi"/>
          <w:sz w:val="24"/>
          <w:szCs w:val="24"/>
        </w:rPr>
      </w:pPr>
      <w:r w:rsidRPr="0073006C">
        <w:rPr>
          <w:rFonts w:eastAsia="Times New Roman" w:cstheme="minorHAnsi"/>
          <w:sz w:val="24"/>
          <w:szCs w:val="24"/>
        </w:rPr>
        <w:t>Mystery of Faith</w:t>
      </w:r>
    </w:p>
    <w:p w14:paraId="133968E9" w14:textId="77777777" w:rsidR="0059434D" w:rsidRPr="0073006C" w:rsidRDefault="0059434D" w:rsidP="0059434D">
      <w:pPr>
        <w:pStyle w:val="ListParagraph"/>
        <w:numPr>
          <w:ilvl w:val="1"/>
          <w:numId w:val="21"/>
        </w:numPr>
        <w:shd w:val="clear" w:color="auto" w:fill="FFFFFF"/>
        <w:spacing w:before="30" w:after="30" w:line="210" w:lineRule="atLeast"/>
        <w:ind w:right="195"/>
        <w:rPr>
          <w:rFonts w:eastAsia="Times New Roman" w:cstheme="minorHAnsi"/>
          <w:sz w:val="24"/>
          <w:szCs w:val="24"/>
        </w:rPr>
      </w:pPr>
      <w:r w:rsidRPr="0073006C">
        <w:rPr>
          <w:rFonts w:eastAsia="Times New Roman" w:cstheme="minorHAnsi"/>
          <w:sz w:val="24"/>
          <w:szCs w:val="24"/>
        </w:rPr>
        <w:t>Second half of prayer, ending with Doxology</w:t>
      </w:r>
    </w:p>
    <w:p w14:paraId="1C7A6752" w14:textId="77777777" w:rsidR="0059434D" w:rsidRPr="0073006C" w:rsidRDefault="0059434D" w:rsidP="0059434D">
      <w:pPr>
        <w:pStyle w:val="ListParagraph"/>
        <w:numPr>
          <w:ilvl w:val="0"/>
          <w:numId w:val="21"/>
        </w:numPr>
        <w:shd w:val="clear" w:color="auto" w:fill="FFFFFF"/>
        <w:spacing w:before="30" w:after="30" w:line="210" w:lineRule="atLeast"/>
        <w:ind w:right="135"/>
        <w:rPr>
          <w:rFonts w:eastAsia="Times New Roman" w:cstheme="minorHAnsi"/>
          <w:sz w:val="24"/>
          <w:szCs w:val="24"/>
        </w:rPr>
      </w:pPr>
      <w:r w:rsidRPr="0073006C">
        <w:rPr>
          <w:rFonts w:eastAsia="Times New Roman" w:cstheme="minorHAnsi"/>
          <w:sz w:val="24"/>
          <w:szCs w:val="24"/>
        </w:rPr>
        <w:t>The Lord's Prayer</w:t>
      </w:r>
    </w:p>
    <w:p w14:paraId="1EDA82DE" w14:textId="77777777" w:rsidR="0059434D" w:rsidRPr="0073006C" w:rsidRDefault="0059434D" w:rsidP="0059434D">
      <w:pPr>
        <w:pStyle w:val="ListParagraph"/>
        <w:numPr>
          <w:ilvl w:val="0"/>
          <w:numId w:val="21"/>
        </w:numPr>
        <w:shd w:val="clear" w:color="auto" w:fill="FFFFFF"/>
        <w:spacing w:before="30" w:after="30" w:line="210" w:lineRule="atLeast"/>
        <w:ind w:right="135"/>
        <w:rPr>
          <w:rFonts w:eastAsia="Times New Roman" w:cstheme="minorHAnsi"/>
          <w:sz w:val="24"/>
          <w:szCs w:val="24"/>
        </w:rPr>
      </w:pPr>
      <w:r w:rsidRPr="0073006C">
        <w:rPr>
          <w:rFonts w:eastAsia="Times New Roman" w:cstheme="minorHAnsi"/>
          <w:sz w:val="24"/>
          <w:szCs w:val="24"/>
        </w:rPr>
        <w:t>Sign of Peace</w:t>
      </w:r>
    </w:p>
    <w:p w14:paraId="3FDB3C77" w14:textId="77777777" w:rsidR="0059434D" w:rsidRPr="0073006C" w:rsidRDefault="0059434D" w:rsidP="0059434D">
      <w:pPr>
        <w:pStyle w:val="ListParagraph"/>
        <w:numPr>
          <w:ilvl w:val="0"/>
          <w:numId w:val="21"/>
        </w:numPr>
        <w:shd w:val="clear" w:color="auto" w:fill="FFFFFF"/>
        <w:spacing w:before="30" w:after="30" w:line="210" w:lineRule="atLeast"/>
        <w:ind w:right="135"/>
        <w:rPr>
          <w:rFonts w:eastAsia="Times New Roman" w:cstheme="minorHAnsi"/>
          <w:sz w:val="24"/>
          <w:szCs w:val="24"/>
        </w:rPr>
      </w:pPr>
      <w:r w:rsidRPr="0073006C">
        <w:rPr>
          <w:rFonts w:eastAsia="Times New Roman" w:cstheme="minorHAnsi"/>
          <w:sz w:val="24"/>
          <w:szCs w:val="24"/>
        </w:rPr>
        <w:t>Lamb of God</w:t>
      </w:r>
    </w:p>
    <w:p w14:paraId="58AB7573" w14:textId="77777777" w:rsidR="0059434D" w:rsidRPr="0073006C" w:rsidRDefault="0059434D" w:rsidP="0059434D">
      <w:pPr>
        <w:pStyle w:val="ListParagraph"/>
        <w:numPr>
          <w:ilvl w:val="0"/>
          <w:numId w:val="21"/>
        </w:numPr>
        <w:shd w:val="clear" w:color="auto" w:fill="FFFFFF"/>
        <w:spacing w:before="30" w:after="30" w:line="210" w:lineRule="atLeast"/>
        <w:ind w:right="135"/>
        <w:rPr>
          <w:rFonts w:eastAsia="Times New Roman" w:cstheme="minorHAnsi"/>
          <w:sz w:val="24"/>
          <w:szCs w:val="24"/>
        </w:rPr>
      </w:pPr>
      <w:r w:rsidRPr="0073006C">
        <w:rPr>
          <w:rFonts w:eastAsia="Times New Roman" w:cstheme="minorHAnsi"/>
          <w:sz w:val="24"/>
          <w:szCs w:val="24"/>
        </w:rPr>
        <w:t>Communion</w:t>
      </w:r>
    </w:p>
    <w:p w14:paraId="44C59CE9" w14:textId="77777777" w:rsidR="0059434D" w:rsidRPr="0073006C" w:rsidRDefault="0059434D" w:rsidP="0059434D">
      <w:pPr>
        <w:pStyle w:val="ListParagraph"/>
        <w:numPr>
          <w:ilvl w:val="0"/>
          <w:numId w:val="21"/>
        </w:numPr>
        <w:shd w:val="clear" w:color="auto" w:fill="FFFFFF"/>
        <w:spacing w:before="30" w:after="30" w:line="210" w:lineRule="atLeast"/>
        <w:ind w:right="135"/>
        <w:rPr>
          <w:rFonts w:eastAsia="Times New Roman" w:cstheme="minorHAnsi"/>
          <w:sz w:val="24"/>
          <w:szCs w:val="24"/>
        </w:rPr>
      </w:pPr>
      <w:r w:rsidRPr="0073006C">
        <w:rPr>
          <w:rFonts w:eastAsia="Times New Roman" w:cstheme="minorHAnsi"/>
          <w:sz w:val="24"/>
          <w:szCs w:val="24"/>
        </w:rPr>
        <w:t>Prayer after Communion</w:t>
      </w:r>
    </w:p>
    <w:p w14:paraId="6C217234" w14:textId="77777777" w:rsidR="0073006C" w:rsidRDefault="0073006C" w:rsidP="0073006C">
      <w:pPr>
        <w:spacing w:after="120"/>
        <w:rPr>
          <w:rFonts w:cstheme="minorHAnsi"/>
          <w:sz w:val="24"/>
          <w:szCs w:val="24"/>
          <w:shd w:val="clear" w:color="auto" w:fill="FFFFFF"/>
        </w:rPr>
      </w:pPr>
    </w:p>
    <w:p w14:paraId="5A2733BE" w14:textId="46F8CA6A" w:rsidR="0059434D" w:rsidRPr="0073006C" w:rsidRDefault="0059434D" w:rsidP="00ED61AF">
      <w:pPr>
        <w:spacing w:after="120"/>
        <w:ind w:left="360"/>
        <w:rPr>
          <w:rFonts w:cstheme="minorHAnsi"/>
          <w:sz w:val="24"/>
          <w:szCs w:val="24"/>
        </w:rPr>
      </w:pPr>
      <w:r w:rsidRPr="0073006C">
        <w:rPr>
          <w:rFonts w:cstheme="minorHAnsi"/>
          <w:sz w:val="24"/>
          <w:szCs w:val="24"/>
          <w:shd w:val="clear" w:color="auto" w:fill="FFFFFF"/>
        </w:rPr>
        <w:lastRenderedPageBreak/>
        <w:t>The Liturgy of the Eucharist begins with the preparation of the gifts and the altar. As the servers and ministers prepare the altar, representatives of the people bring forward the bread and wine</w:t>
      </w:r>
      <w:r w:rsidR="00ED61AF">
        <w:rPr>
          <w:rFonts w:cstheme="minorHAnsi"/>
          <w:sz w:val="24"/>
          <w:szCs w:val="24"/>
          <w:shd w:val="clear" w:color="auto" w:fill="FFFFFF"/>
        </w:rPr>
        <w:t>, led by the cross and two candles (or cross only or two candles only)</w:t>
      </w:r>
      <w:r w:rsidRPr="0073006C">
        <w:rPr>
          <w:rFonts w:cstheme="minorHAnsi"/>
          <w:sz w:val="24"/>
          <w:szCs w:val="24"/>
          <w:shd w:val="clear" w:color="auto" w:fill="FFFFFF"/>
        </w:rPr>
        <w:t xml:space="preserve"> that will become the Body and Blood of Christ. The </w:t>
      </w:r>
      <w:r w:rsidR="005D159B">
        <w:rPr>
          <w:rFonts w:cstheme="minorHAnsi"/>
          <w:sz w:val="24"/>
          <w:szCs w:val="24"/>
          <w:shd w:val="clear" w:color="auto" w:fill="FFFFFF"/>
        </w:rPr>
        <w:t>celebrant</w:t>
      </w:r>
      <w:r w:rsidRPr="0073006C">
        <w:rPr>
          <w:rFonts w:cstheme="minorHAnsi"/>
          <w:sz w:val="24"/>
          <w:szCs w:val="24"/>
          <w:shd w:val="clear" w:color="auto" w:fill="FFFFFF"/>
        </w:rPr>
        <w:t xml:space="preserve"> blesses and praises God for these gifts and places them on the altar</w:t>
      </w:r>
      <w:r w:rsidR="00BA1A96" w:rsidRPr="0073006C">
        <w:rPr>
          <w:rFonts w:cstheme="minorHAnsi"/>
          <w:sz w:val="24"/>
          <w:szCs w:val="24"/>
          <w:shd w:val="clear" w:color="auto" w:fill="FFFFFF"/>
        </w:rPr>
        <w:t xml:space="preserve">. </w:t>
      </w:r>
      <w:r w:rsidRPr="0073006C">
        <w:rPr>
          <w:rFonts w:cstheme="minorHAnsi"/>
          <w:sz w:val="24"/>
          <w:szCs w:val="24"/>
          <w:shd w:val="clear" w:color="auto" w:fill="FFFFFF"/>
        </w:rPr>
        <w:t>In addition to the bread and wine, monetary gifts for the support of the Church and the care of the poor may be brought forward. The Prayer over the Offerings concludes this preparation and readies all for the Eucharistic Prayer.</w:t>
      </w:r>
      <w:r w:rsidRPr="0073006C">
        <w:rPr>
          <w:rFonts w:cstheme="minorHAnsi"/>
          <w:sz w:val="24"/>
          <w:szCs w:val="24"/>
        </w:rPr>
        <w:br/>
      </w:r>
    </w:p>
    <w:p w14:paraId="2CF8EDCB" w14:textId="77777777" w:rsidR="0059434D" w:rsidRPr="00ED61AF" w:rsidRDefault="0059434D" w:rsidP="0059434D">
      <w:pPr>
        <w:spacing w:after="120"/>
        <w:ind w:left="360"/>
        <w:rPr>
          <w:rFonts w:cstheme="minorHAnsi"/>
          <w:b/>
          <w:bCs/>
          <w:sz w:val="24"/>
          <w:szCs w:val="24"/>
        </w:rPr>
      </w:pPr>
      <w:r w:rsidRPr="00ED61AF">
        <w:rPr>
          <w:rFonts w:cstheme="minorHAnsi"/>
          <w:b/>
          <w:bCs/>
          <w:sz w:val="24"/>
          <w:szCs w:val="24"/>
        </w:rPr>
        <w:t>Eucharistic Prayer</w:t>
      </w:r>
    </w:p>
    <w:p w14:paraId="64C7628E" w14:textId="1D4BEE1F" w:rsidR="0059434D" w:rsidRPr="0073006C" w:rsidRDefault="0059434D" w:rsidP="0059434D">
      <w:pPr>
        <w:pStyle w:val="NormalWeb"/>
        <w:shd w:val="clear" w:color="auto" w:fill="FFFFFF"/>
        <w:spacing w:before="0" w:after="0" w:afterAutospacing="0" w:line="288" w:lineRule="atLeast"/>
        <w:ind w:left="360"/>
        <w:rPr>
          <w:rFonts w:asciiTheme="minorHAnsi" w:hAnsiTheme="minorHAnsi" w:cstheme="minorHAnsi"/>
        </w:rPr>
      </w:pPr>
      <w:r w:rsidRPr="0073006C">
        <w:rPr>
          <w:rFonts w:asciiTheme="minorHAnsi" w:hAnsiTheme="minorHAnsi" w:cstheme="minorHAnsi"/>
        </w:rPr>
        <w:t xml:space="preserve">The Eucharistic Prayer is the heart of the Liturgy of the Eucharist. In this prayer, the </w:t>
      </w:r>
      <w:r w:rsidR="005D159B">
        <w:rPr>
          <w:rFonts w:asciiTheme="minorHAnsi" w:hAnsiTheme="minorHAnsi" w:cstheme="minorHAnsi"/>
        </w:rPr>
        <w:t>celebrant</w:t>
      </w:r>
      <w:r w:rsidRPr="0073006C">
        <w:rPr>
          <w:rFonts w:asciiTheme="minorHAnsi" w:hAnsiTheme="minorHAnsi" w:cstheme="minorHAnsi"/>
        </w:rPr>
        <w:t xml:space="preserve"> gathers not only the bread and the wine, but the substance of our lives and joins them to Christ's perfect sacrifice, offering them to the Father</w:t>
      </w:r>
      <w:r w:rsidR="00BA1A96" w:rsidRPr="0073006C">
        <w:rPr>
          <w:rFonts w:asciiTheme="minorHAnsi" w:hAnsiTheme="minorHAnsi" w:cstheme="minorHAnsi"/>
        </w:rPr>
        <w:t xml:space="preserve">. </w:t>
      </w:r>
      <w:r w:rsidRPr="0073006C">
        <w:rPr>
          <w:rFonts w:asciiTheme="minorHAnsi" w:hAnsiTheme="minorHAnsi" w:cstheme="minorHAnsi"/>
        </w:rPr>
        <w:t xml:space="preserve">It includes elements of Thanksgiving, invocation of the Holy Spirit, Consecration, the memorial acclamation, and </w:t>
      </w:r>
      <w:r w:rsidRPr="0073006C">
        <w:rPr>
          <w:rFonts w:asciiTheme="minorHAnsi" w:hAnsiTheme="minorHAnsi" w:cstheme="minorHAnsi"/>
          <w:bdr w:val="none" w:sz="0" w:space="0" w:color="auto" w:frame="1"/>
        </w:rPr>
        <w:t>the </w:t>
      </w:r>
      <w:r w:rsidRPr="0073006C">
        <w:rPr>
          <w:rStyle w:val="Emphasis"/>
          <w:rFonts w:asciiTheme="minorHAnsi" w:eastAsiaTheme="majorEastAsia" w:hAnsiTheme="minorHAnsi" w:cstheme="minorHAnsi"/>
          <w:bdr w:val="none" w:sz="0" w:space="0" w:color="auto" w:frame="1"/>
        </w:rPr>
        <w:t>concluding doxology, </w:t>
      </w:r>
      <w:r w:rsidRPr="0073006C">
        <w:rPr>
          <w:rFonts w:asciiTheme="minorHAnsi" w:hAnsiTheme="minorHAnsi" w:cstheme="minorHAnsi"/>
          <w:bdr w:val="none" w:sz="0" w:space="0" w:color="auto" w:frame="1"/>
        </w:rPr>
        <w:t xml:space="preserve">by which the glorification of God is </w:t>
      </w:r>
      <w:r w:rsidR="00276376" w:rsidRPr="0073006C">
        <w:rPr>
          <w:rFonts w:asciiTheme="minorHAnsi" w:hAnsiTheme="minorHAnsi" w:cstheme="minorHAnsi"/>
          <w:bdr w:val="none" w:sz="0" w:space="0" w:color="auto" w:frame="1"/>
        </w:rPr>
        <w:t>expressed,</w:t>
      </w:r>
      <w:r w:rsidRPr="0073006C">
        <w:rPr>
          <w:rFonts w:asciiTheme="minorHAnsi" w:hAnsiTheme="minorHAnsi" w:cstheme="minorHAnsi"/>
          <w:bdr w:val="none" w:sz="0" w:space="0" w:color="auto" w:frame="1"/>
        </w:rPr>
        <w:t xml:space="preserve"> and which is enthusiastically affirmed and concluded by the people's acclamation </w:t>
      </w:r>
      <w:r w:rsidRPr="0073006C">
        <w:rPr>
          <w:rStyle w:val="Emphasis"/>
          <w:rFonts w:asciiTheme="minorHAnsi" w:eastAsiaTheme="majorEastAsia" w:hAnsiTheme="minorHAnsi" w:cstheme="minorHAnsi"/>
          <w:bdr w:val="none" w:sz="0" w:space="0" w:color="auto" w:frame="1"/>
        </w:rPr>
        <w:t>"Amen</w:t>
      </w:r>
      <w:r w:rsidRPr="0073006C">
        <w:rPr>
          <w:rFonts w:asciiTheme="minorHAnsi" w:hAnsiTheme="minorHAnsi" w:cstheme="minorHAnsi"/>
          <w:bdr w:val="none" w:sz="0" w:space="0" w:color="auto" w:frame="1"/>
        </w:rPr>
        <w:t>.</w:t>
      </w:r>
      <w:r w:rsidRPr="0073006C">
        <w:rPr>
          <w:rFonts w:asciiTheme="minorHAnsi" w:hAnsiTheme="minorHAnsi" w:cstheme="minorHAnsi"/>
        </w:rPr>
        <w:t>"</w:t>
      </w:r>
    </w:p>
    <w:p w14:paraId="501CCB4F" w14:textId="01C37A4F" w:rsidR="0059434D" w:rsidRPr="0073006C" w:rsidRDefault="0059434D" w:rsidP="0059434D">
      <w:pPr>
        <w:pStyle w:val="NormalWeb"/>
        <w:shd w:val="clear" w:color="auto" w:fill="FFFFFF"/>
        <w:spacing w:before="0" w:after="0" w:afterAutospacing="0" w:line="288" w:lineRule="atLeast"/>
        <w:ind w:left="360"/>
        <w:rPr>
          <w:rFonts w:asciiTheme="minorHAnsi" w:hAnsiTheme="minorHAnsi" w:cstheme="minorHAnsi"/>
        </w:rPr>
      </w:pPr>
      <w:r w:rsidRPr="0073006C">
        <w:rPr>
          <w:rFonts w:asciiTheme="minorHAnsi" w:hAnsiTheme="minorHAnsi" w:cstheme="minorHAnsi"/>
        </w:rPr>
        <w:t xml:space="preserve">The Eucharistic Prayers make clear that these prayers are offered to God, the Father. It is worship offered to the Father by Jesus as it was at the moment of His passion, </w:t>
      </w:r>
      <w:r w:rsidR="00BA1A96" w:rsidRPr="0073006C">
        <w:rPr>
          <w:rFonts w:asciiTheme="minorHAnsi" w:hAnsiTheme="minorHAnsi" w:cstheme="minorHAnsi"/>
        </w:rPr>
        <w:t>death,</w:t>
      </w:r>
      <w:r w:rsidRPr="0073006C">
        <w:rPr>
          <w:rFonts w:asciiTheme="minorHAnsi" w:hAnsiTheme="minorHAnsi" w:cstheme="minorHAnsi"/>
        </w:rPr>
        <w:t xml:space="preserve"> and resurrection, but now it is offered through the priest, </w:t>
      </w:r>
      <w:r w:rsidRPr="0073006C">
        <w:rPr>
          <w:rFonts w:asciiTheme="minorHAnsi" w:hAnsiTheme="minorHAnsi" w:cstheme="minorHAnsi"/>
          <w:b/>
        </w:rPr>
        <w:t>and</w:t>
      </w:r>
      <w:r w:rsidRPr="0073006C">
        <w:rPr>
          <w:rFonts w:asciiTheme="minorHAnsi" w:hAnsiTheme="minorHAnsi" w:cstheme="minorHAnsi"/>
        </w:rPr>
        <w:t xml:space="preserve"> by all the baptized, who are the Church and the Body of Christ</w:t>
      </w:r>
      <w:r w:rsidR="00BA1A96" w:rsidRPr="0073006C">
        <w:rPr>
          <w:rFonts w:asciiTheme="minorHAnsi" w:hAnsiTheme="minorHAnsi" w:cstheme="minorHAnsi"/>
        </w:rPr>
        <w:t xml:space="preserve">. </w:t>
      </w:r>
    </w:p>
    <w:p w14:paraId="3C65DF47" w14:textId="77777777" w:rsidR="0059434D" w:rsidRPr="00ED61AF" w:rsidRDefault="0059434D" w:rsidP="00E274CA">
      <w:pPr>
        <w:pStyle w:val="Heading2"/>
        <w:shd w:val="clear" w:color="auto" w:fill="FFFFFF"/>
        <w:spacing w:before="150"/>
        <w:ind w:firstLine="360"/>
        <w:rPr>
          <w:rFonts w:asciiTheme="minorHAnsi" w:hAnsiTheme="minorHAnsi" w:cstheme="minorHAnsi"/>
          <w:b/>
          <w:bCs/>
          <w:color w:val="auto"/>
          <w:sz w:val="24"/>
          <w:szCs w:val="24"/>
        </w:rPr>
      </w:pPr>
      <w:bookmarkStart w:id="122" w:name="_Toc114906163"/>
      <w:bookmarkStart w:id="123" w:name="_Toc223020655"/>
      <w:bookmarkStart w:id="124" w:name="_Toc238413999"/>
      <w:r w:rsidRPr="00ED61AF">
        <w:rPr>
          <w:rFonts w:asciiTheme="minorHAnsi" w:hAnsiTheme="minorHAnsi" w:cstheme="minorHAnsi"/>
          <w:b/>
          <w:bCs/>
          <w:color w:val="auto"/>
          <w:sz w:val="24"/>
          <w:szCs w:val="24"/>
        </w:rPr>
        <w:t>Communion Rite</w:t>
      </w:r>
      <w:bookmarkEnd w:id="122"/>
      <w:bookmarkEnd w:id="123"/>
      <w:bookmarkEnd w:id="124"/>
    </w:p>
    <w:p w14:paraId="2B3377CB" w14:textId="76C194F8" w:rsidR="0059434D" w:rsidRPr="0073006C" w:rsidRDefault="0059434D" w:rsidP="0059434D">
      <w:pPr>
        <w:pStyle w:val="NormalWeb"/>
        <w:shd w:val="clear" w:color="auto" w:fill="FFFFFF"/>
        <w:spacing w:before="0" w:after="0" w:afterAutospacing="0" w:line="288" w:lineRule="atLeast"/>
        <w:ind w:left="360"/>
        <w:rPr>
          <w:rFonts w:asciiTheme="minorHAnsi" w:hAnsiTheme="minorHAnsi" w:cstheme="minorHAnsi"/>
        </w:rPr>
      </w:pPr>
      <w:r w:rsidRPr="0073006C">
        <w:rPr>
          <w:rFonts w:asciiTheme="minorHAnsi" w:hAnsiTheme="minorHAnsi" w:cstheme="minorHAnsi"/>
        </w:rPr>
        <w:t>The Communion Rite follows the Eucharistic Prayer, leading the faithful to the Eucharistic table.</w:t>
      </w:r>
      <w:r w:rsidRPr="0073006C">
        <w:rPr>
          <w:rFonts w:asciiTheme="minorHAnsi" w:hAnsiTheme="minorHAnsi" w:cstheme="minorHAnsi"/>
        </w:rPr>
        <w:br/>
      </w:r>
      <w:r w:rsidRPr="0073006C">
        <w:rPr>
          <w:rFonts w:asciiTheme="minorHAnsi" w:hAnsiTheme="minorHAnsi" w:cstheme="minorHAnsi"/>
        </w:rPr>
        <w:br/>
        <w:t>The rite begins with the Lord's Prayer. Jesus taught this prayer to his disciples when they asked how to pray. In this prayer, the people join their voices to pray for the coming of God's kingdom and to ask God to provide for our needs, forgive our sins, and bring us to the joy of heaven.</w:t>
      </w:r>
      <w:r w:rsidRPr="0073006C">
        <w:rPr>
          <w:rFonts w:asciiTheme="minorHAnsi" w:hAnsiTheme="minorHAnsi" w:cstheme="minorHAnsi"/>
        </w:rPr>
        <w:br/>
      </w:r>
      <w:r w:rsidRPr="0073006C">
        <w:rPr>
          <w:rFonts w:asciiTheme="minorHAnsi" w:hAnsiTheme="minorHAnsi" w:cstheme="minorHAnsi"/>
        </w:rPr>
        <w:br/>
        <w:t xml:space="preserve">The Rite of Peace follows. The </w:t>
      </w:r>
      <w:r w:rsidR="005D159B">
        <w:rPr>
          <w:rFonts w:asciiTheme="minorHAnsi" w:hAnsiTheme="minorHAnsi" w:cstheme="minorHAnsi"/>
        </w:rPr>
        <w:t>celebrant</w:t>
      </w:r>
      <w:r w:rsidRPr="0073006C">
        <w:rPr>
          <w:rFonts w:asciiTheme="minorHAnsi" w:hAnsiTheme="minorHAnsi" w:cstheme="minorHAnsi"/>
        </w:rPr>
        <w:t xml:space="preserve"> prays that the peace of Christ will fill our hearts, our families, our Church, our communities, and our world. As a sign of hope, the people extend to those around them a sign of peace.</w:t>
      </w:r>
      <w:r w:rsidRPr="0073006C">
        <w:rPr>
          <w:rFonts w:asciiTheme="minorHAnsi" w:hAnsiTheme="minorHAnsi" w:cstheme="minorHAnsi"/>
        </w:rPr>
        <w:br/>
      </w:r>
      <w:r w:rsidRPr="0073006C">
        <w:rPr>
          <w:rFonts w:asciiTheme="minorHAnsi" w:hAnsiTheme="minorHAnsi" w:cstheme="minorHAnsi"/>
        </w:rPr>
        <w:br/>
        <w:t xml:space="preserve">In the Fraction Rite, the </w:t>
      </w:r>
      <w:r w:rsidR="005D159B">
        <w:rPr>
          <w:rFonts w:asciiTheme="minorHAnsi" w:hAnsiTheme="minorHAnsi" w:cstheme="minorHAnsi"/>
        </w:rPr>
        <w:t>celebrant</w:t>
      </w:r>
      <w:r w:rsidRPr="0073006C">
        <w:rPr>
          <w:rFonts w:asciiTheme="minorHAnsi" w:hAnsiTheme="minorHAnsi" w:cstheme="minorHAnsi"/>
        </w:rPr>
        <w:t xml:space="preserve"> breaks the consecrated bread as the people sing the </w:t>
      </w:r>
      <w:r w:rsidRPr="0073006C">
        <w:rPr>
          <w:rStyle w:val="Emphasis"/>
          <w:rFonts w:asciiTheme="minorHAnsi" w:eastAsiaTheme="majorEastAsia" w:hAnsiTheme="minorHAnsi" w:cstheme="minorHAnsi"/>
          <w:bdr w:val="none" w:sz="0" w:space="0" w:color="auto" w:frame="1"/>
        </w:rPr>
        <w:t>Agnus Dei</w:t>
      </w:r>
      <w:r w:rsidRPr="0073006C">
        <w:rPr>
          <w:rFonts w:asciiTheme="minorHAnsi" w:hAnsiTheme="minorHAnsi" w:cstheme="minorHAnsi"/>
        </w:rPr>
        <w:t> or "Lamb of God." The action of breaking the bread recalls the actions of Jesus at the Last Supper, when he broke the bread before giving it to his disciples. One of the earliest names for the Eucharistic celebration is the breaking of the bread.</w:t>
      </w:r>
      <w:r w:rsidRPr="0073006C">
        <w:rPr>
          <w:rFonts w:asciiTheme="minorHAnsi" w:hAnsiTheme="minorHAnsi" w:cstheme="minorHAnsi"/>
        </w:rPr>
        <w:br/>
      </w:r>
      <w:r w:rsidRPr="0073006C">
        <w:rPr>
          <w:rFonts w:asciiTheme="minorHAnsi" w:hAnsiTheme="minorHAnsi" w:cstheme="minorHAnsi"/>
        </w:rPr>
        <w:br/>
        <w:t xml:space="preserve">Before receiving Holy Communion, the </w:t>
      </w:r>
      <w:r w:rsidR="005D159B">
        <w:rPr>
          <w:rFonts w:asciiTheme="minorHAnsi" w:hAnsiTheme="minorHAnsi" w:cstheme="minorHAnsi"/>
        </w:rPr>
        <w:t>celebrant</w:t>
      </w:r>
      <w:r w:rsidRPr="0073006C">
        <w:rPr>
          <w:rFonts w:asciiTheme="minorHAnsi" w:hAnsiTheme="minorHAnsi" w:cstheme="minorHAnsi"/>
        </w:rPr>
        <w:t xml:space="preserve"> and assembly acknowledge their </w:t>
      </w:r>
      <w:r w:rsidRPr="0073006C">
        <w:rPr>
          <w:rFonts w:asciiTheme="minorHAnsi" w:hAnsiTheme="minorHAnsi" w:cstheme="minorHAnsi"/>
        </w:rPr>
        <w:lastRenderedPageBreak/>
        <w:t xml:space="preserve">unworthiness to receive so great a gift. The </w:t>
      </w:r>
      <w:r w:rsidR="005D159B">
        <w:rPr>
          <w:rFonts w:asciiTheme="minorHAnsi" w:hAnsiTheme="minorHAnsi" w:cstheme="minorHAnsi"/>
        </w:rPr>
        <w:t>celebrant</w:t>
      </w:r>
      <w:r w:rsidRPr="0073006C">
        <w:rPr>
          <w:rFonts w:asciiTheme="minorHAnsi" w:hAnsiTheme="minorHAnsi" w:cstheme="minorHAnsi"/>
        </w:rPr>
        <w:t xml:space="preserve"> receives Holy Communion first and then the people come forward.</w:t>
      </w:r>
      <w:r w:rsidRPr="0073006C">
        <w:rPr>
          <w:rFonts w:asciiTheme="minorHAnsi" w:hAnsiTheme="minorHAnsi" w:cstheme="minorHAnsi"/>
        </w:rPr>
        <w:br/>
      </w:r>
      <w:r w:rsidRPr="00460383">
        <w:rPr>
          <w:rFonts w:asciiTheme="minorHAnsi" w:hAnsiTheme="minorHAnsi" w:cstheme="minorHAnsi"/>
          <w:color w:val="333333"/>
        </w:rPr>
        <w:br/>
      </w:r>
      <w:r w:rsidRPr="0073006C">
        <w:rPr>
          <w:rFonts w:asciiTheme="minorHAnsi" w:hAnsiTheme="minorHAnsi" w:cstheme="minorHAnsi"/>
        </w:rPr>
        <w:t>As the people receive Holy Communion, the communion chant/song is sung. The unity of voices echoes the unity the Eucharist brings. All may spend some time in silent prayer of thanksgiving as well.</w:t>
      </w:r>
      <w:r w:rsidRPr="0073006C">
        <w:rPr>
          <w:rFonts w:asciiTheme="minorHAnsi" w:hAnsiTheme="minorHAnsi" w:cstheme="minorHAnsi"/>
        </w:rPr>
        <w:br/>
      </w:r>
      <w:r w:rsidRPr="0073006C">
        <w:rPr>
          <w:rFonts w:asciiTheme="minorHAnsi" w:hAnsiTheme="minorHAnsi" w:cstheme="minorHAnsi"/>
        </w:rPr>
        <w:br/>
        <w:t>The Communion Rite ends with the Prayer after Communion which asks that the benefits of the Eucharist will remain active in our daily lives.</w:t>
      </w:r>
    </w:p>
    <w:p w14:paraId="708767C8" w14:textId="77777777" w:rsidR="0059434D" w:rsidRPr="0073006C" w:rsidRDefault="0059434D" w:rsidP="0059434D">
      <w:pPr>
        <w:shd w:val="clear" w:color="auto" w:fill="FFFFFF"/>
        <w:spacing w:before="30" w:after="30" w:line="210" w:lineRule="atLeast"/>
        <w:ind w:left="300" w:right="135"/>
        <w:rPr>
          <w:rFonts w:eastAsia="Times New Roman" w:cstheme="minorHAnsi"/>
          <w:b/>
          <w:sz w:val="24"/>
          <w:szCs w:val="24"/>
        </w:rPr>
      </w:pPr>
    </w:p>
    <w:p w14:paraId="15A556F9" w14:textId="77777777" w:rsidR="0059434D" w:rsidRPr="0073006C" w:rsidRDefault="0059434D" w:rsidP="0059434D">
      <w:pPr>
        <w:shd w:val="clear" w:color="auto" w:fill="FFFFFF"/>
        <w:spacing w:after="0" w:line="240" w:lineRule="auto"/>
        <w:outlineLvl w:val="1"/>
        <w:rPr>
          <w:rFonts w:eastAsia="Times New Roman" w:cstheme="minorHAnsi"/>
          <w:b/>
          <w:bCs/>
          <w:sz w:val="24"/>
          <w:szCs w:val="24"/>
        </w:rPr>
      </w:pPr>
      <w:hyperlink r:id="rId39" w:history="1">
        <w:bookmarkStart w:id="125" w:name="_Toc114906164"/>
        <w:bookmarkStart w:id="126" w:name="_Toc223020656"/>
        <w:bookmarkStart w:id="127" w:name="_Toc238414000"/>
        <w:r w:rsidRPr="0073006C">
          <w:rPr>
            <w:rFonts w:eastAsia="Times New Roman" w:cstheme="minorHAnsi"/>
            <w:b/>
            <w:bCs/>
            <w:sz w:val="24"/>
            <w:szCs w:val="24"/>
            <w:u w:val="single"/>
            <w:bdr w:val="none" w:sz="0" w:space="0" w:color="auto" w:frame="1"/>
          </w:rPr>
          <w:t>Concluding Rites</w:t>
        </w:r>
        <w:bookmarkEnd w:id="125"/>
        <w:bookmarkEnd w:id="126"/>
        <w:bookmarkEnd w:id="127"/>
      </w:hyperlink>
    </w:p>
    <w:p w14:paraId="030656EB" w14:textId="77777777" w:rsidR="0059434D" w:rsidRPr="0073006C" w:rsidRDefault="0059434D" w:rsidP="0059434D">
      <w:pPr>
        <w:numPr>
          <w:ilvl w:val="0"/>
          <w:numId w:val="17"/>
        </w:numPr>
        <w:shd w:val="clear" w:color="auto" w:fill="FFFFFF"/>
        <w:spacing w:before="30" w:after="30" w:line="210" w:lineRule="atLeast"/>
        <w:ind w:left="300" w:right="135"/>
        <w:rPr>
          <w:rFonts w:eastAsia="Times New Roman" w:cstheme="minorHAnsi"/>
          <w:sz w:val="24"/>
          <w:szCs w:val="24"/>
        </w:rPr>
      </w:pPr>
      <w:r w:rsidRPr="0073006C">
        <w:rPr>
          <w:rFonts w:eastAsia="Times New Roman" w:cstheme="minorHAnsi"/>
          <w:sz w:val="24"/>
          <w:szCs w:val="24"/>
        </w:rPr>
        <w:t>Optional announcements</w:t>
      </w:r>
    </w:p>
    <w:p w14:paraId="25411B49" w14:textId="77777777" w:rsidR="0059434D" w:rsidRPr="0073006C" w:rsidRDefault="0059434D" w:rsidP="0059434D">
      <w:pPr>
        <w:numPr>
          <w:ilvl w:val="0"/>
          <w:numId w:val="17"/>
        </w:numPr>
        <w:shd w:val="clear" w:color="auto" w:fill="FFFFFF"/>
        <w:spacing w:before="30" w:after="30" w:line="210" w:lineRule="atLeast"/>
        <w:ind w:left="300" w:right="135"/>
        <w:rPr>
          <w:rFonts w:eastAsia="Times New Roman" w:cstheme="minorHAnsi"/>
          <w:sz w:val="24"/>
          <w:szCs w:val="24"/>
        </w:rPr>
      </w:pPr>
      <w:r w:rsidRPr="0073006C">
        <w:rPr>
          <w:rFonts w:eastAsia="Times New Roman" w:cstheme="minorHAnsi"/>
          <w:sz w:val="24"/>
          <w:szCs w:val="24"/>
        </w:rPr>
        <w:t>Greeting and Blessing</w:t>
      </w:r>
    </w:p>
    <w:p w14:paraId="4DC095EA" w14:textId="77777777" w:rsidR="0059434D" w:rsidRPr="0073006C" w:rsidRDefault="0059434D" w:rsidP="0059434D">
      <w:pPr>
        <w:numPr>
          <w:ilvl w:val="0"/>
          <w:numId w:val="17"/>
        </w:numPr>
        <w:shd w:val="clear" w:color="auto" w:fill="FFFFFF"/>
        <w:spacing w:before="30" w:after="30" w:line="210" w:lineRule="atLeast"/>
        <w:ind w:left="300" w:right="135"/>
        <w:rPr>
          <w:rFonts w:eastAsia="Times New Roman" w:cstheme="minorHAnsi"/>
          <w:sz w:val="24"/>
          <w:szCs w:val="24"/>
        </w:rPr>
      </w:pPr>
      <w:r w:rsidRPr="0073006C">
        <w:rPr>
          <w:rFonts w:eastAsia="Times New Roman" w:cstheme="minorHAnsi"/>
          <w:sz w:val="24"/>
          <w:szCs w:val="24"/>
        </w:rPr>
        <w:t>Dismissal</w:t>
      </w:r>
    </w:p>
    <w:p w14:paraId="70440D0B" w14:textId="66A9B4A3" w:rsidR="0059434D" w:rsidRPr="0073006C" w:rsidRDefault="0059434D" w:rsidP="0059434D">
      <w:pPr>
        <w:shd w:val="clear" w:color="auto" w:fill="FFFFFF"/>
        <w:spacing w:before="100" w:beforeAutospacing="1" w:after="120" w:line="288" w:lineRule="atLeast"/>
        <w:rPr>
          <w:rFonts w:eastAsia="Times New Roman" w:cstheme="minorHAnsi"/>
          <w:sz w:val="24"/>
          <w:szCs w:val="24"/>
        </w:rPr>
      </w:pPr>
      <w:r w:rsidRPr="0073006C">
        <w:rPr>
          <w:rFonts w:eastAsia="Times New Roman" w:cstheme="minorHAnsi"/>
          <w:sz w:val="24"/>
          <w:szCs w:val="24"/>
        </w:rPr>
        <w:t xml:space="preserve">During the Concluding Rites, announcements may be made (if necessary) after the Prayer after Communion. The </w:t>
      </w:r>
      <w:r w:rsidR="005D159B">
        <w:rPr>
          <w:rFonts w:eastAsia="Times New Roman" w:cstheme="minorHAnsi"/>
          <w:sz w:val="24"/>
          <w:szCs w:val="24"/>
        </w:rPr>
        <w:t>celebrant</w:t>
      </w:r>
      <w:r w:rsidRPr="0073006C">
        <w:rPr>
          <w:rFonts w:eastAsia="Times New Roman" w:cstheme="minorHAnsi"/>
          <w:sz w:val="24"/>
          <w:szCs w:val="24"/>
        </w:rPr>
        <w:t xml:space="preserve"> then blesses the people assembled. Sometimes, the blessing is </w:t>
      </w:r>
      <w:r w:rsidR="00BA1A96" w:rsidRPr="0073006C">
        <w:rPr>
          <w:rFonts w:eastAsia="Times New Roman" w:cstheme="minorHAnsi"/>
          <w:sz w:val="24"/>
          <w:szCs w:val="24"/>
        </w:rPr>
        <w:t>quite simple</w:t>
      </w:r>
      <w:r w:rsidRPr="0073006C">
        <w:rPr>
          <w:rFonts w:eastAsia="Times New Roman" w:cstheme="minorHAnsi"/>
          <w:sz w:val="24"/>
          <w:szCs w:val="24"/>
        </w:rPr>
        <w:t xml:space="preserve">. On special days, the blessing may be more extensive. In every case, the blessing is always ends with: "May almighty God bless you, the Father, and the Son, and the Holy Spirit," </w:t>
      </w:r>
      <w:r w:rsidR="00C46781" w:rsidRPr="0073006C">
        <w:rPr>
          <w:rFonts w:eastAsia="Times New Roman" w:cstheme="minorHAnsi"/>
          <w:sz w:val="24"/>
          <w:szCs w:val="24"/>
        </w:rPr>
        <w:t xml:space="preserve">as </w:t>
      </w:r>
      <w:r w:rsidR="00C46781">
        <w:rPr>
          <w:rFonts w:eastAsia="Times New Roman" w:cstheme="minorHAnsi"/>
          <w:sz w:val="24"/>
          <w:szCs w:val="24"/>
        </w:rPr>
        <w:t>it</w:t>
      </w:r>
      <w:r w:rsidRPr="0073006C">
        <w:rPr>
          <w:rFonts w:eastAsia="Times New Roman" w:cstheme="minorHAnsi"/>
          <w:sz w:val="24"/>
          <w:szCs w:val="24"/>
        </w:rPr>
        <w:t xml:space="preserve"> is in the sign of the cross that we find our blessing.</w:t>
      </w:r>
    </w:p>
    <w:p w14:paraId="7DB5536E" w14:textId="33D577BD" w:rsidR="0059434D" w:rsidRPr="0073006C" w:rsidRDefault="0059434D" w:rsidP="0059434D">
      <w:pPr>
        <w:shd w:val="clear" w:color="auto" w:fill="FFFFFF"/>
        <w:spacing w:beforeAutospacing="1" w:after="0" w:line="288" w:lineRule="atLeast"/>
        <w:rPr>
          <w:rFonts w:eastAsia="Times New Roman" w:cstheme="minorHAnsi"/>
          <w:sz w:val="24"/>
          <w:szCs w:val="24"/>
        </w:rPr>
      </w:pPr>
      <w:r w:rsidRPr="0073006C">
        <w:rPr>
          <w:rFonts w:eastAsia="Times New Roman" w:cstheme="minorHAnsi"/>
          <w:sz w:val="24"/>
          <w:szCs w:val="24"/>
        </w:rPr>
        <w:t>After the blessing, the deacon (or priest if no deacon) dismisses the people. Fun fact: the dismissal gives the liturgy its name. The word "Mass" comes from the Latin word, " </w:t>
      </w:r>
      <w:r w:rsidRPr="0073006C">
        <w:rPr>
          <w:rFonts w:eastAsia="Times New Roman" w:cstheme="minorHAnsi"/>
          <w:i/>
          <w:iCs/>
          <w:sz w:val="24"/>
          <w:szCs w:val="24"/>
          <w:bdr w:val="none" w:sz="0" w:space="0" w:color="auto" w:frame="1"/>
        </w:rPr>
        <w:t>Missa</w:t>
      </w:r>
      <w:r w:rsidRPr="0073006C">
        <w:rPr>
          <w:rFonts w:eastAsia="Times New Roman" w:cstheme="minorHAnsi"/>
          <w:sz w:val="24"/>
          <w:szCs w:val="24"/>
        </w:rPr>
        <w:t>." At one time, the people were dismissed with the words "</w:t>
      </w:r>
      <w:r w:rsidRPr="0073006C">
        <w:rPr>
          <w:rFonts w:eastAsia="Times New Roman" w:cstheme="minorHAnsi"/>
          <w:i/>
          <w:iCs/>
          <w:sz w:val="24"/>
          <w:szCs w:val="24"/>
          <w:bdr w:val="none" w:sz="0" w:space="0" w:color="auto" w:frame="1"/>
        </w:rPr>
        <w:t>Ite, missa est</w:t>
      </w:r>
      <w:r w:rsidRPr="0073006C">
        <w:rPr>
          <w:rFonts w:eastAsia="Times New Roman" w:cstheme="minorHAnsi"/>
          <w:sz w:val="24"/>
          <w:szCs w:val="24"/>
        </w:rPr>
        <w:t>" (</w:t>
      </w:r>
      <w:r w:rsidR="00771EF4" w:rsidRPr="0073006C">
        <w:rPr>
          <w:rFonts w:eastAsia="Times New Roman" w:cstheme="minorHAnsi"/>
          <w:sz w:val="24"/>
          <w:szCs w:val="24"/>
        </w:rPr>
        <w:t>meaning</w:t>
      </w:r>
      <w:r w:rsidRPr="0073006C">
        <w:rPr>
          <w:rFonts w:eastAsia="Times New Roman" w:cstheme="minorHAnsi"/>
          <w:sz w:val="24"/>
          <w:szCs w:val="24"/>
        </w:rPr>
        <w:t xml:space="preserve"> "Go, she—you, the Church—has been sent"). The word "</w:t>
      </w:r>
      <w:r w:rsidRPr="0073006C">
        <w:rPr>
          <w:rFonts w:eastAsia="Times New Roman" w:cstheme="minorHAnsi"/>
          <w:i/>
          <w:iCs/>
          <w:sz w:val="24"/>
          <w:szCs w:val="24"/>
          <w:bdr w:val="none" w:sz="0" w:space="0" w:color="auto" w:frame="1"/>
        </w:rPr>
        <w:t>Missa</w:t>
      </w:r>
      <w:r w:rsidRPr="0073006C">
        <w:rPr>
          <w:rFonts w:eastAsia="Times New Roman" w:cstheme="minorHAnsi"/>
          <w:sz w:val="24"/>
          <w:szCs w:val="24"/>
        </w:rPr>
        <w:t>" is related to the word "</w:t>
      </w:r>
      <w:proofErr w:type="spellStart"/>
      <w:r w:rsidRPr="0073006C">
        <w:rPr>
          <w:rFonts w:eastAsia="Times New Roman" w:cstheme="minorHAnsi"/>
          <w:i/>
          <w:iCs/>
          <w:sz w:val="24"/>
          <w:szCs w:val="24"/>
          <w:bdr w:val="none" w:sz="0" w:space="0" w:color="auto" w:frame="1"/>
        </w:rPr>
        <w:t>missio</w:t>
      </w:r>
      <w:proofErr w:type="spellEnd"/>
      <w:r w:rsidRPr="0073006C">
        <w:rPr>
          <w:rFonts w:eastAsia="Times New Roman" w:cstheme="minorHAnsi"/>
          <w:sz w:val="24"/>
          <w:szCs w:val="24"/>
        </w:rPr>
        <w:t xml:space="preserve">," the root of the English word "mission." The liturgy does not simply </w:t>
      </w:r>
      <w:r w:rsidR="00BA1A96" w:rsidRPr="0073006C">
        <w:rPr>
          <w:rFonts w:eastAsia="Times New Roman" w:cstheme="minorHAnsi"/>
          <w:sz w:val="24"/>
          <w:szCs w:val="24"/>
        </w:rPr>
        <w:t>end</w:t>
      </w:r>
      <w:r w:rsidRPr="0073006C">
        <w:rPr>
          <w:rFonts w:eastAsia="Times New Roman" w:cstheme="minorHAnsi"/>
          <w:sz w:val="24"/>
          <w:szCs w:val="24"/>
        </w:rPr>
        <w:t>. Those assembled are sent forth to bring the fruits of the Eucharist to the world.</w:t>
      </w:r>
    </w:p>
    <w:p w14:paraId="07F6C2CC" w14:textId="77777777" w:rsidR="0059434D" w:rsidRDefault="0059434D" w:rsidP="005B7AA2">
      <w:pPr>
        <w:shd w:val="clear" w:color="auto" w:fill="FFFFFF"/>
        <w:spacing w:beforeAutospacing="1" w:after="0" w:line="288" w:lineRule="atLeast"/>
        <w:rPr>
          <w:rFonts w:eastAsia="Times New Roman" w:cstheme="minorHAnsi"/>
          <w:sz w:val="24"/>
          <w:szCs w:val="24"/>
        </w:rPr>
      </w:pPr>
      <w:r w:rsidRPr="0073006C">
        <w:rPr>
          <w:rFonts w:eastAsia="Times New Roman" w:cstheme="minorHAnsi"/>
          <w:sz w:val="24"/>
          <w:szCs w:val="24"/>
        </w:rPr>
        <w:t>The Liturgy ends with the Final Song or Hymn and Recession.</w:t>
      </w:r>
    </w:p>
    <w:p w14:paraId="1E1FC9F0" w14:textId="77777777" w:rsidR="001057CB" w:rsidRDefault="001057CB" w:rsidP="005B7AA2">
      <w:pPr>
        <w:shd w:val="clear" w:color="auto" w:fill="FFFFFF"/>
        <w:spacing w:beforeAutospacing="1" w:after="0" w:line="288" w:lineRule="atLeast"/>
        <w:rPr>
          <w:rFonts w:eastAsia="Times New Roman" w:cstheme="minorHAnsi"/>
          <w:sz w:val="24"/>
          <w:szCs w:val="24"/>
        </w:rPr>
      </w:pPr>
    </w:p>
    <w:p w14:paraId="5568C1E6" w14:textId="28068B6E" w:rsidR="001057CB" w:rsidRPr="005B7AA2" w:rsidRDefault="001057CB" w:rsidP="005B7AA2">
      <w:pPr>
        <w:shd w:val="clear" w:color="auto" w:fill="FFFFFF"/>
        <w:spacing w:beforeAutospacing="1" w:after="0" w:line="288" w:lineRule="atLeast"/>
        <w:rPr>
          <w:rFonts w:eastAsia="Times New Roman" w:cstheme="minorHAnsi"/>
          <w:sz w:val="24"/>
          <w:szCs w:val="24"/>
        </w:rPr>
        <w:sectPr w:rsidR="001057CB" w:rsidRPr="005B7AA2" w:rsidSect="00E62524">
          <w:pgSz w:w="12240" w:h="15840"/>
          <w:pgMar w:top="1440" w:right="1440" w:bottom="1440" w:left="1440" w:header="720" w:footer="720" w:gutter="0"/>
          <w:pgNumType w:start="0"/>
          <w:cols w:space="720"/>
          <w:titlePg/>
          <w:docGrid w:linePitch="360"/>
        </w:sectPr>
      </w:pPr>
    </w:p>
    <w:p w14:paraId="0A1F3D44" w14:textId="77777777" w:rsidR="00FC7520" w:rsidRPr="0019023F" w:rsidRDefault="009D4B59" w:rsidP="0019023F">
      <w:pPr>
        <w:pStyle w:val="Heading1"/>
        <w:jc w:val="center"/>
        <w:rPr>
          <w:b/>
          <w:bCs/>
          <w:sz w:val="28"/>
          <w:szCs w:val="28"/>
        </w:rPr>
      </w:pPr>
      <w:bookmarkStart w:id="128" w:name="_Toc238414001"/>
      <w:r w:rsidRPr="0019023F">
        <w:rPr>
          <w:b/>
          <w:bCs/>
          <w:sz w:val="28"/>
          <w:szCs w:val="28"/>
        </w:rPr>
        <w:lastRenderedPageBreak/>
        <w:t xml:space="preserve">Appendix 2. </w:t>
      </w:r>
      <w:r w:rsidR="00277C31" w:rsidRPr="0019023F">
        <w:rPr>
          <w:b/>
          <w:bCs/>
          <w:sz w:val="28"/>
          <w:szCs w:val="28"/>
        </w:rPr>
        <w:t>Names of Places and Things</w:t>
      </w:r>
      <w:bookmarkEnd w:id="128"/>
    </w:p>
    <w:p w14:paraId="5FF7366C" w14:textId="77777777" w:rsidR="00FC7520" w:rsidRDefault="00FC7520" w:rsidP="001057CB">
      <w:pPr>
        <w:spacing w:after="0" w:line="240" w:lineRule="auto"/>
        <w:jc w:val="center"/>
        <w:rPr>
          <w:b/>
          <w:sz w:val="28"/>
          <w:szCs w:val="28"/>
        </w:rPr>
      </w:pPr>
    </w:p>
    <w:p w14:paraId="3D9996B1" w14:textId="55F6C343" w:rsidR="00312D44" w:rsidRDefault="00312D44" w:rsidP="00312D44">
      <w:r>
        <w:t>This is a handy reference guide for all the places and things involved in our worship. Some of these terms are quite common things all servers should know. Some terms are a little less common and terms only a senior or experienced server will need to know or items that any server might only encounter during a special Mass, like Confirmation, funerals, weddings, or liturgies at Triduum (</w:t>
      </w:r>
      <w:r w:rsidR="001D594D">
        <w:t>the triad of liturgies</w:t>
      </w:r>
      <w:r>
        <w:t xml:space="preserve"> before Easter—Holy Thursday, Good Friday, and Easter Vigil</w:t>
      </w:r>
      <w:r w:rsidR="001D594D">
        <w:t>)</w:t>
      </w:r>
      <w:r>
        <w:t xml:space="preserve">. Finally, there are some uncommon terms that you may never encounter, but just in case someone ever says it or asks for it, you can learn </w:t>
      </w:r>
      <w:r w:rsidR="00206385">
        <w:t>about it</w:t>
      </w:r>
      <w:r>
        <w:t xml:space="preserve"> here. Enjoy learning more about the places and things we use in our liturgies.</w:t>
      </w:r>
    </w:p>
    <w:p w14:paraId="4836D406" w14:textId="77777777" w:rsidR="00312D44" w:rsidRPr="00C3548D" w:rsidRDefault="00312D44" w:rsidP="00312D44">
      <w:pPr>
        <w:spacing w:after="0"/>
        <w:rPr>
          <w:b/>
        </w:rPr>
      </w:pPr>
      <w:r w:rsidRPr="00C3548D">
        <w:rPr>
          <w:b/>
        </w:rPr>
        <w:t>COMMON LITURGICAL ARTICLES AND PLACES</w:t>
      </w:r>
    </w:p>
    <w:p w14:paraId="7A70CE35" w14:textId="77777777" w:rsidR="00312D44" w:rsidRDefault="00312D44" w:rsidP="00312D44">
      <w:pPr>
        <w:spacing w:after="0"/>
      </w:pPr>
      <w:r>
        <w:t>Terms all servers should be familiar with and have a working knowledge of.</w:t>
      </w:r>
    </w:p>
    <w:p w14:paraId="54A3B3E6" w14:textId="77777777" w:rsidR="00312D44" w:rsidRDefault="00312D44" w:rsidP="00312D44">
      <w:pPr>
        <w:spacing w:after="0"/>
      </w:pPr>
    </w:p>
    <w:tbl>
      <w:tblPr>
        <w:tblStyle w:val="TableGrid"/>
        <w:tblW w:w="0" w:type="auto"/>
        <w:jc w:val="center"/>
        <w:tblLook w:val="04A0" w:firstRow="1" w:lastRow="0" w:firstColumn="1" w:lastColumn="0" w:noHBand="0" w:noVBand="1"/>
      </w:tblPr>
      <w:tblGrid>
        <w:gridCol w:w="4206"/>
        <w:gridCol w:w="5144"/>
      </w:tblGrid>
      <w:tr w:rsidR="000210A0" w14:paraId="526197BE" w14:textId="77777777" w:rsidTr="0041265A">
        <w:trPr>
          <w:cantSplit/>
          <w:jc w:val="center"/>
        </w:trPr>
        <w:tc>
          <w:tcPr>
            <w:tcW w:w="4206" w:type="dxa"/>
            <w:tcBorders>
              <w:top w:val="single" w:sz="4" w:space="0" w:color="auto"/>
              <w:left w:val="single" w:sz="4" w:space="0" w:color="auto"/>
              <w:bottom w:val="single" w:sz="4" w:space="0" w:color="auto"/>
              <w:right w:val="single" w:sz="4" w:space="0" w:color="auto"/>
            </w:tcBorders>
            <w:vAlign w:val="center"/>
          </w:tcPr>
          <w:p w14:paraId="27396715" w14:textId="77777777" w:rsidR="00312D44" w:rsidRDefault="00312D44" w:rsidP="0041265A">
            <w:pPr>
              <w:jc w:val="center"/>
            </w:pPr>
            <w:r>
              <w:rPr>
                <w:noProof/>
              </w:rPr>
              <w:drawing>
                <wp:inline distT="0" distB="0" distL="0" distR="0" wp14:anchorId="255E6AFF" wp14:editId="450A4F30">
                  <wp:extent cx="1352550" cy="1352550"/>
                  <wp:effectExtent l="0" t="0" r="0" b="0"/>
                  <wp:docPr id="66" name="Picture 66" descr="C:\Users\Jennifer\AppData\Local\Microsoft\Windows\INetCache\Content.Word\A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nnifer\AppData\Local\Microsoft\Windows\INetCache\Content.Word\Alb.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tc>
        <w:tc>
          <w:tcPr>
            <w:tcW w:w="5144" w:type="dxa"/>
            <w:tcBorders>
              <w:left w:val="single" w:sz="4" w:space="0" w:color="auto"/>
            </w:tcBorders>
            <w:vAlign w:val="center"/>
          </w:tcPr>
          <w:p w14:paraId="60345304" w14:textId="77777777" w:rsidR="00312D44" w:rsidRPr="00E650E6" w:rsidRDefault="00312D44" w:rsidP="0041265A">
            <w:pPr>
              <w:rPr>
                <w:rFonts w:cstheme="minorHAnsi"/>
              </w:rPr>
            </w:pPr>
            <w:r w:rsidRPr="00C3685D">
              <w:rPr>
                <w:b/>
              </w:rPr>
              <w:t>Alb</w:t>
            </w:r>
            <w:r>
              <w:t xml:space="preserve">- </w:t>
            </w:r>
            <w:r w:rsidRPr="00C46781">
              <w:rPr>
                <w:rFonts w:cstheme="minorHAnsi"/>
                <w:shd w:val="clear" w:color="auto" w:fill="FFFFFF"/>
              </w:rPr>
              <w:t xml:space="preserve">One of the liturgical vestments, worn by clergy and servers. It is a white garment coming down to the ankles and is usually girdled with a cincture. </w:t>
            </w:r>
            <w:r w:rsidRPr="00C46781">
              <w:rPr>
                <w:rFonts w:cstheme="minorHAnsi"/>
              </w:rPr>
              <w:t>They are white as a reminder of baptism</w:t>
            </w:r>
            <w:r w:rsidRPr="00E650E6">
              <w:rPr>
                <w:rFonts w:cstheme="minorHAnsi"/>
              </w:rPr>
              <w:t xml:space="preserve">. </w:t>
            </w:r>
          </w:p>
        </w:tc>
      </w:tr>
      <w:tr w:rsidR="000210A0" w14:paraId="724E302B" w14:textId="77777777" w:rsidTr="0041265A">
        <w:trPr>
          <w:trHeight w:val="1700"/>
          <w:jc w:val="center"/>
        </w:trPr>
        <w:tc>
          <w:tcPr>
            <w:tcW w:w="4206" w:type="dxa"/>
            <w:tcBorders>
              <w:top w:val="single" w:sz="4" w:space="0" w:color="auto"/>
              <w:left w:val="single" w:sz="4" w:space="0" w:color="auto"/>
              <w:bottom w:val="single" w:sz="4" w:space="0" w:color="auto"/>
              <w:right w:val="single" w:sz="4" w:space="0" w:color="auto"/>
            </w:tcBorders>
            <w:vAlign w:val="center"/>
          </w:tcPr>
          <w:p w14:paraId="05074552" w14:textId="77777777" w:rsidR="00312D44" w:rsidRDefault="00312D44" w:rsidP="0041265A">
            <w:pPr>
              <w:jc w:val="center"/>
            </w:pPr>
            <w:r>
              <w:rPr>
                <w:noProof/>
              </w:rPr>
              <w:drawing>
                <wp:inline distT="0" distB="0" distL="0" distR="0" wp14:anchorId="2DC639AA" wp14:editId="289EF80A">
                  <wp:extent cx="1962150" cy="961706"/>
                  <wp:effectExtent l="0" t="0" r="0" b="0"/>
                  <wp:docPr id="69" name="Picture 69" descr="C:\Users\Jennifer\AppData\Local\Microsoft\Windows\INetCache\Content.Word\Al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nnifer\AppData\Local\Microsoft\Windows\INetCache\Content.Word\Altar.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23968" cy="992005"/>
                          </a:xfrm>
                          <a:prstGeom prst="rect">
                            <a:avLst/>
                          </a:prstGeom>
                          <a:noFill/>
                          <a:ln>
                            <a:noFill/>
                          </a:ln>
                        </pic:spPr>
                      </pic:pic>
                    </a:graphicData>
                  </a:graphic>
                </wp:inline>
              </w:drawing>
            </w:r>
          </w:p>
        </w:tc>
        <w:tc>
          <w:tcPr>
            <w:tcW w:w="5144" w:type="dxa"/>
            <w:tcBorders>
              <w:left w:val="single" w:sz="4" w:space="0" w:color="auto"/>
            </w:tcBorders>
            <w:vAlign w:val="center"/>
          </w:tcPr>
          <w:p w14:paraId="02FB007B" w14:textId="77777777" w:rsidR="00312D44" w:rsidRDefault="00312D44" w:rsidP="0041265A">
            <w:r w:rsidRPr="00C3685D">
              <w:rPr>
                <w:b/>
              </w:rPr>
              <w:t>Altar</w:t>
            </w:r>
            <w:r>
              <w:t>‐ The table on which bread and wine are transformed into the Body and Blood of Jesus.</w:t>
            </w:r>
          </w:p>
        </w:tc>
      </w:tr>
      <w:tr w:rsidR="000210A0" w14:paraId="1C5FFC9E"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3C9AD863" w14:textId="77777777" w:rsidR="00312D44" w:rsidRDefault="00312D44" w:rsidP="0041265A">
            <w:pPr>
              <w:jc w:val="center"/>
            </w:pPr>
            <w:r>
              <w:rPr>
                <w:noProof/>
              </w:rPr>
              <w:drawing>
                <wp:inline distT="0" distB="0" distL="0" distR="0" wp14:anchorId="759E63D5" wp14:editId="5868D82A">
                  <wp:extent cx="1971675" cy="1037891"/>
                  <wp:effectExtent l="0" t="0" r="0" b="0"/>
                  <wp:docPr id="21" name="Picture 21" descr="C:\Users\Jennifer\AppData\Local\Microsoft\Windows\INetCache\Content.Word\Altar Clo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ennifer\AppData\Local\Microsoft\Windows\INetCache\Content.Word\Altar Cloth.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14672" cy="1060525"/>
                          </a:xfrm>
                          <a:prstGeom prst="rect">
                            <a:avLst/>
                          </a:prstGeom>
                          <a:noFill/>
                          <a:ln>
                            <a:noFill/>
                          </a:ln>
                        </pic:spPr>
                      </pic:pic>
                    </a:graphicData>
                  </a:graphic>
                </wp:inline>
              </w:drawing>
            </w:r>
          </w:p>
        </w:tc>
        <w:tc>
          <w:tcPr>
            <w:tcW w:w="5144" w:type="dxa"/>
            <w:tcBorders>
              <w:left w:val="single" w:sz="4" w:space="0" w:color="auto"/>
            </w:tcBorders>
            <w:vAlign w:val="center"/>
          </w:tcPr>
          <w:p w14:paraId="1B6C14A0" w14:textId="77777777" w:rsidR="00312D44" w:rsidRDefault="00312D44" w:rsidP="0041265A">
            <w:r w:rsidRPr="00C3685D">
              <w:rPr>
                <w:b/>
              </w:rPr>
              <w:t>Altar</w:t>
            </w:r>
            <w:r w:rsidRPr="00206A60">
              <w:t>/</w:t>
            </w:r>
            <w:r w:rsidRPr="00C3685D">
              <w:rPr>
                <w:b/>
              </w:rPr>
              <w:t>Table</w:t>
            </w:r>
            <w:r w:rsidRPr="00206A60">
              <w:t>cloth</w:t>
            </w:r>
            <w:r>
              <w:rPr>
                <w:b/>
              </w:rPr>
              <w:t xml:space="preserve">- </w:t>
            </w:r>
            <w:r w:rsidRPr="000279EC">
              <w:rPr>
                <w:rFonts w:cstheme="minorHAnsi"/>
                <w:color w:val="222222"/>
                <w:shd w:val="clear" w:color="auto" w:fill="FFFFFF"/>
              </w:rPr>
              <w:t>An </w:t>
            </w:r>
            <w:r w:rsidRPr="000279EC">
              <w:rPr>
                <w:rFonts w:cstheme="minorHAnsi"/>
                <w:bCs/>
                <w:color w:val="222222"/>
                <w:shd w:val="clear" w:color="auto" w:fill="FFFFFF"/>
              </w:rPr>
              <w:t>altar cloth</w:t>
            </w:r>
            <w:r w:rsidRPr="000279EC">
              <w:rPr>
                <w:rFonts w:cstheme="minorHAnsi"/>
                <w:color w:val="222222"/>
                <w:shd w:val="clear" w:color="auto" w:fill="FFFFFF"/>
              </w:rPr>
              <w:t> is used by various religious groups to cover an </w:t>
            </w:r>
            <w:r w:rsidRPr="000279EC">
              <w:rPr>
                <w:rFonts w:cstheme="minorHAnsi"/>
                <w:bCs/>
                <w:color w:val="222222"/>
                <w:shd w:val="clear" w:color="auto" w:fill="FFFFFF"/>
              </w:rPr>
              <w:t>altar</w:t>
            </w:r>
            <w:r w:rsidRPr="000279EC">
              <w:rPr>
                <w:rFonts w:cstheme="minorHAnsi"/>
                <w:color w:val="222222"/>
                <w:shd w:val="clear" w:color="auto" w:fill="FFFFFF"/>
              </w:rPr>
              <w:t>. It may be used as a sign of respect towards the holiness of the </w:t>
            </w:r>
            <w:r w:rsidRPr="000279EC">
              <w:rPr>
                <w:rFonts w:cstheme="minorHAnsi"/>
                <w:bCs/>
                <w:color w:val="222222"/>
                <w:shd w:val="clear" w:color="auto" w:fill="FFFFFF"/>
              </w:rPr>
              <w:t>altar</w:t>
            </w:r>
            <w:r>
              <w:rPr>
                <w:rFonts w:cstheme="minorHAnsi"/>
                <w:bCs/>
                <w:color w:val="222222"/>
                <w:shd w:val="clear" w:color="auto" w:fill="FFFFFF"/>
              </w:rPr>
              <w:t>.</w:t>
            </w:r>
          </w:p>
        </w:tc>
      </w:tr>
      <w:tr w:rsidR="000210A0" w14:paraId="23792EAB"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296AFF9C" w14:textId="77777777" w:rsidR="00312D44" w:rsidRDefault="00312D44" w:rsidP="0041265A">
            <w:pPr>
              <w:jc w:val="center"/>
            </w:pPr>
          </w:p>
          <w:p w14:paraId="08DCBEB8" w14:textId="0E3EA54E" w:rsidR="00312D44" w:rsidRPr="0012040C" w:rsidRDefault="00B13D7E" w:rsidP="0041265A">
            <w:pPr>
              <w:jc w:val="center"/>
              <w:rPr>
                <w:color w:val="00B050"/>
              </w:rPr>
            </w:pPr>
            <w:r>
              <w:rPr>
                <w:noProof/>
                <w:color w:val="00B050"/>
              </w:rPr>
              <mc:AlternateContent>
                <mc:Choice Requires="wps">
                  <w:drawing>
                    <wp:anchor distT="0" distB="0" distL="114300" distR="114300" simplePos="0" relativeHeight="251722752" behindDoc="0" locked="0" layoutInCell="1" allowOverlap="1" wp14:anchorId="73586248" wp14:editId="391C5315">
                      <wp:simplePos x="0" y="0"/>
                      <wp:positionH relativeFrom="column">
                        <wp:posOffset>1720850</wp:posOffset>
                      </wp:positionH>
                      <wp:positionV relativeFrom="paragraph">
                        <wp:posOffset>795020</wp:posOffset>
                      </wp:positionV>
                      <wp:extent cx="0" cy="419100"/>
                      <wp:effectExtent l="57150" t="38100" r="57150" b="0"/>
                      <wp:wrapNone/>
                      <wp:docPr id="1127321454" name="Straight Arrow Connector 37"/>
                      <wp:cNvGraphicFramePr/>
                      <a:graphic xmlns:a="http://schemas.openxmlformats.org/drawingml/2006/main">
                        <a:graphicData uri="http://schemas.microsoft.com/office/word/2010/wordprocessingShape">
                          <wps:wsp>
                            <wps:cNvCnPr/>
                            <wps:spPr>
                              <a:xfrm flipV="1">
                                <a:off x="0" y="0"/>
                                <a:ext cx="0" cy="419100"/>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73208D" id="Straight Arrow Connector 37" o:spid="_x0000_s1026" type="#_x0000_t32" style="position:absolute;margin-left:135.5pt;margin-top:62.6pt;width:0;height:33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" strokecolor="#e00" strokeweight="2.25pt">
                      <v:stroke endarrow="block"/>
                    </v:shape>
                  </w:pict>
                </mc:Fallback>
              </mc:AlternateContent>
            </w:r>
            <w:r w:rsidR="00233B91">
              <w:rPr>
                <w:noProof/>
                <w:color w:val="00B050"/>
              </w:rPr>
              <mc:AlternateContent>
                <mc:Choice Requires="wps">
                  <w:drawing>
                    <wp:anchor distT="0" distB="0" distL="114300" distR="114300" simplePos="0" relativeHeight="251720704" behindDoc="0" locked="0" layoutInCell="1" allowOverlap="1" wp14:anchorId="1BA26849" wp14:editId="23A70B01">
                      <wp:simplePos x="0" y="0"/>
                      <wp:positionH relativeFrom="column">
                        <wp:posOffset>823595</wp:posOffset>
                      </wp:positionH>
                      <wp:positionV relativeFrom="paragraph">
                        <wp:posOffset>822325</wp:posOffset>
                      </wp:positionV>
                      <wp:extent cx="0" cy="419100"/>
                      <wp:effectExtent l="57150" t="38100" r="57150" b="0"/>
                      <wp:wrapNone/>
                      <wp:docPr id="279697337" name="Straight Arrow Connector 37"/>
                      <wp:cNvGraphicFramePr/>
                      <a:graphic xmlns:a="http://schemas.openxmlformats.org/drawingml/2006/main">
                        <a:graphicData uri="http://schemas.microsoft.com/office/word/2010/wordprocessingShape">
                          <wps:wsp>
                            <wps:cNvCnPr/>
                            <wps:spPr>
                              <a:xfrm flipV="1">
                                <a:off x="0" y="0"/>
                                <a:ext cx="0" cy="419100"/>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EAD8B6" id="Straight Arrow Connector 37" o:spid="_x0000_s1026" type="#_x0000_t32" style="position:absolute;margin-left:64.85pt;margin-top:64.75pt;width:0;height:33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" strokecolor="#e00" strokeweight="2.25pt">
                      <v:stroke endarrow="block"/>
                    </v:shape>
                  </w:pict>
                </mc:Fallback>
              </mc:AlternateContent>
            </w:r>
            <w:r w:rsidR="000210A0">
              <w:rPr>
                <w:noProof/>
                <w:color w:val="00B050"/>
              </w:rPr>
              <w:drawing>
                <wp:inline distT="0" distB="0" distL="0" distR="0" wp14:anchorId="1232B948" wp14:editId="4487764E">
                  <wp:extent cx="1504950" cy="1128713"/>
                  <wp:effectExtent l="0" t="0" r="0" b="0"/>
                  <wp:docPr id="908080154" name="Picture 35"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80154" name="Picture 35" descr="A group of chairs in a room&#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515668" cy="1136751"/>
                          </a:xfrm>
                          <a:prstGeom prst="rect">
                            <a:avLst/>
                          </a:prstGeom>
                        </pic:spPr>
                      </pic:pic>
                    </a:graphicData>
                  </a:graphic>
                </wp:inline>
              </w:drawing>
            </w:r>
          </w:p>
        </w:tc>
        <w:tc>
          <w:tcPr>
            <w:tcW w:w="5144" w:type="dxa"/>
            <w:tcBorders>
              <w:left w:val="single" w:sz="4" w:space="0" w:color="auto"/>
            </w:tcBorders>
            <w:vAlign w:val="center"/>
          </w:tcPr>
          <w:p w14:paraId="178D516B" w14:textId="77777777" w:rsidR="00312D44" w:rsidRPr="00271494" w:rsidRDefault="00312D44" w:rsidP="0041265A">
            <w:pPr>
              <w:rPr>
                <w:bCs/>
              </w:rPr>
            </w:pPr>
            <w:r>
              <w:rPr>
                <w:b/>
              </w:rPr>
              <w:t>Altar Server/Concelebrant/Deacon Chair-</w:t>
            </w:r>
            <w:r>
              <w:rPr>
                <w:bCs/>
              </w:rPr>
              <w:t>The two smaller chairs on either side of the celebrant. If there is no deacon or concelebrant then two servers sit there, typically book and cross. The bear bearer sits to the right of celebrant with the celebrant’s table between them.</w:t>
            </w:r>
          </w:p>
        </w:tc>
      </w:tr>
      <w:tr w:rsidR="000210A0" w14:paraId="5A5DD0BC"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B0023D2" w14:textId="5A6C1F5B" w:rsidR="00312D44" w:rsidRPr="0012040C" w:rsidRDefault="000210A0" w:rsidP="0041265A">
            <w:pPr>
              <w:keepNext/>
              <w:jc w:val="center"/>
              <w:rPr>
                <w:b/>
                <w:bCs/>
                <w:color w:val="00B050"/>
              </w:rPr>
            </w:pPr>
            <w:r>
              <w:rPr>
                <w:b/>
                <w:bCs/>
                <w:noProof/>
                <w:color w:val="00B050"/>
              </w:rPr>
              <w:lastRenderedPageBreak/>
              <w:drawing>
                <wp:inline distT="0" distB="0" distL="0" distR="0" wp14:anchorId="00FBDAA7" wp14:editId="1376733B">
                  <wp:extent cx="1668638" cy="1251479"/>
                  <wp:effectExtent l="0" t="952" r="7302" b="7303"/>
                  <wp:docPr id="547031141" name="Picture 36"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31141" name="Picture 36" descr="A group of chairs in a room&#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1683988" cy="1262992"/>
                          </a:xfrm>
                          <a:prstGeom prst="rect">
                            <a:avLst/>
                          </a:prstGeom>
                        </pic:spPr>
                      </pic:pic>
                    </a:graphicData>
                  </a:graphic>
                </wp:inline>
              </w:drawing>
            </w:r>
          </w:p>
        </w:tc>
        <w:tc>
          <w:tcPr>
            <w:tcW w:w="5144" w:type="dxa"/>
            <w:tcBorders>
              <w:left w:val="single" w:sz="4" w:space="0" w:color="auto"/>
            </w:tcBorders>
            <w:vAlign w:val="center"/>
          </w:tcPr>
          <w:p w14:paraId="4F6B16FD" w14:textId="063B9655" w:rsidR="00312D44" w:rsidRPr="005C59AF" w:rsidRDefault="00312D44" w:rsidP="0041265A">
            <w:pPr>
              <w:rPr>
                <w:bCs/>
              </w:rPr>
            </w:pPr>
            <w:r>
              <w:rPr>
                <w:b/>
              </w:rPr>
              <w:t>Altar Server Chairs-</w:t>
            </w:r>
            <w:r>
              <w:rPr>
                <w:bCs/>
              </w:rPr>
              <w:t xml:space="preserve"> </w:t>
            </w:r>
            <w:r w:rsidR="000210A0">
              <w:rPr>
                <w:bCs/>
              </w:rPr>
              <w:t>T</w:t>
            </w:r>
            <w:r>
              <w:rPr>
                <w:bCs/>
              </w:rPr>
              <w:t>he two candle servers</w:t>
            </w:r>
            <w:r w:rsidR="000210A0">
              <w:rPr>
                <w:bCs/>
              </w:rPr>
              <w:t>(and other serves)</w:t>
            </w:r>
            <w:r>
              <w:rPr>
                <w:bCs/>
              </w:rPr>
              <w:t xml:space="preserve"> sit </w:t>
            </w:r>
            <w:r w:rsidR="00170A81">
              <w:rPr>
                <w:bCs/>
              </w:rPr>
              <w:t xml:space="preserve">behind the celebrant/deacon chairs </w:t>
            </w:r>
            <w:r>
              <w:rPr>
                <w:bCs/>
              </w:rPr>
              <w:t>or where all sit when there are concelebrants who sit in the chairs on either side of the celebrant. In that case move the celebrant’s table with book and binder next to these chairs and approach with the book or binder from here</w:t>
            </w:r>
          </w:p>
        </w:tc>
      </w:tr>
      <w:tr w:rsidR="000210A0" w14:paraId="1E3EACE8"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5C1D9A8E" w14:textId="77777777" w:rsidR="00312D44" w:rsidRDefault="00312D44" w:rsidP="0041265A">
            <w:pPr>
              <w:keepNext/>
              <w:jc w:val="center"/>
            </w:pPr>
            <w:r>
              <w:rPr>
                <w:noProof/>
              </w:rPr>
              <w:drawing>
                <wp:inline distT="0" distB="0" distL="0" distR="0" wp14:anchorId="03F8B98E" wp14:editId="77F32C76">
                  <wp:extent cx="1895475" cy="1421606"/>
                  <wp:effectExtent l="0" t="0" r="0" b="7620"/>
                  <wp:docPr id="71" name="Picture 71" descr="A picture containing text, indoor, table,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indoor, table, desk&#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rot="10800000">
                            <a:off x="0" y="0"/>
                            <a:ext cx="1917472" cy="1438104"/>
                          </a:xfrm>
                          <a:prstGeom prst="rect">
                            <a:avLst/>
                          </a:prstGeom>
                        </pic:spPr>
                      </pic:pic>
                    </a:graphicData>
                  </a:graphic>
                </wp:inline>
              </w:drawing>
            </w:r>
          </w:p>
        </w:tc>
        <w:tc>
          <w:tcPr>
            <w:tcW w:w="5144" w:type="dxa"/>
            <w:tcBorders>
              <w:left w:val="single" w:sz="4" w:space="0" w:color="auto"/>
            </w:tcBorders>
            <w:vAlign w:val="center"/>
          </w:tcPr>
          <w:p w14:paraId="76BF26C1" w14:textId="77777777" w:rsidR="00312D44" w:rsidRPr="000279EC" w:rsidRDefault="00312D44" w:rsidP="0041265A">
            <w:r>
              <w:rPr>
                <w:b/>
              </w:rPr>
              <w:t>Altar Server Table-</w:t>
            </w:r>
            <w:r>
              <w:t>The table behind the reredos to the where the handwashing bowl, water cruet, towel, lighters, incense, and other supplies for the servers are placed during the Mass</w:t>
            </w:r>
          </w:p>
        </w:tc>
      </w:tr>
      <w:tr w:rsidR="000210A0" w14:paraId="7D5D12E2"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657BFE3F" w14:textId="77777777" w:rsidR="00312D44" w:rsidRDefault="00312D44" w:rsidP="0041265A">
            <w:pPr>
              <w:jc w:val="center"/>
            </w:pPr>
            <w:r>
              <w:rPr>
                <w:noProof/>
              </w:rPr>
              <w:drawing>
                <wp:inline distT="0" distB="0" distL="0" distR="0" wp14:anchorId="46FDADB1" wp14:editId="0CFD3ED6">
                  <wp:extent cx="1950972" cy="1462087"/>
                  <wp:effectExtent l="0" t="3175" r="8255" b="8255"/>
                  <wp:docPr id="41" name="Picture 41" descr="C:\Users\Jennifer\AppData\Local\Microsoft\Windows\INetCache\Content.Word\A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ennifer\AppData\Local\Microsoft\Windows\INetCache\Content.Word\Ambo.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969268" cy="1475798"/>
                          </a:xfrm>
                          <a:prstGeom prst="rect">
                            <a:avLst/>
                          </a:prstGeom>
                          <a:noFill/>
                          <a:ln>
                            <a:noFill/>
                          </a:ln>
                        </pic:spPr>
                      </pic:pic>
                    </a:graphicData>
                  </a:graphic>
                </wp:inline>
              </w:drawing>
            </w:r>
          </w:p>
        </w:tc>
        <w:tc>
          <w:tcPr>
            <w:tcW w:w="5144" w:type="dxa"/>
            <w:tcBorders>
              <w:left w:val="single" w:sz="4" w:space="0" w:color="auto"/>
            </w:tcBorders>
            <w:vAlign w:val="center"/>
          </w:tcPr>
          <w:p w14:paraId="60D5990B" w14:textId="77777777" w:rsidR="00312D44" w:rsidRPr="00206A60" w:rsidRDefault="00312D44" w:rsidP="0041265A">
            <w:r w:rsidRPr="00C3685D">
              <w:rPr>
                <w:b/>
              </w:rPr>
              <w:t>Ambo</w:t>
            </w:r>
            <w:r>
              <w:t xml:space="preserve"> ‐ The place from which the Scriptures are proclaimed and sometimes the homily is given.</w:t>
            </w:r>
          </w:p>
        </w:tc>
      </w:tr>
      <w:tr w:rsidR="000210A0" w14:paraId="5FE7AE95"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6AA6AC6" w14:textId="77777777" w:rsidR="00312D44" w:rsidRDefault="00312D44" w:rsidP="0041265A">
            <w:pPr>
              <w:jc w:val="center"/>
            </w:pPr>
            <w:r>
              <w:rPr>
                <w:noProof/>
              </w:rPr>
              <w:drawing>
                <wp:inline distT="0" distB="0" distL="0" distR="0" wp14:anchorId="6A6061EB" wp14:editId="0E996DD5">
                  <wp:extent cx="2114550" cy="1584674"/>
                  <wp:effectExtent l="0" t="0" r="0" b="0"/>
                  <wp:docPr id="44" name="Picture 44" descr="C:\Users\Jennifer\AppData\Local\Microsoft\Windows\INetCache\Content.Word\Back of the chu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ennifer\AppData\Local\Microsoft\Windows\INetCache\Content.Word\Back of the church.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25472" cy="1592859"/>
                          </a:xfrm>
                          <a:prstGeom prst="rect">
                            <a:avLst/>
                          </a:prstGeom>
                          <a:noFill/>
                          <a:ln>
                            <a:noFill/>
                          </a:ln>
                        </pic:spPr>
                      </pic:pic>
                    </a:graphicData>
                  </a:graphic>
                </wp:inline>
              </w:drawing>
            </w:r>
          </w:p>
        </w:tc>
        <w:tc>
          <w:tcPr>
            <w:tcW w:w="5144" w:type="dxa"/>
            <w:tcBorders>
              <w:left w:val="single" w:sz="4" w:space="0" w:color="auto"/>
            </w:tcBorders>
            <w:vAlign w:val="center"/>
          </w:tcPr>
          <w:p w14:paraId="02CF25BE" w14:textId="77777777" w:rsidR="00312D44" w:rsidRPr="000279EC" w:rsidRDefault="00312D44" w:rsidP="0041265A">
            <w:r>
              <w:rPr>
                <w:b/>
              </w:rPr>
              <w:t>Ba</w:t>
            </w:r>
            <w:r w:rsidRPr="006E3D16">
              <w:rPr>
                <w:b/>
              </w:rPr>
              <w:t>ck of the Church</w:t>
            </w:r>
            <w:r>
              <w:rPr>
                <w:b/>
              </w:rPr>
              <w:t>/Front Entrance of Church-</w:t>
            </w:r>
            <w:r>
              <w:t>The area where the procession gathers prior to the procession. It is also the area where the gifts are kept and where the offertory process with candles and gifts begins.</w:t>
            </w:r>
          </w:p>
        </w:tc>
      </w:tr>
      <w:tr w:rsidR="000210A0" w14:paraId="6CA935A0"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56216BB0" w14:textId="77777777" w:rsidR="00312D44" w:rsidRDefault="00312D44" w:rsidP="0041265A">
            <w:pPr>
              <w:jc w:val="center"/>
              <w:rPr>
                <w:noProof/>
              </w:rPr>
            </w:pPr>
            <w:r>
              <w:rPr>
                <w:noProof/>
              </w:rPr>
              <w:lastRenderedPageBreak/>
              <w:drawing>
                <wp:inline distT="0" distB="0" distL="0" distR="0" wp14:anchorId="2F1748B7" wp14:editId="2B4D6122">
                  <wp:extent cx="1701800" cy="1276350"/>
                  <wp:effectExtent l="3175"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5400000">
                            <a:off x="0" y="0"/>
                            <a:ext cx="1701800" cy="1276350"/>
                          </a:xfrm>
                          <a:prstGeom prst="rect">
                            <a:avLst/>
                          </a:prstGeom>
                          <a:noFill/>
                          <a:ln>
                            <a:noFill/>
                          </a:ln>
                        </pic:spPr>
                      </pic:pic>
                    </a:graphicData>
                  </a:graphic>
                </wp:inline>
              </w:drawing>
            </w:r>
          </w:p>
        </w:tc>
        <w:tc>
          <w:tcPr>
            <w:tcW w:w="5144" w:type="dxa"/>
            <w:tcBorders>
              <w:left w:val="single" w:sz="4" w:space="0" w:color="auto"/>
            </w:tcBorders>
            <w:vAlign w:val="center"/>
          </w:tcPr>
          <w:p w14:paraId="5B2D1C72" w14:textId="528EC597" w:rsidR="00312D44" w:rsidRPr="00A64133" w:rsidRDefault="00312D44" w:rsidP="0041265A">
            <w:pPr>
              <w:rPr>
                <w:bCs/>
              </w:rPr>
            </w:pPr>
            <w:r>
              <w:rPr>
                <w:b/>
              </w:rPr>
              <w:t>Baptismal Font-</w:t>
            </w:r>
            <w:r>
              <w:rPr>
                <w:bCs/>
              </w:rPr>
              <w:t xml:space="preserve">Located just inside the entrance of the church. It is where all baptisms occur and is </w:t>
            </w:r>
            <w:r w:rsidR="00424CC1">
              <w:rPr>
                <w:bCs/>
              </w:rPr>
              <w:t xml:space="preserve">the </w:t>
            </w:r>
            <w:r>
              <w:rPr>
                <w:bCs/>
              </w:rPr>
              <w:t>source of holy water.</w:t>
            </w:r>
          </w:p>
        </w:tc>
      </w:tr>
      <w:tr w:rsidR="000210A0" w14:paraId="1E4C92FD" w14:textId="77777777" w:rsidTr="0041265A">
        <w:tblPrEx>
          <w:jc w:val="left"/>
        </w:tblPrEx>
        <w:tc>
          <w:tcPr>
            <w:tcW w:w="4206" w:type="dxa"/>
          </w:tcPr>
          <w:p w14:paraId="327B30C3" w14:textId="00B878B3" w:rsidR="00312D44" w:rsidRDefault="003649C1" w:rsidP="0041265A">
            <w:pPr>
              <w:jc w:val="center"/>
            </w:pPr>
            <w:r>
              <w:rPr>
                <w:noProof/>
              </w:rPr>
              <w:drawing>
                <wp:inline distT="0" distB="0" distL="0" distR="0" wp14:anchorId="3FFB0CD2" wp14:editId="661D143D">
                  <wp:extent cx="676275" cy="831345"/>
                  <wp:effectExtent l="0" t="0" r="0" b="6985"/>
                  <wp:docPr id="793041890" name="Picture 39" descr="A gold bowl with a spo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41890" name="Picture 39" descr="A gold bowl with a spoon&#10;&#10;AI-generated content may be incorrect."/>
                          <pic:cNvPicPr/>
                        </pic:nvPicPr>
                        <pic:blipFill>
                          <a:blip r:embed="rId48">
                            <a:extLst>
                              <a:ext uri="{28A0092B-C50C-407E-A947-70E740481C1C}">
                                <a14:useLocalDpi xmlns:a14="http://schemas.microsoft.com/office/drawing/2010/main" val="0"/>
                              </a:ext>
                            </a:extLst>
                          </a:blip>
                          <a:stretch>
                            <a:fillRect/>
                          </a:stretch>
                        </pic:blipFill>
                        <pic:spPr>
                          <a:xfrm>
                            <a:off x="0" y="0"/>
                            <a:ext cx="683091" cy="839723"/>
                          </a:xfrm>
                          <a:prstGeom prst="rect">
                            <a:avLst/>
                          </a:prstGeom>
                        </pic:spPr>
                      </pic:pic>
                    </a:graphicData>
                  </a:graphic>
                </wp:inline>
              </w:drawing>
            </w:r>
          </w:p>
        </w:tc>
        <w:tc>
          <w:tcPr>
            <w:tcW w:w="5144" w:type="dxa"/>
          </w:tcPr>
          <w:p w14:paraId="3B0A8993" w14:textId="77777777" w:rsidR="00312D44" w:rsidRDefault="00312D44" w:rsidP="0041265A">
            <w:r w:rsidRPr="00C3685D">
              <w:rPr>
                <w:b/>
              </w:rPr>
              <w:t>Boat</w:t>
            </w:r>
            <w:r>
              <w:rPr>
                <w:b/>
              </w:rPr>
              <w:t>/Incense Boat</w:t>
            </w:r>
            <w:r>
              <w:t>‐ A small receptacle made of precious metal that holds incense to be used in the thurible.</w:t>
            </w:r>
          </w:p>
        </w:tc>
      </w:tr>
      <w:tr w:rsidR="000210A0" w14:paraId="6D0A66B3"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AAFAB6E" w14:textId="77777777" w:rsidR="00312D44" w:rsidRDefault="00312D44" w:rsidP="0041265A">
            <w:pPr>
              <w:jc w:val="center"/>
            </w:pPr>
            <w:r>
              <w:rPr>
                <w:noProof/>
              </w:rPr>
              <w:drawing>
                <wp:inline distT="0" distB="0" distL="0" distR="0" wp14:anchorId="2DFF4F84" wp14:editId="369A4CB3">
                  <wp:extent cx="828675" cy="1183821"/>
                  <wp:effectExtent l="0" t="0" r="0" b="0"/>
                  <wp:docPr id="74" name="Picture 74" descr="C:\Users\Jennifer\AppData\Local\Microsoft\Windows\INetCache\Content.Word\book of gosp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ennifer\AppData\Local\Microsoft\Windows\INetCache\Content.Word\book of gospels.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32807" cy="1189724"/>
                          </a:xfrm>
                          <a:prstGeom prst="rect">
                            <a:avLst/>
                          </a:prstGeom>
                          <a:noFill/>
                          <a:ln>
                            <a:noFill/>
                          </a:ln>
                        </pic:spPr>
                      </pic:pic>
                    </a:graphicData>
                  </a:graphic>
                </wp:inline>
              </w:drawing>
            </w:r>
          </w:p>
        </w:tc>
        <w:tc>
          <w:tcPr>
            <w:tcW w:w="5144" w:type="dxa"/>
            <w:tcBorders>
              <w:left w:val="single" w:sz="4" w:space="0" w:color="auto"/>
            </w:tcBorders>
            <w:vAlign w:val="center"/>
          </w:tcPr>
          <w:p w14:paraId="40508BA7" w14:textId="77777777" w:rsidR="00312D44" w:rsidRPr="00C3685D" w:rsidRDefault="00312D44" w:rsidP="0041265A">
            <w:r w:rsidRPr="00C3685D">
              <w:rPr>
                <w:b/>
              </w:rPr>
              <w:t>Book of Gospels</w:t>
            </w:r>
            <w:r>
              <w:t>‐ A book with an ornate cover containing only the four Gospels. It is carried in the entrance procession by the deacon or lector and placed upon the altar until the Gospel Acclamation.</w:t>
            </w:r>
          </w:p>
        </w:tc>
      </w:tr>
      <w:tr w:rsidR="000210A0" w14:paraId="07678FC9" w14:textId="77777777" w:rsidTr="0041265A">
        <w:trPr>
          <w:cantSplit/>
          <w:jc w:val="center"/>
        </w:trPr>
        <w:tc>
          <w:tcPr>
            <w:tcW w:w="4206" w:type="dxa"/>
            <w:tcBorders>
              <w:top w:val="single" w:sz="4" w:space="0" w:color="auto"/>
              <w:left w:val="single" w:sz="4" w:space="0" w:color="auto"/>
              <w:bottom w:val="single" w:sz="4" w:space="0" w:color="auto"/>
              <w:right w:val="single" w:sz="4" w:space="0" w:color="auto"/>
            </w:tcBorders>
            <w:vAlign w:val="center"/>
          </w:tcPr>
          <w:p w14:paraId="4312C37C" w14:textId="77777777" w:rsidR="00312D44" w:rsidRDefault="00312D44" w:rsidP="0041265A">
            <w:pPr>
              <w:jc w:val="center"/>
              <w:rPr>
                <w:noProof/>
              </w:rPr>
            </w:pPr>
          </w:p>
          <w:p w14:paraId="41E23999" w14:textId="77777777" w:rsidR="00312D44" w:rsidRDefault="00312D44" w:rsidP="0041265A">
            <w:pPr>
              <w:jc w:val="center"/>
              <w:rPr>
                <w:noProof/>
              </w:rPr>
            </w:pPr>
          </w:p>
          <w:p w14:paraId="1EC87C59" w14:textId="77777777" w:rsidR="00312D44" w:rsidRDefault="00312D44" w:rsidP="0041265A">
            <w:pPr>
              <w:jc w:val="center"/>
            </w:pPr>
            <w:r>
              <w:rPr>
                <w:noProof/>
              </w:rPr>
              <w:drawing>
                <wp:inline distT="0" distB="0" distL="0" distR="0" wp14:anchorId="587D4F62" wp14:editId="5A5B5311">
                  <wp:extent cx="1600200" cy="1063302"/>
                  <wp:effectExtent l="0" t="0" r="0" b="3810"/>
                  <wp:docPr id="77" name="Picture 77" descr="C:\Users\Jennifer\AppData\Local\Microsoft\Windows\INetCache\Content.Word\Gospel Book 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ennifer\AppData\Local\Microsoft\Windows\INetCache\Content.Word\Gospel Book Stand.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46678" cy="1094186"/>
                          </a:xfrm>
                          <a:prstGeom prst="rect">
                            <a:avLst/>
                          </a:prstGeom>
                          <a:noFill/>
                          <a:ln>
                            <a:noFill/>
                          </a:ln>
                        </pic:spPr>
                      </pic:pic>
                    </a:graphicData>
                  </a:graphic>
                </wp:inline>
              </w:drawing>
            </w:r>
          </w:p>
        </w:tc>
        <w:tc>
          <w:tcPr>
            <w:tcW w:w="5144" w:type="dxa"/>
            <w:tcBorders>
              <w:left w:val="single" w:sz="4" w:space="0" w:color="auto"/>
            </w:tcBorders>
            <w:vAlign w:val="center"/>
          </w:tcPr>
          <w:p w14:paraId="0C572D0A" w14:textId="6CCA0F8C" w:rsidR="00312D44" w:rsidRPr="008E422C" w:rsidRDefault="00312D44" w:rsidP="0041265A">
            <w:r w:rsidRPr="008E422C">
              <w:rPr>
                <w:b/>
              </w:rPr>
              <w:t xml:space="preserve">Book </w:t>
            </w:r>
            <w:r>
              <w:rPr>
                <w:b/>
              </w:rPr>
              <w:t xml:space="preserve">of Gospels </w:t>
            </w:r>
            <w:r w:rsidRPr="008E422C">
              <w:rPr>
                <w:b/>
              </w:rPr>
              <w:t>Stand</w:t>
            </w:r>
            <w:r>
              <w:t xml:space="preserve">-A transparent plastic, wood, or metal stand that holds the Book of Gospels in the center of the altar (ours is plastic). When the Book is processed in the Lector or Deacon places it in the stand. If the Book is not processed in, then the Book of Gospels is placed in the stand in the center, front of the altar prior to Mass by either the sacristan, altar server, or lector. During the Alleluia, the Deacon or Celebrant removes it from this stand and </w:t>
            </w:r>
            <w:r w:rsidR="00424CC1">
              <w:t>processes it</w:t>
            </w:r>
            <w:r>
              <w:t xml:space="preserve"> to the Ambo.</w:t>
            </w:r>
          </w:p>
        </w:tc>
      </w:tr>
      <w:tr w:rsidR="000210A0" w14:paraId="4D583215"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2B03B982" w14:textId="77777777" w:rsidR="00312D44" w:rsidRDefault="00312D44" w:rsidP="0041265A">
            <w:pPr>
              <w:jc w:val="center"/>
              <w:rPr>
                <w:noProof/>
              </w:rPr>
            </w:pPr>
            <w:r>
              <w:rPr>
                <w:noProof/>
              </w:rPr>
              <w:drawing>
                <wp:inline distT="0" distB="0" distL="0" distR="0" wp14:anchorId="7C8EA5AA" wp14:editId="07765995">
                  <wp:extent cx="1895475" cy="1420496"/>
                  <wp:effectExtent l="0" t="0" r="0" b="8255"/>
                  <wp:docPr id="78" name="Picture 78" descr="C:\Users\Jennifer\AppData\Local\Microsoft\Windows\INetCache\Content.Word\Presider 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Jennifer\AppData\Local\Microsoft\Windows\INetCache\Content.Word\Presider Book.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13780" cy="1434214"/>
                          </a:xfrm>
                          <a:prstGeom prst="rect">
                            <a:avLst/>
                          </a:prstGeom>
                          <a:noFill/>
                          <a:ln>
                            <a:noFill/>
                          </a:ln>
                        </pic:spPr>
                      </pic:pic>
                    </a:graphicData>
                  </a:graphic>
                </wp:inline>
              </w:drawing>
            </w:r>
          </w:p>
        </w:tc>
        <w:tc>
          <w:tcPr>
            <w:tcW w:w="5144" w:type="dxa"/>
            <w:tcBorders>
              <w:left w:val="single" w:sz="4" w:space="0" w:color="auto"/>
            </w:tcBorders>
            <w:vAlign w:val="center"/>
          </w:tcPr>
          <w:p w14:paraId="48F07F80" w14:textId="77777777" w:rsidR="00312D44" w:rsidRPr="007209FA" w:rsidRDefault="00312D44" w:rsidP="0041265A">
            <w:r>
              <w:rPr>
                <w:b/>
              </w:rPr>
              <w:t>Celebrant</w:t>
            </w:r>
            <w:r w:rsidRPr="006E3D16">
              <w:rPr>
                <w:b/>
              </w:rPr>
              <w:t xml:space="preserve"> B</w:t>
            </w:r>
            <w:r>
              <w:rPr>
                <w:b/>
              </w:rPr>
              <w:t>inder-</w:t>
            </w:r>
            <w:r>
              <w:t>The binder that is used instead of the missal. It is the same color as the liturgical color of the Mass being celebrated</w:t>
            </w:r>
          </w:p>
        </w:tc>
      </w:tr>
      <w:tr w:rsidR="000210A0" w14:paraId="304B3E8D"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4B862EA3" w14:textId="03916F9F" w:rsidR="00312D44" w:rsidRPr="007A04BE" w:rsidRDefault="00E96E10" w:rsidP="00E96E10">
            <w:pPr>
              <w:jc w:val="center"/>
              <w:rPr>
                <w:b/>
                <w:bCs/>
                <w:noProof/>
              </w:rPr>
            </w:pPr>
            <w:r>
              <w:rPr>
                <w:noProof/>
                <w:color w:val="00B050"/>
              </w:rPr>
              <mc:AlternateContent>
                <mc:Choice Requires="wps">
                  <w:drawing>
                    <wp:anchor distT="0" distB="0" distL="114300" distR="114300" simplePos="0" relativeHeight="251723776" behindDoc="0" locked="0" layoutInCell="1" allowOverlap="1" wp14:anchorId="7D73CDA5" wp14:editId="1DADED73">
                      <wp:simplePos x="0" y="0"/>
                      <wp:positionH relativeFrom="column">
                        <wp:posOffset>1299845</wp:posOffset>
                      </wp:positionH>
                      <wp:positionV relativeFrom="paragraph">
                        <wp:posOffset>622300</wp:posOffset>
                      </wp:positionV>
                      <wp:extent cx="38100" cy="457200"/>
                      <wp:effectExtent l="76200" t="38100" r="57150" b="19050"/>
                      <wp:wrapNone/>
                      <wp:docPr id="769195649" name="Straight Arrow Connector 38"/>
                      <wp:cNvGraphicFramePr/>
                      <a:graphic xmlns:a="http://schemas.openxmlformats.org/drawingml/2006/main">
                        <a:graphicData uri="http://schemas.microsoft.com/office/word/2010/wordprocessingShape">
                          <wps:wsp>
                            <wps:cNvCnPr/>
                            <wps:spPr>
                              <a:xfrm flipV="1">
                                <a:off x="0" y="0"/>
                                <a:ext cx="38100" cy="45720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06D224" id="Straight Arrow Connector 38" o:spid="_x0000_s1026" type="#_x0000_t32" style="position:absolute;margin-left:102.35pt;margin-top:49pt;width:3pt;height:36pt;flip:y;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" strokecolor="#e00" strokeweight="3pt">
                      <v:stroke endarrow="block"/>
                    </v:shape>
                  </w:pict>
                </mc:Fallback>
              </mc:AlternateContent>
            </w:r>
            <w:r>
              <w:rPr>
                <w:noProof/>
                <w:color w:val="00B050"/>
              </w:rPr>
              <w:drawing>
                <wp:inline distT="0" distB="0" distL="0" distR="0" wp14:anchorId="73E15E32" wp14:editId="27E7972E">
                  <wp:extent cx="1504950" cy="1128713"/>
                  <wp:effectExtent l="0" t="0" r="0" b="0"/>
                  <wp:docPr id="733568116" name="Picture 35"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80154" name="Picture 35" descr="A group of chairs in a room&#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515668" cy="1136751"/>
                          </a:xfrm>
                          <a:prstGeom prst="rect">
                            <a:avLst/>
                          </a:prstGeom>
                        </pic:spPr>
                      </pic:pic>
                    </a:graphicData>
                  </a:graphic>
                </wp:inline>
              </w:drawing>
            </w:r>
          </w:p>
        </w:tc>
        <w:tc>
          <w:tcPr>
            <w:tcW w:w="5144" w:type="dxa"/>
            <w:tcBorders>
              <w:left w:val="single" w:sz="4" w:space="0" w:color="auto"/>
            </w:tcBorders>
            <w:vAlign w:val="center"/>
          </w:tcPr>
          <w:p w14:paraId="75B80957" w14:textId="77777777" w:rsidR="00312D44" w:rsidRPr="000D183D" w:rsidRDefault="00312D44" w:rsidP="0041265A">
            <w:r>
              <w:rPr>
                <w:b/>
              </w:rPr>
              <w:t>Celebrant</w:t>
            </w:r>
            <w:r>
              <w:t xml:space="preserve"> </w:t>
            </w:r>
            <w:r w:rsidRPr="006E3D16">
              <w:rPr>
                <w:b/>
              </w:rPr>
              <w:t>Chair</w:t>
            </w:r>
            <w:r>
              <w:t>‐ The chair that the priest sits in during the celebration of the Mass.</w:t>
            </w:r>
          </w:p>
        </w:tc>
      </w:tr>
      <w:tr w:rsidR="000210A0" w14:paraId="56B1556C"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51AB6915" w14:textId="26D6CD6E" w:rsidR="00312D44" w:rsidRDefault="00E96E10" w:rsidP="0041265A">
            <w:pPr>
              <w:jc w:val="center"/>
              <w:rPr>
                <w:noProof/>
              </w:rPr>
            </w:pPr>
            <w:r>
              <w:rPr>
                <w:noProof/>
                <w:color w:val="00B050"/>
              </w:rPr>
              <w:lastRenderedPageBreak/>
              <mc:AlternateContent>
                <mc:Choice Requires="wps">
                  <w:drawing>
                    <wp:anchor distT="0" distB="0" distL="114300" distR="114300" simplePos="0" relativeHeight="251725824" behindDoc="0" locked="0" layoutInCell="1" allowOverlap="1" wp14:anchorId="2F4A873A" wp14:editId="73ABA948">
                      <wp:simplePos x="0" y="0"/>
                      <wp:positionH relativeFrom="column">
                        <wp:posOffset>1022350</wp:posOffset>
                      </wp:positionH>
                      <wp:positionV relativeFrom="paragraph">
                        <wp:posOffset>786130</wp:posOffset>
                      </wp:positionV>
                      <wp:extent cx="45085" cy="295275"/>
                      <wp:effectExtent l="76200" t="38100" r="50165" b="9525"/>
                      <wp:wrapNone/>
                      <wp:docPr id="1183533537" name="Straight Arrow Connector 38"/>
                      <wp:cNvGraphicFramePr/>
                      <a:graphic xmlns:a="http://schemas.openxmlformats.org/drawingml/2006/main">
                        <a:graphicData uri="http://schemas.microsoft.com/office/word/2010/wordprocessingShape">
                          <wps:wsp>
                            <wps:cNvCnPr/>
                            <wps:spPr>
                              <a:xfrm flipV="1">
                                <a:off x="0" y="0"/>
                                <a:ext cx="45085" cy="29527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60EE9B" id="Straight Arrow Connector 38" o:spid="_x0000_s1026" type="#_x0000_t32" style="position:absolute;margin-left:80.5pt;margin-top:61.9pt;width:3.55pt;height:23.2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" strokecolor="#e00" strokeweight="3pt">
                      <v:stroke endarrow="block"/>
                    </v:shape>
                  </w:pict>
                </mc:Fallback>
              </mc:AlternateContent>
            </w:r>
            <w:r>
              <w:rPr>
                <w:noProof/>
                <w:color w:val="00B050"/>
              </w:rPr>
              <w:drawing>
                <wp:inline distT="0" distB="0" distL="0" distR="0" wp14:anchorId="097A728D" wp14:editId="3F594CC4">
                  <wp:extent cx="1504950" cy="1128713"/>
                  <wp:effectExtent l="0" t="0" r="0" b="0"/>
                  <wp:docPr id="740296609" name="Picture 35"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80154" name="Picture 35" descr="A group of chairs in a room&#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515668" cy="1136751"/>
                          </a:xfrm>
                          <a:prstGeom prst="rect">
                            <a:avLst/>
                          </a:prstGeom>
                        </pic:spPr>
                      </pic:pic>
                    </a:graphicData>
                  </a:graphic>
                </wp:inline>
              </w:drawing>
            </w:r>
          </w:p>
        </w:tc>
        <w:tc>
          <w:tcPr>
            <w:tcW w:w="5144" w:type="dxa"/>
            <w:tcBorders>
              <w:left w:val="single" w:sz="4" w:space="0" w:color="auto"/>
            </w:tcBorders>
            <w:vAlign w:val="center"/>
          </w:tcPr>
          <w:p w14:paraId="37EB3DDF" w14:textId="01BB90F6" w:rsidR="00312D44" w:rsidRPr="007209FA" w:rsidRDefault="00312D44" w:rsidP="0041265A">
            <w:r>
              <w:rPr>
                <w:b/>
              </w:rPr>
              <w:t>Celebrant</w:t>
            </w:r>
            <w:r>
              <w:t xml:space="preserve"> </w:t>
            </w:r>
            <w:r w:rsidRPr="006E3D16">
              <w:rPr>
                <w:b/>
              </w:rPr>
              <w:t>Table</w:t>
            </w:r>
            <w:r>
              <w:rPr>
                <w:b/>
              </w:rPr>
              <w:t>-</w:t>
            </w:r>
            <w:r>
              <w:t xml:space="preserve">The table to the right of the celebrant, which holds </w:t>
            </w:r>
            <w:r w:rsidR="001D594D">
              <w:t xml:space="preserve">the Excerpts from the Roman </w:t>
            </w:r>
            <w:r w:rsidR="002A086E">
              <w:t>Missal, binder</w:t>
            </w:r>
            <w:r>
              <w:t xml:space="preserve">, worship aid, etc. </w:t>
            </w:r>
          </w:p>
        </w:tc>
      </w:tr>
      <w:tr w:rsidR="000210A0" w14:paraId="34F68ED5"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6C270006" w14:textId="2F2B2FD5" w:rsidR="00312D44" w:rsidRDefault="00312D44" w:rsidP="0041265A">
            <w:pPr>
              <w:jc w:val="center"/>
            </w:pPr>
            <w:r>
              <w:rPr>
                <w:noProof/>
              </w:rPr>
              <w:drawing>
                <wp:inline distT="0" distB="0" distL="0" distR="0" wp14:anchorId="52B3162A" wp14:editId="3B6638AD">
                  <wp:extent cx="2281430" cy="1709737"/>
                  <wp:effectExtent l="0" t="0" r="5080" b="5080"/>
                  <wp:docPr id="50" name="Picture 50" descr="C:\Users\Jennifer\AppData\Local\Microsoft\Windows\INetCache\Content.Word\Chal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ennifer\AppData\Local\Microsoft\Windows\INetCache\Content.Word\Chalice.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rot="5400000">
                            <a:off x="0" y="0"/>
                            <a:ext cx="2297012" cy="1721415"/>
                          </a:xfrm>
                          <a:prstGeom prst="rect">
                            <a:avLst/>
                          </a:prstGeom>
                          <a:noFill/>
                          <a:ln>
                            <a:noFill/>
                          </a:ln>
                        </pic:spPr>
                      </pic:pic>
                    </a:graphicData>
                  </a:graphic>
                </wp:inline>
              </w:drawing>
            </w:r>
          </w:p>
        </w:tc>
        <w:tc>
          <w:tcPr>
            <w:tcW w:w="5144" w:type="dxa"/>
            <w:tcBorders>
              <w:left w:val="single" w:sz="4" w:space="0" w:color="auto"/>
            </w:tcBorders>
            <w:vAlign w:val="center"/>
          </w:tcPr>
          <w:p w14:paraId="2F38E6AF" w14:textId="77777777" w:rsidR="00312D44" w:rsidRPr="008E422C" w:rsidRDefault="00312D44" w:rsidP="0041265A">
            <w:r w:rsidRPr="008E422C">
              <w:rPr>
                <w:b/>
              </w:rPr>
              <w:t>Chalice</w:t>
            </w:r>
            <w:r>
              <w:t xml:space="preserve"> – A vessel of gold that holds the wine which becomes the Blood of Jesus after the consecration.</w:t>
            </w:r>
          </w:p>
        </w:tc>
      </w:tr>
      <w:tr w:rsidR="000210A0" w14:paraId="5D898075" w14:textId="77777777" w:rsidTr="0041265A">
        <w:tblPrEx>
          <w:jc w:val="left"/>
        </w:tblPrEx>
        <w:tc>
          <w:tcPr>
            <w:tcW w:w="4206" w:type="dxa"/>
          </w:tcPr>
          <w:p w14:paraId="71D25140" w14:textId="77777777" w:rsidR="00312D44" w:rsidRDefault="00312D44" w:rsidP="0041265A">
            <w:pPr>
              <w:jc w:val="center"/>
            </w:pPr>
            <w:r>
              <w:rPr>
                <w:noProof/>
              </w:rPr>
              <w:drawing>
                <wp:inline distT="0" distB="0" distL="0" distR="0" wp14:anchorId="5B992282" wp14:editId="1CCDB104">
                  <wp:extent cx="1054735" cy="983931"/>
                  <wp:effectExtent l="0" t="254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rot="5400000">
                            <a:off x="0" y="0"/>
                            <a:ext cx="1081427" cy="1008831"/>
                          </a:xfrm>
                          <a:prstGeom prst="rect">
                            <a:avLst/>
                          </a:prstGeom>
                          <a:noFill/>
                          <a:ln>
                            <a:noFill/>
                          </a:ln>
                        </pic:spPr>
                      </pic:pic>
                    </a:graphicData>
                  </a:graphic>
                </wp:inline>
              </w:drawing>
            </w:r>
          </w:p>
        </w:tc>
        <w:tc>
          <w:tcPr>
            <w:tcW w:w="5144" w:type="dxa"/>
          </w:tcPr>
          <w:p w14:paraId="2C83F638" w14:textId="77777777" w:rsidR="00312D44" w:rsidRPr="008E422C" w:rsidRDefault="00312D44" w:rsidP="0041265A">
            <w:pPr>
              <w:rPr>
                <w:b/>
              </w:rPr>
            </w:pPr>
            <w:r>
              <w:rPr>
                <w:b/>
              </w:rPr>
              <w:t>Chalice Pall</w:t>
            </w:r>
            <w:r>
              <w:t xml:space="preserve"> </w:t>
            </w:r>
            <w:r w:rsidRPr="002A2087">
              <w:rPr>
                <w:rFonts w:cstheme="minorHAnsi"/>
              </w:rPr>
              <w:t xml:space="preserve">- A square piece of cardboard covered by white linen and used to cover the chalice. </w:t>
            </w:r>
            <w:r w:rsidRPr="002A2087">
              <w:rPr>
                <w:rFonts w:cstheme="minorHAnsi"/>
                <w:color w:val="222222"/>
                <w:shd w:val="clear" w:color="auto" w:fill="FFFFFF"/>
              </w:rPr>
              <w:t>It is usually embroidered with a cross or some other appropriate symbol. It is used to prevent dust, insects, and other items from falling into the chalice</w:t>
            </w:r>
          </w:p>
        </w:tc>
      </w:tr>
      <w:tr w:rsidR="000210A0" w14:paraId="56531592"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F11F898" w14:textId="77777777" w:rsidR="00312D44" w:rsidRDefault="00312D44" w:rsidP="0041265A">
            <w:pPr>
              <w:jc w:val="center"/>
              <w:rPr>
                <w:noProof/>
              </w:rPr>
            </w:pPr>
            <w:r>
              <w:rPr>
                <w:noProof/>
              </w:rPr>
              <w:drawing>
                <wp:inline distT="0" distB="0" distL="0" distR="0" wp14:anchorId="1A0CAD7D" wp14:editId="73684F60">
                  <wp:extent cx="1276350" cy="1103630"/>
                  <wp:effectExtent l="0" t="0" r="0" b="1270"/>
                  <wp:docPr id="86" name="Picture 86" descr="C:\Users\Jennifer\AppData\Local\Microsoft\Windows\INetCache\Content.Word\Chasu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AppData\Local\Microsoft\Windows\INetCache\Content.Word\Chasuble.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06849" cy="1130002"/>
                          </a:xfrm>
                          <a:prstGeom prst="rect">
                            <a:avLst/>
                          </a:prstGeom>
                          <a:noFill/>
                          <a:ln>
                            <a:noFill/>
                          </a:ln>
                        </pic:spPr>
                      </pic:pic>
                    </a:graphicData>
                  </a:graphic>
                </wp:inline>
              </w:drawing>
            </w:r>
          </w:p>
        </w:tc>
        <w:tc>
          <w:tcPr>
            <w:tcW w:w="5144" w:type="dxa"/>
            <w:tcBorders>
              <w:left w:val="single" w:sz="4" w:space="0" w:color="auto"/>
            </w:tcBorders>
            <w:vAlign w:val="center"/>
          </w:tcPr>
          <w:p w14:paraId="6F7AD53A" w14:textId="77777777" w:rsidR="00312D44" w:rsidRPr="00E650E6" w:rsidRDefault="00312D44" w:rsidP="0041265A">
            <w:pPr>
              <w:pStyle w:val="NormalWeb"/>
              <w:shd w:val="clear" w:color="auto" w:fill="FFFFFF"/>
              <w:spacing w:before="120" w:beforeAutospacing="0" w:after="120" w:afterAutospacing="0"/>
              <w:rPr>
                <w:rFonts w:asciiTheme="minorHAnsi" w:hAnsiTheme="minorHAnsi" w:cstheme="minorHAnsi"/>
                <w:sz w:val="22"/>
                <w:szCs w:val="22"/>
              </w:rPr>
            </w:pPr>
            <w:r w:rsidRPr="00E650E6">
              <w:rPr>
                <w:rFonts w:asciiTheme="minorHAnsi" w:hAnsiTheme="minorHAnsi" w:cstheme="minorHAnsi"/>
                <w:b/>
                <w:sz w:val="22"/>
                <w:szCs w:val="22"/>
              </w:rPr>
              <w:t>Chasuble-</w:t>
            </w:r>
            <w:r w:rsidRPr="00E650E6">
              <w:rPr>
                <w:rFonts w:asciiTheme="minorHAnsi" w:hAnsiTheme="minorHAnsi" w:cstheme="minorHAnsi"/>
                <w:sz w:val="22"/>
                <w:szCs w:val="22"/>
              </w:rPr>
              <w:t xml:space="preserve"> The outermost </w:t>
            </w:r>
            <w:r>
              <w:rPr>
                <w:rFonts w:asciiTheme="minorHAnsi" w:hAnsiTheme="minorHAnsi" w:cstheme="minorHAnsi"/>
                <w:sz w:val="22"/>
                <w:szCs w:val="22"/>
              </w:rPr>
              <w:t>liturgical vestment</w:t>
            </w:r>
            <w:r w:rsidRPr="00E650E6">
              <w:rPr>
                <w:rFonts w:asciiTheme="minorHAnsi" w:hAnsiTheme="minorHAnsi" w:cstheme="minorHAnsi"/>
                <w:sz w:val="22"/>
                <w:szCs w:val="22"/>
              </w:rPr>
              <w:t> worn by </w:t>
            </w:r>
            <w:r>
              <w:rPr>
                <w:rFonts w:asciiTheme="minorHAnsi" w:hAnsiTheme="minorHAnsi" w:cstheme="minorHAnsi"/>
                <w:sz w:val="22"/>
                <w:szCs w:val="22"/>
              </w:rPr>
              <w:t>priest</w:t>
            </w:r>
            <w:r w:rsidRPr="00E650E6">
              <w:rPr>
                <w:rFonts w:asciiTheme="minorHAnsi" w:hAnsiTheme="minorHAnsi" w:cstheme="minorHAnsi"/>
                <w:sz w:val="22"/>
                <w:szCs w:val="22"/>
              </w:rPr>
              <w:t xml:space="preserve"> for the celebration of the </w:t>
            </w:r>
            <w:r>
              <w:rPr>
                <w:rFonts w:asciiTheme="minorHAnsi" w:hAnsiTheme="minorHAnsi" w:cstheme="minorHAnsi"/>
                <w:sz w:val="22"/>
                <w:szCs w:val="22"/>
              </w:rPr>
              <w:t>Eucharist.</w:t>
            </w:r>
            <w:r w:rsidRPr="00E650E6">
              <w:rPr>
                <w:rFonts w:asciiTheme="minorHAnsi" w:hAnsiTheme="minorHAnsi" w:cstheme="minorHAnsi"/>
                <w:sz w:val="22"/>
                <w:szCs w:val="22"/>
              </w:rPr>
              <w:t xml:space="preserve"> </w:t>
            </w:r>
            <w:r>
              <w:rPr>
                <w:rFonts w:asciiTheme="minorHAnsi" w:hAnsiTheme="minorHAnsi" w:cstheme="minorHAnsi"/>
                <w:sz w:val="22"/>
                <w:szCs w:val="22"/>
              </w:rPr>
              <w:t xml:space="preserve">The chasuble is usually worn over the stole and alb. </w:t>
            </w:r>
            <w:r w:rsidRPr="00E650E6">
              <w:rPr>
                <w:rFonts w:asciiTheme="minorHAnsi" w:hAnsiTheme="minorHAnsi" w:cstheme="minorHAnsi"/>
                <w:sz w:val="22"/>
                <w:szCs w:val="22"/>
              </w:rPr>
              <w:t>Like t</w:t>
            </w:r>
            <w:r>
              <w:rPr>
                <w:rFonts w:asciiTheme="minorHAnsi" w:hAnsiTheme="minorHAnsi" w:cstheme="minorHAnsi"/>
                <w:sz w:val="22"/>
                <w:szCs w:val="22"/>
              </w:rPr>
              <w:t>he stole, it is normally of the liturgical color of the Mass being celebrated.</w:t>
            </w:r>
          </w:p>
        </w:tc>
      </w:tr>
      <w:tr w:rsidR="000210A0" w14:paraId="73779F0F" w14:textId="77777777" w:rsidTr="0041265A">
        <w:trPr>
          <w:cantSplit/>
          <w:jc w:val="center"/>
        </w:trPr>
        <w:tc>
          <w:tcPr>
            <w:tcW w:w="4206" w:type="dxa"/>
            <w:tcBorders>
              <w:top w:val="single" w:sz="4" w:space="0" w:color="auto"/>
              <w:left w:val="single" w:sz="4" w:space="0" w:color="auto"/>
              <w:bottom w:val="single" w:sz="4" w:space="0" w:color="auto"/>
              <w:right w:val="single" w:sz="4" w:space="0" w:color="auto"/>
            </w:tcBorders>
            <w:vAlign w:val="center"/>
          </w:tcPr>
          <w:p w14:paraId="4C6F537C" w14:textId="77777777" w:rsidR="00312D44" w:rsidRDefault="00312D44" w:rsidP="0041265A">
            <w:pPr>
              <w:jc w:val="center"/>
            </w:pPr>
            <w:r>
              <w:rPr>
                <w:noProof/>
              </w:rPr>
              <w:drawing>
                <wp:inline distT="0" distB="0" distL="0" distR="0" wp14:anchorId="03BA1435" wp14:editId="14A5F253">
                  <wp:extent cx="1743075" cy="899471"/>
                  <wp:effectExtent l="0" t="0" r="0" b="0"/>
                  <wp:docPr id="136" name="Picture 136" descr="C:\Users\Jennifer\AppData\Local\Microsoft\Windows\INetCache\Content.Word\closed cirbor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ennifer\AppData\Local\Microsoft\Windows\INetCache\Content.Word\closed cirborium.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50955" cy="903537"/>
                          </a:xfrm>
                          <a:prstGeom prst="rect">
                            <a:avLst/>
                          </a:prstGeom>
                          <a:noFill/>
                          <a:ln>
                            <a:noFill/>
                          </a:ln>
                        </pic:spPr>
                      </pic:pic>
                    </a:graphicData>
                  </a:graphic>
                </wp:inline>
              </w:drawing>
            </w:r>
          </w:p>
          <w:p w14:paraId="65E2A6E5" w14:textId="77777777" w:rsidR="00312D44" w:rsidRDefault="00312D44" w:rsidP="0041265A">
            <w:pPr>
              <w:jc w:val="center"/>
            </w:pPr>
            <w:r>
              <w:t xml:space="preserve"> </w:t>
            </w:r>
            <w:r>
              <w:rPr>
                <w:noProof/>
              </w:rPr>
              <w:drawing>
                <wp:inline distT="0" distB="0" distL="0" distR="0" wp14:anchorId="3D4E0F0D" wp14:editId="76A448B3">
                  <wp:extent cx="1295400" cy="789878"/>
                  <wp:effectExtent l="0" t="0" r="0" b="0"/>
                  <wp:docPr id="17" name="Picture 17" descr="C:\Users\Jennifer\AppData\Local\Microsoft\Windows\INetCache\Content.Word\open cirbor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Jennifer\AppData\Local\Microsoft\Windows\INetCache\Content.Word\open cirborium.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13808" cy="801102"/>
                          </a:xfrm>
                          <a:prstGeom prst="rect">
                            <a:avLst/>
                          </a:prstGeom>
                          <a:noFill/>
                          <a:ln>
                            <a:noFill/>
                          </a:ln>
                        </pic:spPr>
                      </pic:pic>
                    </a:graphicData>
                  </a:graphic>
                </wp:inline>
              </w:drawing>
            </w:r>
          </w:p>
          <w:p w14:paraId="432979C8" w14:textId="77777777" w:rsidR="00312D44" w:rsidRDefault="00312D44" w:rsidP="0041265A">
            <w:pPr>
              <w:rPr>
                <w:noProof/>
              </w:rPr>
            </w:pPr>
          </w:p>
        </w:tc>
        <w:tc>
          <w:tcPr>
            <w:tcW w:w="5144" w:type="dxa"/>
            <w:tcBorders>
              <w:left w:val="single" w:sz="4" w:space="0" w:color="auto"/>
            </w:tcBorders>
            <w:vAlign w:val="center"/>
          </w:tcPr>
          <w:p w14:paraId="2931B849" w14:textId="77777777" w:rsidR="00312D44" w:rsidRPr="006E3D16" w:rsidRDefault="00312D44" w:rsidP="0041265A">
            <w:r w:rsidRPr="006E3D16">
              <w:rPr>
                <w:b/>
              </w:rPr>
              <w:t>Ciborium</w:t>
            </w:r>
            <w:r>
              <w:t xml:space="preserve"> ‐ A large container of precious metal with a cover of the same material which will hold the Body of Christ after the consecration for distribution of Holy Eucharist. An open ciborium is used during Mass to hold the hosts to be consecrated and to distribute communion. A closed ciborium is used to store consecrated host in reserve in the tabernacle.</w:t>
            </w:r>
          </w:p>
        </w:tc>
      </w:tr>
      <w:tr w:rsidR="000210A0" w:rsidRPr="00C46781" w14:paraId="1F173E38"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4F1DFAC9" w14:textId="77777777" w:rsidR="00312D44" w:rsidRDefault="00312D44" w:rsidP="0041265A">
            <w:pPr>
              <w:jc w:val="center"/>
              <w:rPr>
                <w:noProof/>
              </w:rPr>
            </w:pPr>
            <w:r>
              <w:rPr>
                <w:noProof/>
              </w:rPr>
              <w:lastRenderedPageBreak/>
              <w:drawing>
                <wp:inline distT="0" distB="0" distL="0" distR="0" wp14:anchorId="1785F936" wp14:editId="09B63B9A">
                  <wp:extent cx="1485900" cy="902891"/>
                  <wp:effectExtent l="0" t="0" r="0" b="0"/>
                  <wp:docPr id="137" name="Picture 137" descr="C:\Users\Jennifer\AppData\Local\Microsoft\Windows\INetCache\Content.Word\Cin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ennifer\AppData\Local\Microsoft\Windows\INetCache\Content.Word\Cincture.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99140" cy="910936"/>
                          </a:xfrm>
                          <a:prstGeom prst="rect">
                            <a:avLst/>
                          </a:prstGeom>
                          <a:noFill/>
                          <a:ln>
                            <a:noFill/>
                          </a:ln>
                        </pic:spPr>
                      </pic:pic>
                    </a:graphicData>
                  </a:graphic>
                </wp:inline>
              </w:drawing>
            </w:r>
          </w:p>
        </w:tc>
        <w:tc>
          <w:tcPr>
            <w:tcW w:w="5144" w:type="dxa"/>
            <w:tcBorders>
              <w:left w:val="single" w:sz="4" w:space="0" w:color="auto"/>
            </w:tcBorders>
            <w:vAlign w:val="center"/>
          </w:tcPr>
          <w:p w14:paraId="4C2AC012" w14:textId="77777777" w:rsidR="00312D44" w:rsidRPr="00C46781" w:rsidRDefault="00312D44" w:rsidP="0041265A">
            <w:r w:rsidRPr="00C46781">
              <w:rPr>
                <w:b/>
              </w:rPr>
              <w:t>Cincture</w:t>
            </w:r>
            <w:r w:rsidRPr="00C46781">
              <w:t xml:space="preserve">- </w:t>
            </w:r>
            <w:r w:rsidRPr="00C46781">
              <w:rPr>
                <w:rFonts w:cstheme="minorHAnsi"/>
                <w:shd w:val="clear" w:color="auto" w:fill="FFFFFF"/>
              </w:rPr>
              <w:t>A long, rope-like cord with tasseled or knotted ends, tied around the waist outside the</w:t>
            </w:r>
            <w:r>
              <w:rPr>
                <w:rFonts w:cstheme="minorHAnsi"/>
                <w:shd w:val="clear" w:color="auto" w:fill="FFFFFF"/>
              </w:rPr>
              <w:t xml:space="preserve"> alb.</w:t>
            </w:r>
            <w:r w:rsidRPr="00C46781">
              <w:rPr>
                <w:rFonts w:cstheme="minorHAnsi"/>
                <w:shd w:val="clear" w:color="auto" w:fill="FFFFFF"/>
              </w:rPr>
              <w:t xml:space="preserve"> The color may be white or may vary according to the color of the liturgical season. A Catholic bishop's cincture is made of intertwining gold and green threads, a cardinal's </w:t>
            </w:r>
            <w:r>
              <w:rPr>
                <w:rFonts w:cstheme="minorHAnsi"/>
                <w:shd w:val="clear" w:color="auto" w:fill="FFFFFF"/>
              </w:rPr>
              <w:t>is</w:t>
            </w:r>
            <w:r w:rsidRPr="00C46781">
              <w:rPr>
                <w:rFonts w:cstheme="minorHAnsi"/>
                <w:shd w:val="clear" w:color="auto" w:fill="FFFFFF"/>
              </w:rPr>
              <w:t xml:space="preserve"> red and gold, and the pope's </w:t>
            </w:r>
            <w:r>
              <w:rPr>
                <w:rFonts w:cstheme="minorHAnsi"/>
                <w:shd w:val="clear" w:color="auto" w:fill="FFFFFF"/>
              </w:rPr>
              <w:t>is</w:t>
            </w:r>
            <w:r w:rsidRPr="00C46781">
              <w:rPr>
                <w:rFonts w:cstheme="minorHAnsi"/>
                <w:shd w:val="clear" w:color="auto" w:fill="FFFFFF"/>
              </w:rPr>
              <w:t xml:space="preserve"> white and gold.</w:t>
            </w:r>
          </w:p>
        </w:tc>
      </w:tr>
      <w:tr w:rsidR="000210A0" w14:paraId="51F5B026" w14:textId="77777777" w:rsidTr="0019597F">
        <w:tblPrEx>
          <w:jc w:val="left"/>
        </w:tblPrEx>
        <w:tc>
          <w:tcPr>
            <w:tcW w:w="4206" w:type="dxa"/>
          </w:tcPr>
          <w:p w14:paraId="59BAAF5A" w14:textId="0BF9EA40" w:rsidR="00312D44" w:rsidRDefault="003F75F3" w:rsidP="0041265A">
            <w:pPr>
              <w:jc w:val="center"/>
              <w:rPr>
                <w:noProof/>
              </w:rPr>
            </w:pPr>
            <w:r>
              <w:rPr>
                <w:noProof/>
              </w:rPr>
              <mc:AlternateContent>
                <mc:Choice Requires="wps">
                  <w:drawing>
                    <wp:anchor distT="0" distB="0" distL="114300" distR="114300" simplePos="0" relativeHeight="251726848" behindDoc="0" locked="0" layoutInCell="1" allowOverlap="1" wp14:anchorId="0D9C5053" wp14:editId="686F101C">
                      <wp:simplePos x="0" y="0"/>
                      <wp:positionH relativeFrom="column">
                        <wp:posOffset>1890395</wp:posOffset>
                      </wp:positionH>
                      <wp:positionV relativeFrom="paragraph">
                        <wp:posOffset>784225</wp:posOffset>
                      </wp:positionV>
                      <wp:extent cx="701675" cy="19050"/>
                      <wp:effectExtent l="0" t="76200" r="0" b="76200"/>
                      <wp:wrapNone/>
                      <wp:docPr id="351993977" name="Straight Arrow Connector 43"/>
                      <wp:cNvGraphicFramePr/>
                      <a:graphic xmlns:a="http://schemas.openxmlformats.org/drawingml/2006/main">
                        <a:graphicData uri="http://schemas.microsoft.com/office/word/2010/wordprocessingShape">
                          <wps:wsp>
                            <wps:cNvCnPr/>
                            <wps:spPr>
                              <a:xfrm flipH="1" flipV="1">
                                <a:off x="0" y="0"/>
                                <a:ext cx="701675" cy="19050"/>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382393" id="Straight Arrow Connector 43" o:spid="_x0000_s1026" type="#_x0000_t32" style="position:absolute;margin-left:148.85pt;margin-top:61.75pt;width:55.25pt;height:1.5pt;flip:x y;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" strokecolor="#e00" strokeweight="2.25pt">
                      <v:stroke endarrow="block"/>
                    </v:shape>
                  </w:pict>
                </mc:Fallback>
              </mc:AlternateContent>
            </w:r>
            <w:r w:rsidR="00EF5456">
              <w:rPr>
                <w:noProof/>
              </w:rPr>
              <w:drawing>
                <wp:inline distT="0" distB="0" distL="0" distR="0" wp14:anchorId="19F33825" wp14:editId="028FABCA">
                  <wp:extent cx="1541145" cy="1155859"/>
                  <wp:effectExtent l="2223" t="0" r="4127" b="4128"/>
                  <wp:docPr id="95147030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70309" name="Picture 951470309"/>
                          <pic:cNvPicPr/>
                        </pic:nvPicPr>
                        <pic:blipFill>
                          <a:blip r:embed="rId58" cstate="print">
                            <a:extLst>
                              <a:ext uri="{28A0092B-C50C-407E-A947-70E740481C1C}">
                                <a14:useLocalDpi xmlns:a14="http://schemas.microsoft.com/office/drawing/2010/main" val="0"/>
                              </a:ext>
                            </a:extLst>
                          </a:blip>
                          <a:stretch>
                            <a:fillRect/>
                          </a:stretch>
                        </pic:blipFill>
                        <pic:spPr>
                          <a:xfrm rot="5400000">
                            <a:off x="0" y="0"/>
                            <a:ext cx="1547702" cy="1160777"/>
                          </a:xfrm>
                          <a:prstGeom prst="rect">
                            <a:avLst/>
                          </a:prstGeom>
                        </pic:spPr>
                      </pic:pic>
                    </a:graphicData>
                  </a:graphic>
                </wp:inline>
              </w:drawing>
            </w:r>
            <w:r w:rsidR="00EF5456">
              <w:rPr>
                <w:noProof/>
              </w:rPr>
              <w:drawing>
                <wp:inline distT="0" distB="0" distL="0" distR="0" wp14:anchorId="2B7FD27D" wp14:editId="7570C703">
                  <wp:extent cx="1485477" cy="1114107"/>
                  <wp:effectExtent l="0" t="4762" r="0" b="0"/>
                  <wp:docPr id="160573843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38437" name="Picture 1605738437"/>
                          <pic:cNvPicPr/>
                        </pic:nvPicPr>
                        <pic:blipFill>
                          <a:blip r:embed="rId59">
                            <a:extLst>
                              <a:ext uri="{28A0092B-C50C-407E-A947-70E740481C1C}">
                                <a14:useLocalDpi xmlns:a14="http://schemas.microsoft.com/office/drawing/2010/main" val="0"/>
                              </a:ext>
                            </a:extLst>
                          </a:blip>
                          <a:stretch>
                            <a:fillRect/>
                          </a:stretch>
                        </pic:blipFill>
                        <pic:spPr>
                          <a:xfrm rot="5400000">
                            <a:off x="0" y="0"/>
                            <a:ext cx="1506072" cy="1129553"/>
                          </a:xfrm>
                          <a:prstGeom prst="rect">
                            <a:avLst/>
                          </a:prstGeom>
                        </pic:spPr>
                      </pic:pic>
                    </a:graphicData>
                  </a:graphic>
                </wp:inline>
              </w:drawing>
            </w:r>
          </w:p>
          <w:p w14:paraId="69E5F4B2" w14:textId="77777777" w:rsidR="00312D44" w:rsidRDefault="00312D44" w:rsidP="0041265A">
            <w:pPr>
              <w:jc w:val="center"/>
              <w:rPr>
                <w:noProof/>
              </w:rPr>
            </w:pPr>
          </w:p>
        </w:tc>
        <w:tc>
          <w:tcPr>
            <w:tcW w:w="5144" w:type="dxa"/>
            <w:vAlign w:val="center"/>
          </w:tcPr>
          <w:p w14:paraId="35E94B2C" w14:textId="3D9A3F11" w:rsidR="00312D44" w:rsidRPr="006E3D16" w:rsidRDefault="00312D44" w:rsidP="0019597F">
            <w:r w:rsidRPr="006E3D16">
              <w:rPr>
                <w:b/>
              </w:rPr>
              <w:t>Consecration Bells</w:t>
            </w:r>
            <w:r>
              <w:t xml:space="preserve">‐ Four small bells attached to a single handle used during the elevation of the Body and Blood of Christ. We use </w:t>
            </w:r>
            <w:r w:rsidR="003F75F3">
              <w:t>these</w:t>
            </w:r>
            <w:r>
              <w:t xml:space="preserve"> </w:t>
            </w:r>
            <w:r w:rsidR="003F75F3">
              <w:t xml:space="preserve">at all masses, including school masses. We use all the bells during the Gloria </w:t>
            </w:r>
            <w:r w:rsidR="00E36B44">
              <w:t>at Triduum.</w:t>
            </w:r>
          </w:p>
        </w:tc>
      </w:tr>
      <w:tr w:rsidR="000210A0" w14:paraId="7A60FB88"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446FDA3" w14:textId="77777777" w:rsidR="00312D44" w:rsidRDefault="00312D44" w:rsidP="0041265A">
            <w:pPr>
              <w:jc w:val="center"/>
              <w:rPr>
                <w:noProof/>
              </w:rPr>
            </w:pPr>
            <w:r>
              <w:rPr>
                <w:noProof/>
              </w:rPr>
              <w:drawing>
                <wp:inline distT="0" distB="0" distL="0" distR="0" wp14:anchorId="2FFE4FFD" wp14:editId="43C97981">
                  <wp:extent cx="1389976" cy="1041140"/>
                  <wp:effectExtent l="0" t="0" r="1270" b="6985"/>
                  <wp:docPr id="147" name="Picture 147" descr="C:\Users\Jennifer\AppData\Local\Microsoft\Windows\INetCache\Content.Word\corporal-fol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Jennifer\AppData\Local\Microsoft\Windows\INetCache\Content.Word\corporal-folded.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06219" cy="1053307"/>
                          </a:xfrm>
                          <a:prstGeom prst="rect">
                            <a:avLst/>
                          </a:prstGeom>
                          <a:noFill/>
                          <a:ln>
                            <a:noFill/>
                          </a:ln>
                        </pic:spPr>
                      </pic:pic>
                    </a:graphicData>
                  </a:graphic>
                </wp:inline>
              </w:drawing>
            </w:r>
            <w:r>
              <w:rPr>
                <w:noProof/>
              </w:rPr>
              <w:drawing>
                <wp:inline distT="0" distB="0" distL="0" distR="0" wp14:anchorId="65ADF3DE" wp14:editId="095E58E6">
                  <wp:extent cx="1428750" cy="1071564"/>
                  <wp:effectExtent l="0" t="0" r="0" b="0"/>
                  <wp:docPr id="148" name="Picture 148"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indoor&#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1461096" cy="1095823"/>
                          </a:xfrm>
                          <a:prstGeom prst="rect">
                            <a:avLst/>
                          </a:prstGeom>
                        </pic:spPr>
                      </pic:pic>
                    </a:graphicData>
                  </a:graphic>
                </wp:inline>
              </w:drawing>
            </w:r>
          </w:p>
        </w:tc>
        <w:tc>
          <w:tcPr>
            <w:tcW w:w="5144" w:type="dxa"/>
            <w:tcBorders>
              <w:left w:val="single" w:sz="4" w:space="0" w:color="auto"/>
            </w:tcBorders>
            <w:vAlign w:val="center"/>
          </w:tcPr>
          <w:p w14:paraId="627D422F" w14:textId="77777777" w:rsidR="00312D44" w:rsidRPr="006E3D16" w:rsidRDefault="00312D44" w:rsidP="0041265A">
            <w:r w:rsidRPr="006E3D16">
              <w:rPr>
                <w:b/>
              </w:rPr>
              <w:t>Corporal</w:t>
            </w:r>
            <w:r>
              <w:t xml:space="preserve"> ‐ A square, white linen cloth with a cross in the center used to protect any particles of the Host or drops of Precious Blood from being lost.</w:t>
            </w:r>
          </w:p>
        </w:tc>
      </w:tr>
      <w:tr w:rsidR="000210A0" w14:paraId="30A86BCA"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59E9746" w14:textId="77777777" w:rsidR="00312D44" w:rsidRDefault="00312D44" w:rsidP="0041265A">
            <w:pPr>
              <w:rPr>
                <w:noProof/>
              </w:rPr>
            </w:pPr>
            <w:r>
              <w:rPr>
                <w:noProof/>
              </w:rPr>
              <mc:AlternateContent>
                <mc:Choice Requires="wps">
                  <w:drawing>
                    <wp:anchor distT="0" distB="0" distL="114300" distR="114300" simplePos="0" relativeHeight="251700224" behindDoc="0" locked="0" layoutInCell="1" allowOverlap="1" wp14:anchorId="66544FC8" wp14:editId="4B8599E0">
                      <wp:simplePos x="0" y="0"/>
                      <wp:positionH relativeFrom="column">
                        <wp:posOffset>944245</wp:posOffset>
                      </wp:positionH>
                      <wp:positionV relativeFrom="paragraph">
                        <wp:posOffset>1548130</wp:posOffset>
                      </wp:positionV>
                      <wp:extent cx="323850" cy="171450"/>
                      <wp:effectExtent l="38100" t="38100" r="19050" b="19050"/>
                      <wp:wrapNone/>
                      <wp:docPr id="196" name="Straight Arrow Connector 196"/>
                      <wp:cNvGraphicFramePr/>
                      <a:graphic xmlns:a="http://schemas.openxmlformats.org/drawingml/2006/main">
                        <a:graphicData uri="http://schemas.microsoft.com/office/word/2010/wordprocessingShape">
                          <wps:wsp>
                            <wps:cNvCnPr/>
                            <wps:spPr>
                              <a:xfrm flipH="1" flipV="1">
                                <a:off x="0" y="0"/>
                                <a:ext cx="323850" cy="1714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3EA384" id="Straight Arrow Connector 196" o:spid="_x0000_s1026" type="#_x0000_t32" style="position:absolute;margin-left:74.35pt;margin-top:121.9pt;width:25.5pt;height:13.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" strokecolor="red" strokeweight="3pt">
                      <v:stroke endarrow="block"/>
                    </v:shape>
                  </w:pict>
                </mc:Fallback>
              </mc:AlternateContent>
            </w:r>
            <w:r>
              <w:rPr>
                <w:noProof/>
              </w:rPr>
              <w:drawing>
                <wp:inline distT="0" distB="0" distL="0" distR="0" wp14:anchorId="5F6D07A1" wp14:editId="74CAA2D9">
                  <wp:extent cx="1790700" cy="1343025"/>
                  <wp:effectExtent l="0" t="4763"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rot="5400000">
                            <a:off x="0" y="0"/>
                            <a:ext cx="1790700" cy="1343025"/>
                          </a:xfrm>
                          <a:prstGeom prst="rect">
                            <a:avLst/>
                          </a:prstGeom>
                          <a:noFill/>
                          <a:ln>
                            <a:noFill/>
                          </a:ln>
                        </pic:spPr>
                      </pic:pic>
                    </a:graphicData>
                  </a:graphic>
                </wp:inline>
              </w:drawing>
            </w:r>
            <w:r>
              <w:rPr>
                <w:noProof/>
              </w:rPr>
              <w:t xml:space="preserve">      </w:t>
            </w:r>
            <w:r>
              <w:rPr>
                <w:noProof/>
              </w:rPr>
              <w:drawing>
                <wp:inline distT="0" distB="0" distL="0" distR="0" wp14:anchorId="1CD6463C" wp14:editId="51C9C7FE">
                  <wp:extent cx="696231" cy="885158"/>
                  <wp:effectExtent l="0" t="0" r="8890" b="0"/>
                  <wp:docPr id="149" name="Picture 149" descr="C:\Users\Jennifer\AppData\Local\Microsoft\Windows\INetCache\Content.Word\Table at the back of the al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Jennifer\AppData\Local\Microsoft\Windows\INetCache\Content.Word\Table at the back of the altar.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12182" cy="905437"/>
                          </a:xfrm>
                          <a:prstGeom prst="rect">
                            <a:avLst/>
                          </a:prstGeom>
                          <a:noFill/>
                          <a:ln>
                            <a:noFill/>
                          </a:ln>
                        </pic:spPr>
                      </pic:pic>
                    </a:graphicData>
                  </a:graphic>
                </wp:inline>
              </w:drawing>
            </w:r>
          </w:p>
        </w:tc>
        <w:tc>
          <w:tcPr>
            <w:tcW w:w="5144" w:type="dxa"/>
            <w:tcBorders>
              <w:left w:val="single" w:sz="4" w:space="0" w:color="auto"/>
            </w:tcBorders>
            <w:vAlign w:val="center"/>
          </w:tcPr>
          <w:p w14:paraId="601E56D5" w14:textId="77777777" w:rsidR="00312D44" w:rsidRDefault="00312D44" w:rsidP="0041265A"/>
          <w:p w14:paraId="06F613B5" w14:textId="2AD107C0" w:rsidR="00312D44" w:rsidRDefault="00312D44" w:rsidP="0041265A">
            <w:r w:rsidRPr="006E3D16">
              <w:rPr>
                <w:b/>
              </w:rPr>
              <w:t>Credence Table</w:t>
            </w:r>
            <w:r>
              <w:t xml:space="preserve"> ‐ The table in the sanctuary </w:t>
            </w:r>
            <w:r w:rsidR="00424CC1">
              <w:t>t</w:t>
            </w:r>
            <w:r w:rsidR="0095639B">
              <w:t xml:space="preserve">hat </w:t>
            </w:r>
            <w:r>
              <w:t>holds the cruets, chalices, and ciborium before and after the Consecration. At SPA, this is the table behind the altar under the tabernacle.</w:t>
            </w:r>
          </w:p>
          <w:p w14:paraId="295EB091" w14:textId="77777777" w:rsidR="00312D44" w:rsidRPr="006E3D16" w:rsidRDefault="00312D44" w:rsidP="0041265A">
            <w:pPr>
              <w:rPr>
                <w:b/>
              </w:rPr>
            </w:pPr>
          </w:p>
        </w:tc>
      </w:tr>
      <w:tr w:rsidR="000210A0" w14:paraId="196B8F45"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483BF84D" w14:textId="77777777" w:rsidR="00312D44" w:rsidRDefault="00312D44" w:rsidP="0041265A">
            <w:pPr>
              <w:jc w:val="center"/>
              <w:rPr>
                <w:noProof/>
              </w:rPr>
            </w:pPr>
            <w:r>
              <w:rPr>
                <w:noProof/>
              </w:rPr>
              <w:lastRenderedPageBreak/>
              <w:drawing>
                <wp:inline distT="0" distB="0" distL="0" distR="0" wp14:anchorId="3DFAE622" wp14:editId="5D5B6BA9">
                  <wp:extent cx="1678305" cy="1521853"/>
                  <wp:effectExtent l="0" t="0" r="0" b="2540"/>
                  <wp:docPr id="150" name="Picture 150" descr="C:\Users\Jennifer\AppData\Local\Microsoft\Windows\INetCache\Content.Word\cruets clo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Jennifer\AppData\Local\Microsoft\Windows\INetCache\Content.Word\cruets closed.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94368" cy="1536419"/>
                          </a:xfrm>
                          <a:prstGeom prst="rect">
                            <a:avLst/>
                          </a:prstGeom>
                          <a:noFill/>
                          <a:ln>
                            <a:noFill/>
                          </a:ln>
                        </pic:spPr>
                      </pic:pic>
                    </a:graphicData>
                  </a:graphic>
                </wp:inline>
              </w:drawing>
            </w:r>
          </w:p>
        </w:tc>
        <w:tc>
          <w:tcPr>
            <w:tcW w:w="5144" w:type="dxa"/>
            <w:tcBorders>
              <w:left w:val="single" w:sz="4" w:space="0" w:color="auto"/>
            </w:tcBorders>
            <w:vAlign w:val="center"/>
          </w:tcPr>
          <w:p w14:paraId="3FB18C99" w14:textId="77777777" w:rsidR="00312D44" w:rsidRPr="006E3D16" w:rsidRDefault="00312D44" w:rsidP="0041265A">
            <w:r w:rsidRPr="006E3D16">
              <w:rPr>
                <w:b/>
              </w:rPr>
              <w:t>Cruets</w:t>
            </w:r>
            <w:r>
              <w:t>‐ Two small, matching glass pitchers used to hold the water and wine before consecration.</w:t>
            </w:r>
          </w:p>
        </w:tc>
      </w:tr>
      <w:tr w:rsidR="000210A0" w14:paraId="37C7862B"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4E63FAB2" w14:textId="77777777" w:rsidR="00312D44" w:rsidRDefault="00312D44" w:rsidP="0041265A">
            <w:pPr>
              <w:jc w:val="center"/>
              <w:rPr>
                <w:noProof/>
              </w:rPr>
            </w:pPr>
            <w:r>
              <w:rPr>
                <w:noProof/>
              </w:rPr>
              <w:drawing>
                <wp:inline distT="0" distB="0" distL="0" distR="0" wp14:anchorId="173E0CE9" wp14:editId="42820A4E">
                  <wp:extent cx="1123950" cy="842963"/>
                  <wp:effectExtent l="7302" t="0" r="7303" b="7302"/>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Excerpt RM 2.jpg"/>
                          <pic:cNvPicPr/>
                        </pic:nvPicPr>
                        <pic:blipFill>
                          <a:blip r:embed="rId65" cstate="print">
                            <a:extLst>
                              <a:ext uri="{28A0092B-C50C-407E-A947-70E740481C1C}">
                                <a14:useLocalDpi xmlns:a14="http://schemas.microsoft.com/office/drawing/2010/main" val="0"/>
                              </a:ext>
                            </a:extLst>
                          </a:blip>
                          <a:stretch>
                            <a:fillRect/>
                          </a:stretch>
                        </pic:blipFill>
                        <pic:spPr>
                          <a:xfrm rot="5400000">
                            <a:off x="0" y="0"/>
                            <a:ext cx="1126766" cy="845075"/>
                          </a:xfrm>
                          <a:prstGeom prst="rect">
                            <a:avLst/>
                          </a:prstGeom>
                        </pic:spPr>
                      </pic:pic>
                    </a:graphicData>
                  </a:graphic>
                </wp:inline>
              </w:drawing>
            </w:r>
            <w:r>
              <w:rPr>
                <w:noProof/>
              </w:rPr>
              <w:drawing>
                <wp:inline distT="0" distB="0" distL="0" distR="0" wp14:anchorId="11D22D01" wp14:editId="47152A99">
                  <wp:extent cx="1087858" cy="815894"/>
                  <wp:effectExtent l="2858" t="0" r="952" b="953"/>
                  <wp:docPr id="84" name="Picture 8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picture containing tex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rot="5400000">
                            <a:off x="0" y="0"/>
                            <a:ext cx="1094158" cy="820619"/>
                          </a:xfrm>
                          <a:prstGeom prst="rect">
                            <a:avLst/>
                          </a:prstGeom>
                        </pic:spPr>
                      </pic:pic>
                    </a:graphicData>
                  </a:graphic>
                </wp:inline>
              </w:drawing>
            </w:r>
          </w:p>
        </w:tc>
        <w:tc>
          <w:tcPr>
            <w:tcW w:w="5144" w:type="dxa"/>
            <w:tcBorders>
              <w:left w:val="single" w:sz="4" w:space="0" w:color="auto"/>
            </w:tcBorders>
            <w:vAlign w:val="center"/>
          </w:tcPr>
          <w:p w14:paraId="6C955414" w14:textId="77777777" w:rsidR="00312D44" w:rsidRPr="006E3D16" w:rsidRDefault="00312D44" w:rsidP="0041265A">
            <w:pPr>
              <w:rPr>
                <w:b/>
              </w:rPr>
            </w:pPr>
            <w:r>
              <w:rPr>
                <w:b/>
              </w:rPr>
              <w:t>Excerpts from Roman Missal-</w:t>
            </w:r>
            <w:r>
              <w:t>Contains the Order of the Mass and the opening prayers and prayers after communion for each Sunday. It is used at the beginning and end of Mass. It should always be on the Altar Servers’ bench before and during Mass.</w:t>
            </w:r>
          </w:p>
        </w:tc>
      </w:tr>
      <w:tr w:rsidR="000210A0" w14:paraId="2CB23E49"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C72DFAE" w14:textId="77777777" w:rsidR="00312D44" w:rsidRDefault="00312D44" w:rsidP="0041265A">
            <w:pPr>
              <w:jc w:val="center"/>
              <w:rPr>
                <w:noProof/>
              </w:rPr>
            </w:pPr>
            <w:r>
              <w:rPr>
                <w:noProof/>
              </w:rPr>
              <w:drawing>
                <wp:inline distT="0" distB="0" distL="0" distR="0" wp14:anchorId="12100202" wp14:editId="0B29B2B7">
                  <wp:extent cx="1562100" cy="1221185"/>
                  <wp:effectExtent l="0" t="0" r="0" b="0"/>
                  <wp:docPr id="151" name="Picture 151" descr="C:\Users\Jennifer\AppData\Local\Microsoft\Windows\INetCache\Content.Word\finger-tow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Jennifer\AppData\Local\Microsoft\Windows\INetCache\Content.Word\finger-towels.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73287" cy="1229931"/>
                          </a:xfrm>
                          <a:prstGeom prst="rect">
                            <a:avLst/>
                          </a:prstGeom>
                          <a:noFill/>
                          <a:ln>
                            <a:noFill/>
                          </a:ln>
                        </pic:spPr>
                      </pic:pic>
                    </a:graphicData>
                  </a:graphic>
                </wp:inline>
              </w:drawing>
            </w:r>
          </w:p>
        </w:tc>
        <w:tc>
          <w:tcPr>
            <w:tcW w:w="5144" w:type="dxa"/>
            <w:tcBorders>
              <w:left w:val="single" w:sz="4" w:space="0" w:color="auto"/>
            </w:tcBorders>
            <w:vAlign w:val="center"/>
          </w:tcPr>
          <w:p w14:paraId="5DFC2207" w14:textId="2063710F" w:rsidR="00312D44" w:rsidRPr="006E3D16" w:rsidRDefault="00312D44" w:rsidP="0041265A">
            <w:r w:rsidRPr="006E3D16">
              <w:rPr>
                <w:b/>
              </w:rPr>
              <w:t>Finger Towel</w:t>
            </w:r>
            <w:r>
              <w:rPr>
                <w:b/>
              </w:rPr>
              <w:t xml:space="preserve"> (</w:t>
            </w:r>
            <w:r>
              <w:t xml:space="preserve">handwashing </w:t>
            </w:r>
            <w:r w:rsidR="002A086E">
              <w:t>towel) ‐</w:t>
            </w:r>
            <w:r>
              <w:t> A small towel used to dry the priest’s fingers/hands.</w:t>
            </w:r>
          </w:p>
        </w:tc>
      </w:tr>
      <w:tr w:rsidR="000210A0" w14:paraId="096ABE61"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4D0C44E5" w14:textId="77777777" w:rsidR="00312D44" w:rsidRDefault="00312D44" w:rsidP="0041265A">
            <w:pPr>
              <w:jc w:val="center"/>
              <w:rPr>
                <w:noProof/>
              </w:rPr>
            </w:pPr>
            <w:r>
              <w:rPr>
                <w:noProof/>
              </w:rPr>
              <w:drawing>
                <wp:inline distT="0" distB="0" distL="0" distR="0" wp14:anchorId="59B9BB7E" wp14:editId="455AC6A3">
                  <wp:extent cx="1787286" cy="1339418"/>
                  <wp:effectExtent l="0" t="4763" r="0" b="0"/>
                  <wp:docPr id="59" name="Picture 59" descr="C:\Users\Jennifer\AppData\Local\Microsoft\Windows\INetCache\Content.Word\Holy water bucket with sprinkler in bu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Jennifer\AppData\Local\Microsoft\Windows\INetCache\Content.Word\Holy water bucket with sprinkler in bucket.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rot="5400000">
                            <a:off x="0" y="0"/>
                            <a:ext cx="1806861" cy="1354088"/>
                          </a:xfrm>
                          <a:prstGeom prst="rect">
                            <a:avLst/>
                          </a:prstGeom>
                          <a:noFill/>
                          <a:ln>
                            <a:noFill/>
                          </a:ln>
                        </pic:spPr>
                      </pic:pic>
                    </a:graphicData>
                  </a:graphic>
                </wp:inline>
              </w:drawing>
            </w:r>
            <w:r>
              <w:rPr>
                <w:noProof/>
              </w:rPr>
              <w:t xml:space="preserve">     </w:t>
            </w:r>
            <w:r>
              <w:rPr>
                <w:noProof/>
              </w:rPr>
              <w:drawing>
                <wp:inline distT="0" distB="0" distL="0" distR="0" wp14:anchorId="46832A57" wp14:editId="30FC1E41">
                  <wp:extent cx="1343025" cy="1006482"/>
                  <wp:effectExtent l="0" t="0" r="0" b="3175"/>
                  <wp:docPr id="60" name="Picture 60" descr="C:\Users\Jennifer\AppData\Local\Microsoft\Windows\INetCache\Content.Word\Sprink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Jennifer\AppData\Local\Microsoft\Windows\INetCache\Content.Word\Sprinkler.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56505" cy="1016584"/>
                          </a:xfrm>
                          <a:prstGeom prst="rect">
                            <a:avLst/>
                          </a:prstGeom>
                          <a:noFill/>
                          <a:ln>
                            <a:noFill/>
                          </a:ln>
                        </pic:spPr>
                      </pic:pic>
                    </a:graphicData>
                  </a:graphic>
                </wp:inline>
              </w:drawing>
            </w:r>
          </w:p>
          <w:p w14:paraId="6ABBDEE1" w14:textId="77777777" w:rsidR="00312D44" w:rsidRDefault="00312D44" w:rsidP="0041265A">
            <w:pPr>
              <w:jc w:val="center"/>
              <w:rPr>
                <w:noProof/>
              </w:rPr>
            </w:pPr>
            <w:r>
              <w:rPr>
                <w:noProof/>
              </w:rPr>
              <w:t xml:space="preserve"> Sprinkler</w:t>
            </w:r>
          </w:p>
        </w:tc>
        <w:tc>
          <w:tcPr>
            <w:tcW w:w="5144" w:type="dxa"/>
            <w:tcBorders>
              <w:left w:val="single" w:sz="4" w:space="0" w:color="auto"/>
            </w:tcBorders>
            <w:vAlign w:val="center"/>
          </w:tcPr>
          <w:p w14:paraId="446247D6" w14:textId="77777777" w:rsidR="00312D44" w:rsidRPr="006E3D16" w:rsidRDefault="00312D44" w:rsidP="0041265A">
            <w:r w:rsidRPr="006E3D16">
              <w:rPr>
                <w:b/>
              </w:rPr>
              <w:t>Holy Water Bucket and Sprinkler (</w:t>
            </w:r>
            <w:r w:rsidRPr="00BA705C">
              <w:t>aspergillum/aspergil</w:t>
            </w:r>
            <w:r w:rsidRPr="006E3D16">
              <w:rPr>
                <w:b/>
              </w:rPr>
              <w:t xml:space="preserve">) </w:t>
            </w:r>
            <w:r w:rsidRPr="00206A60">
              <w:t xml:space="preserve">– the holy water bucket holds the holy water so that the </w:t>
            </w:r>
            <w:r>
              <w:t>celebrant</w:t>
            </w:r>
            <w:r w:rsidRPr="00206A60">
              <w:t xml:space="preserve"> can dip the sprinkler in the bucket and sprinkle the people or objects to be blessed.</w:t>
            </w:r>
          </w:p>
        </w:tc>
      </w:tr>
      <w:tr w:rsidR="000210A0" w14:paraId="33B6C999"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5F163659" w14:textId="77777777" w:rsidR="00312D44" w:rsidRDefault="00312D44" w:rsidP="0041265A">
            <w:pPr>
              <w:rPr>
                <w:noProof/>
              </w:rPr>
            </w:pPr>
            <w:r>
              <w:rPr>
                <w:noProof/>
              </w:rPr>
              <w:lastRenderedPageBreak/>
              <mc:AlternateContent>
                <mc:Choice Requires="wps">
                  <w:drawing>
                    <wp:anchor distT="0" distB="0" distL="114300" distR="114300" simplePos="0" relativeHeight="251701248" behindDoc="0" locked="0" layoutInCell="1" allowOverlap="1" wp14:anchorId="53216480" wp14:editId="431967E1">
                      <wp:simplePos x="0" y="0"/>
                      <wp:positionH relativeFrom="column">
                        <wp:posOffset>2004695</wp:posOffset>
                      </wp:positionH>
                      <wp:positionV relativeFrom="paragraph">
                        <wp:posOffset>893445</wp:posOffset>
                      </wp:positionV>
                      <wp:extent cx="276225" cy="428625"/>
                      <wp:effectExtent l="38100" t="38100" r="28575" b="28575"/>
                      <wp:wrapNone/>
                      <wp:docPr id="199" name="Straight Arrow Connector 199"/>
                      <wp:cNvGraphicFramePr/>
                      <a:graphic xmlns:a="http://schemas.openxmlformats.org/drawingml/2006/main">
                        <a:graphicData uri="http://schemas.microsoft.com/office/word/2010/wordprocessingShape">
                          <wps:wsp>
                            <wps:cNvCnPr/>
                            <wps:spPr>
                              <a:xfrm flipH="1" flipV="1">
                                <a:off x="0" y="0"/>
                                <a:ext cx="276225" cy="4286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AD6307" id="Straight Arrow Connector 199" o:spid="_x0000_s1026" type="#_x0000_t32" style="position:absolute;margin-left:157.85pt;margin-top:70.35pt;width:21.75pt;height:33.75pt;flip:x 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" strokecolor="red" strokeweight="3pt">
                      <v:stroke endarrow="block"/>
                    </v:shape>
                  </w:pict>
                </mc:Fallback>
              </mc:AlternateContent>
            </w:r>
            <w:r>
              <w:rPr>
                <w:noProof/>
              </w:rPr>
              <w:drawing>
                <wp:inline distT="0" distB="0" distL="0" distR="0" wp14:anchorId="40B2F35D" wp14:editId="2C2EFB59">
                  <wp:extent cx="1425890" cy="1069418"/>
                  <wp:effectExtent l="6668"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5400000">
                            <a:off x="0" y="0"/>
                            <a:ext cx="1460778" cy="1095584"/>
                          </a:xfrm>
                          <a:prstGeom prst="rect">
                            <a:avLst/>
                          </a:prstGeom>
                          <a:noFill/>
                          <a:ln>
                            <a:noFill/>
                          </a:ln>
                        </pic:spPr>
                      </pic:pic>
                    </a:graphicData>
                  </a:graphic>
                </wp:inline>
              </w:drawing>
            </w:r>
            <w:r>
              <w:rPr>
                <w:noProof/>
              </w:rPr>
              <w:t xml:space="preserve">        </w:t>
            </w:r>
            <w:r>
              <w:rPr>
                <w:noProof/>
              </w:rPr>
              <w:drawing>
                <wp:inline distT="0" distB="0" distL="0" distR="0" wp14:anchorId="216D4087" wp14:editId="7751418C">
                  <wp:extent cx="1401373" cy="1051030"/>
                  <wp:effectExtent l="3492"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rot="5400000">
                            <a:off x="0" y="0"/>
                            <a:ext cx="1438789" cy="1079092"/>
                          </a:xfrm>
                          <a:prstGeom prst="rect">
                            <a:avLst/>
                          </a:prstGeom>
                          <a:noFill/>
                          <a:ln>
                            <a:noFill/>
                          </a:ln>
                        </pic:spPr>
                      </pic:pic>
                    </a:graphicData>
                  </a:graphic>
                </wp:inline>
              </w:drawing>
            </w:r>
          </w:p>
        </w:tc>
        <w:tc>
          <w:tcPr>
            <w:tcW w:w="5144" w:type="dxa"/>
            <w:tcBorders>
              <w:left w:val="single" w:sz="4" w:space="0" w:color="auto"/>
            </w:tcBorders>
            <w:vAlign w:val="center"/>
          </w:tcPr>
          <w:p w14:paraId="722FED7D" w14:textId="7131D2B8" w:rsidR="00312D44" w:rsidRPr="00C76C24" w:rsidRDefault="00312D44" w:rsidP="0041265A">
            <w:pPr>
              <w:rPr>
                <w:bCs/>
              </w:rPr>
            </w:pPr>
            <w:r>
              <w:rPr>
                <w:b/>
              </w:rPr>
              <w:t>Incense Ash Bucket-</w:t>
            </w:r>
            <w:r>
              <w:rPr>
                <w:bCs/>
              </w:rPr>
              <w:t xml:space="preserve">This </w:t>
            </w:r>
            <w:r w:rsidR="002A086E">
              <w:rPr>
                <w:bCs/>
              </w:rPr>
              <w:t>is where</w:t>
            </w:r>
            <w:r>
              <w:rPr>
                <w:bCs/>
              </w:rPr>
              <w:t xml:space="preserve"> the foil and cooled ashes from incense are disposed, including any paper towels used to clean/dry the thurible. It </w:t>
            </w:r>
            <w:r w:rsidR="0057713C">
              <w:rPr>
                <w:bCs/>
              </w:rPr>
              <w:t>is in</w:t>
            </w:r>
            <w:r>
              <w:rPr>
                <w:bCs/>
              </w:rPr>
              <w:t xml:space="preserve"> working sacristy to the right of the cupboard with vessels.</w:t>
            </w:r>
          </w:p>
        </w:tc>
      </w:tr>
      <w:tr w:rsidR="000210A0" w14:paraId="636EFCDC"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0660CFB9" w14:textId="77777777" w:rsidR="00312D44" w:rsidRDefault="00312D44" w:rsidP="0041265A">
            <w:pPr>
              <w:jc w:val="center"/>
              <w:rPr>
                <w:noProof/>
              </w:rPr>
            </w:pPr>
            <w:r>
              <w:rPr>
                <w:noProof/>
              </w:rPr>
              <w:drawing>
                <wp:inline distT="0" distB="0" distL="0" distR="0" wp14:anchorId="034C9525" wp14:editId="2C025488">
                  <wp:extent cx="1315844" cy="1123950"/>
                  <wp:effectExtent l="0" t="0" r="0" b="0"/>
                  <wp:docPr id="152" name="Picture 152" descr="C:\Users\Jennifer\AppData\Local\Microsoft\Windows\INetCache\Content.Word\lavab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Jennifer\AppData\Local\Microsoft\Windows\INetCache\Content.Word\lavabo.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34780" cy="1140124"/>
                          </a:xfrm>
                          <a:prstGeom prst="rect">
                            <a:avLst/>
                          </a:prstGeom>
                          <a:noFill/>
                          <a:ln>
                            <a:noFill/>
                          </a:ln>
                        </pic:spPr>
                      </pic:pic>
                    </a:graphicData>
                  </a:graphic>
                </wp:inline>
              </w:drawing>
            </w:r>
          </w:p>
        </w:tc>
        <w:tc>
          <w:tcPr>
            <w:tcW w:w="5144" w:type="dxa"/>
            <w:tcBorders>
              <w:left w:val="single" w:sz="4" w:space="0" w:color="auto"/>
            </w:tcBorders>
            <w:vAlign w:val="center"/>
          </w:tcPr>
          <w:p w14:paraId="4B0D9737" w14:textId="5FE0E03E" w:rsidR="00312D44" w:rsidRPr="006E3D16" w:rsidRDefault="00312D44" w:rsidP="0041265A">
            <w:r w:rsidRPr="006E3D16">
              <w:rPr>
                <w:b/>
              </w:rPr>
              <w:t>Lavabo</w:t>
            </w:r>
            <w:r>
              <w:rPr>
                <w:b/>
              </w:rPr>
              <w:t xml:space="preserve"> (</w:t>
            </w:r>
            <w:r>
              <w:t xml:space="preserve">handwashing </w:t>
            </w:r>
            <w:r w:rsidR="002A086E">
              <w:t>bowl) ‐</w:t>
            </w:r>
            <w:r>
              <w:t> A small bowl, along with the cruet of water and finger towel used to wash the priest’s fingers before the Consecration. These are most often used at daily Mass here at SPA; for Sunday Masses we use a larger bowl and larger towel. Most parishes, however, use the Lavabo and Finger towel for all Masses.</w:t>
            </w:r>
          </w:p>
        </w:tc>
      </w:tr>
      <w:tr w:rsidR="000210A0" w14:paraId="2A1404E0"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33E762A2" w14:textId="77777777" w:rsidR="00312D44" w:rsidRDefault="00312D44" w:rsidP="0041265A">
            <w:pPr>
              <w:jc w:val="center"/>
              <w:rPr>
                <w:noProof/>
              </w:rPr>
            </w:pPr>
            <w:r>
              <w:rPr>
                <w:noProof/>
              </w:rPr>
              <w:drawing>
                <wp:inline distT="0" distB="0" distL="0" distR="0" wp14:anchorId="70719FB3" wp14:editId="52089302">
                  <wp:extent cx="1043432" cy="990600"/>
                  <wp:effectExtent l="0" t="0" r="4445" b="0"/>
                  <wp:docPr id="153" name="Picture 153" descr="C:\Users\Jennifer\AppData\Local\Microsoft\Windows\INetCache\Content.Word\Lection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Jennifer\AppData\Local\Microsoft\Windows\INetCache\Content.Word\Lectionary.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48978" cy="995865"/>
                          </a:xfrm>
                          <a:prstGeom prst="rect">
                            <a:avLst/>
                          </a:prstGeom>
                          <a:noFill/>
                          <a:ln>
                            <a:noFill/>
                          </a:ln>
                        </pic:spPr>
                      </pic:pic>
                    </a:graphicData>
                  </a:graphic>
                </wp:inline>
              </w:drawing>
            </w:r>
          </w:p>
        </w:tc>
        <w:tc>
          <w:tcPr>
            <w:tcW w:w="5144" w:type="dxa"/>
            <w:tcBorders>
              <w:left w:val="single" w:sz="4" w:space="0" w:color="auto"/>
            </w:tcBorders>
            <w:vAlign w:val="center"/>
          </w:tcPr>
          <w:p w14:paraId="4EBFAB1B" w14:textId="77777777" w:rsidR="00312D44" w:rsidRPr="006E3D16" w:rsidRDefault="00312D44" w:rsidP="0041265A">
            <w:pPr>
              <w:rPr>
                <w:b/>
              </w:rPr>
            </w:pPr>
            <w:r w:rsidRPr="006E3D16">
              <w:rPr>
                <w:b/>
              </w:rPr>
              <w:t>Lectionary</w:t>
            </w:r>
            <w:r>
              <w:t xml:space="preserve"> ‐ The book containing Scripture used for the Liturgy of the Word. It usually contains all the readings used for the three-year cycle of Sunday readings and the two-year cycle of daily Mass readings.</w:t>
            </w:r>
          </w:p>
        </w:tc>
      </w:tr>
      <w:tr w:rsidR="000210A0" w14:paraId="72E9F373"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5D0BC596" w14:textId="77777777" w:rsidR="00312D44" w:rsidRDefault="00312D44" w:rsidP="0041265A">
            <w:pPr>
              <w:jc w:val="center"/>
              <w:rPr>
                <w:noProof/>
              </w:rPr>
            </w:pPr>
            <w:r>
              <w:rPr>
                <w:noProof/>
              </w:rPr>
              <mc:AlternateContent>
                <mc:Choice Requires="wps">
                  <w:drawing>
                    <wp:anchor distT="0" distB="0" distL="114300" distR="114300" simplePos="0" relativeHeight="251702272" behindDoc="0" locked="0" layoutInCell="1" allowOverlap="1" wp14:anchorId="2DFC8CAB" wp14:editId="4CAD46E6">
                      <wp:simplePos x="0" y="0"/>
                      <wp:positionH relativeFrom="column">
                        <wp:posOffset>1290320</wp:posOffset>
                      </wp:positionH>
                      <wp:positionV relativeFrom="paragraph">
                        <wp:posOffset>1003300</wp:posOffset>
                      </wp:positionV>
                      <wp:extent cx="428625" cy="389573"/>
                      <wp:effectExtent l="38100" t="38100" r="28575" b="29845"/>
                      <wp:wrapNone/>
                      <wp:docPr id="203" name="Straight Arrow Connector 203"/>
                      <wp:cNvGraphicFramePr/>
                      <a:graphic xmlns:a="http://schemas.openxmlformats.org/drawingml/2006/main">
                        <a:graphicData uri="http://schemas.microsoft.com/office/word/2010/wordprocessingShape">
                          <wps:wsp>
                            <wps:cNvCnPr/>
                            <wps:spPr>
                              <a:xfrm flipH="1" flipV="1">
                                <a:off x="0" y="0"/>
                                <a:ext cx="428625" cy="389573"/>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60BCDF" id="Straight Arrow Connector 203" o:spid="_x0000_s1026" type="#_x0000_t32" style="position:absolute;margin-left:101.6pt;margin-top:79pt;width:33.75pt;height:30.7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" strokecolor="red" strokeweight="3pt">
                      <v:stroke endarrow="block"/>
                    </v:shape>
                  </w:pict>
                </mc:Fallback>
              </mc:AlternateContent>
            </w:r>
            <w:r>
              <w:rPr>
                <w:noProof/>
              </w:rPr>
              <w:drawing>
                <wp:inline distT="0" distB="0" distL="0" distR="0" wp14:anchorId="2E85CA09" wp14:editId="5DA484FF">
                  <wp:extent cx="1587500" cy="1190625"/>
                  <wp:effectExtent l="7937" t="0" r="1588" b="1587"/>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rot="5400000">
                            <a:off x="0" y="0"/>
                            <a:ext cx="1590251" cy="1192688"/>
                          </a:xfrm>
                          <a:prstGeom prst="rect">
                            <a:avLst/>
                          </a:prstGeom>
                          <a:noFill/>
                          <a:ln>
                            <a:noFill/>
                          </a:ln>
                        </pic:spPr>
                      </pic:pic>
                    </a:graphicData>
                  </a:graphic>
                </wp:inline>
              </w:drawing>
            </w:r>
          </w:p>
        </w:tc>
        <w:tc>
          <w:tcPr>
            <w:tcW w:w="5144" w:type="dxa"/>
            <w:tcBorders>
              <w:left w:val="single" w:sz="4" w:space="0" w:color="auto"/>
            </w:tcBorders>
            <w:vAlign w:val="center"/>
          </w:tcPr>
          <w:p w14:paraId="27A7FEE2" w14:textId="77777777" w:rsidR="00312D44" w:rsidRPr="00327260" w:rsidRDefault="00312D44" w:rsidP="0041265A">
            <w:pPr>
              <w:rPr>
                <w:bCs/>
              </w:rPr>
            </w:pPr>
            <w:r>
              <w:rPr>
                <w:b/>
              </w:rPr>
              <w:t>Lectern-</w:t>
            </w:r>
            <w:r>
              <w:rPr>
                <w:bCs/>
              </w:rPr>
              <w:t>This is at the base of the steps to the sanctuary right in the center of the aisle. Always process to the right of the lectern.</w:t>
            </w:r>
          </w:p>
        </w:tc>
      </w:tr>
      <w:tr w:rsidR="000210A0" w14:paraId="2F105CAA"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142D6A55" w14:textId="77777777" w:rsidR="00312D44" w:rsidRDefault="00312D44" w:rsidP="0041265A">
            <w:pPr>
              <w:jc w:val="center"/>
              <w:rPr>
                <w:noProof/>
              </w:rPr>
            </w:pPr>
            <w:r>
              <w:rPr>
                <w:noProof/>
              </w:rPr>
              <w:drawing>
                <wp:inline distT="0" distB="0" distL="0" distR="0" wp14:anchorId="0B8F20A7" wp14:editId="0CE45D5E">
                  <wp:extent cx="2114550" cy="1584674"/>
                  <wp:effectExtent l="0" t="0" r="0" b="0"/>
                  <wp:docPr id="154" name="Picture 154" descr="C:\Users\Jennifer\AppData\Local\Microsoft\Windows\INetCache\Content.Word\N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Jennifer\AppData\Local\Microsoft\Windows\INetCache\Content.Word\Nave.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29349" cy="1595764"/>
                          </a:xfrm>
                          <a:prstGeom prst="rect">
                            <a:avLst/>
                          </a:prstGeom>
                          <a:noFill/>
                          <a:ln>
                            <a:noFill/>
                          </a:ln>
                        </pic:spPr>
                      </pic:pic>
                    </a:graphicData>
                  </a:graphic>
                </wp:inline>
              </w:drawing>
            </w:r>
          </w:p>
        </w:tc>
        <w:tc>
          <w:tcPr>
            <w:tcW w:w="5144" w:type="dxa"/>
            <w:tcBorders>
              <w:left w:val="single" w:sz="4" w:space="0" w:color="auto"/>
            </w:tcBorders>
            <w:vAlign w:val="center"/>
          </w:tcPr>
          <w:p w14:paraId="2D54F38E" w14:textId="77777777" w:rsidR="00312D44" w:rsidRPr="006E3D16" w:rsidRDefault="00312D44" w:rsidP="0041265A">
            <w:r w:rsidRPr="006E3D16">
              <w:rPr>
                <w:b/>
              </w:rPr>
              <w:t>Nave</w:t>
            </w:r>
            <w:r>
              <w:t>‐ The area of the church where the congregation sits—where the pews are.</w:t>
            </w:r>
          </w:p>
        </w:tc>
      </w:tr>
      <w:tr w:rsidR="000210A0" w14:paraId="6965546B" w14:textId="77777777" w:rsidTr="0019597F">
        <w:tblPrEx>
          <w:jc w:val="left"/>
        </w:tblPrEx>
        <w:tc>
          <w:tcPr>
            <w:tcW w:w="4206" w:type="dxa"/>
          </w:tcPr>
          <w:p w14:paraId="21BFA393" w14:textId="77777777" w:rsidR="00312D44" w:rsidRDefault="00312D44" w:rsidP="0041265A">
            <w:pPr>
              <w:jc w:val="center"/>
              <w:rPr>
                <w:noProof/>
              </w:rPr>
            </w:pPr>
            <w:r>
              <w:rPr>
                <w:noProof/>
              </w:rPr>
              <w:lastRenderedPageBreak/>
              <mc:AlternateContent>
                <mc:Choice Requires="wps">
                  <w:drawing>
                    <wp:anchor distT="0" distB="0" distL="114300" distR="114300" simplePos="0" relativeHeight="251703296" behindDoc="0" locked="0" layoutInCell="1" allowOverlap="1" wp14:anchorId="2FDEA98E" wp14:editId="70BD83F2">
                      <wp:simplePos x="0" y="0"/>
                      <wp:positionH relativeFrom="column">
                        <wp:posOffset>1976120</wp:posOffset>
                      </wp:positionH>
                      <wp:positionV relativeFrom="paragraph">
                        <wp:posOffset>927100</wp:posOffset>
                      </wp:positionV>
                      <wp:extent cx="819150" cy="133350"/>
                      <wp:effectExtent l="0" t="76200" r="19050" b="19050"/>
                      <wp:wrapNone/>
                      <wp:docPr id="205" name="Straight Arrow Connector 205"/>
                      <wp:cNvGraphicFramePr/>
                      <a:graphic xmlns:a="http://schemas.openxmlformats.org/drawingml/2006/main">
                        <a:graphicData uri="http://schemas.microsoft.com/office/word/2010/wordprocessingShape">
                          <wps:wsp>
                            <wps:cNvCnPr/>
                            <wps:spPr>
                              <a:xfrm flipH="1" flipV="1">
                                <a:off x="0" y="0"/>
                                <a:ext cx="819150" cy="1333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46D4BF" id="Straight Arrow Connector 205" o:spid="_x0000_s1026" type="#_x0000_t32" style="position:absolute;margin-left:155.6pt;margin-top:73pt;width:64.5pt;height:10.5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" strokecolor="red" strokeweight="3pt">
                      <v:stroke endarrow="block"/>
                    </v:shape>
                  </w:pict>
                </mc:Fallback>
              </mc:AlternateContent>
            </w:r>
            <w:r>
              <w:rPr>
                <w:noProof/>
              </w:rPr>
              <w:drawing>
                <wp:inline distT="0" distB="0" distL="0" distR="0" wp14:anchorId="13605F0B" wp14:editId="7139CF12">
                  <wp:extent cx="1152525" cy="1152525"/>
                  <wp:effectExtent l="0" t="0" r="9525" b="9525"/>
                  <wp:docPr id="155" name="Picture 155" descr="C:\Users\Jennifer\AppData\Local\Microsoft\Windows\INetCache\Content.Word\pa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Jennifer\AppData\Local\Microsoft\Windows\INetCache\Content.Word\paten.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152752" cy="1152752"/>
                          </a:xfrm>
                          <a:prstGeom prst="rect">
                            <a:avLst/>
                          </a:prstGeom>
                          <a:noFill/>
                          <a:ln>
                            <a:noFill/>
                          </a:ln>
                        </pic:spPr>
                      </pic:pic>
                    </a:graphicData>
                  </a:graphic>
                </wp:inline>
              </w:drawing>
            </w:r>
            <w:r>
              <w:rPr>
                <w:noProof/>
              </w:rPr>
              <w:drawing>
                <wp:inline distT="0" distB="0" distL="0" distR="0" wp14:anchorId="5249D23C" wp14:editId="75132C93">
                  <wp:extent cx="1771650" cy="1328738"/>
                  <wp:effectExtent l="0" t="6985"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rot="5400000">
                            <a:off x="0" y="0"/>
                            <a:ext cx="1786069" cy="1339553"/>
                          </a:xfrm>
                          <a:prstGeom prst="rect">
                            <a:avLst/>
                          </a:prstGeom>
                          <a:noFill/>
                          <a:ln>
                            <a:noFill/>
                          </a:ln>
                        </pic:spPr>
                      </pic:pic>
                    </a:graphicData>
                  </a:graphic>
                </wp:inline>
              </w:drawing>
            </w:r>
          </w:p>
        </w:tc>
        <w:tc>
          <w:tcPr>
            <w:tcW w:w="5144" w:type="dxa"/>
            <w:vAlign w:val="center"/>
          </w:tcPr>
          <w:p w14:paraId="4FF3129F" w14:textId="77777777" w:rsidR="00312D44" w:rsidRDefault="00312D44" w:rsidP="0019597F">
            <w:r w:rsidRPr="006E3D16">
              <w:rPr>
                <w:b/>
              </w:rPr>
              <w:t>Paten</w:t>
            </w:r>
            <w:r>
              <w:t xml:space="preserve"> ‐ A small saucer shaped plate of precious metal that holds the Host and sists on top of the purificator covering the chalice and sits under the corporal and chalice pall.</w:t>
            </w:r>
          </w:p>
          <w:p w14:paraId="3B1E3DE5" w14:textId="77777777" w:rsidR="00312D44" w:rsidRDefault="00312D44" w:rsidP="0019597F"/>
          <w:p w14:paraId="123955C2" w14:textId="77777777" w:rsidR="00312D44" w:rsidRDefault="00312D44" w:rsidP="0019597F">
            <w:r>
              <w:t>Paten sits under here.</w:t>
            </w:r>
          </w:p>
          <w:p w14:paraId="3C9BA59B" w14:textId="77777777" w:rsidR="00312D44" w:rsidRDefault="00312D44" w:rsidP="0019597F"/>
          <w:p w14:paraId="3A2CF2A4" w14:textId="77777777" w:rsidR="00312D44" w:rsidRPr="000D183D" w:rsidRDefault="00312D44" w:rsidP="0019597F"/>
        </w:tc>
      </w:tr>
      <w:tr w:rsidR="000210A0" w14:paraId="10694C92" w14:textId="77777777" w:rsidTr="0041265A">
        <w:tblPrEx>
          <w:jc w:val="left"/>
        </w:tblPrEx>
        <w:tc>
          <w:tcPr>
            <w:tcW w:w="4206" w:type="dxa"/>
          </w:tcPr>
          <w:p w14:paraId="6F647AB7" w14:textId="77777777" w:rsidR="00312D44" w:rsidRDefault="00312D44" w:rsidP="0041265A">
            <w:pPr>
              <w:jc w:val="center"/>
              <w:rPr>
                <w:noProof/>
              </w:rPr>
            </w:pPr>
            <w:r>
              <w:rPr>
                <w:noProof/>
              </w:rPr>
              <w:drawing>
                <wp:inline distT="0" distB="0" distL="0" distR="0" wp14:anchorId="7BA1E900" wp14:editId="0D74B0E5">
                  <wp:extent cx="2047875" cy="1024890"/>
                  <wp:effectExtent l="0" t="0" r="9525" b="3810"/>
                  <wp:docPr id="156" name="Picture 156" descr="C:\Users\Jennifer\AppData\Local\Microsoft\Windows\INetCache\Content.Word\paschal can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Jennifer\AppData\Local\Microsoft\Windows\INetCache\Content.Word\paschal candle.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55360" cy="1028636"/>
                          </a:xfrm>
                          <a:prstGeom prst="rect">
                            <a:avLst/>
                          </a:prstGeom>
                          <a:noFill/>
                          <a:ln>
                            <a:noFill/>
                          </a:ln>
                        </pic:spPr>
                      </pic:pic>
                    </a:graphicData>
                  </a:graphic>
                </wp:inline>
              </w:drawing>
            </w:r>
          </w:p>
          <w:p w14:paraId="7CC4A341" w14:textId="77777777" w:rsidR="00312D44" w:rsidRDefault="00312D44" w:rsidP="0041265A">
            <w:pPr>
              <w:jc w:val="center"/>
              <w:rPr>
                <w:noProof/>
              </w:rPr>
            </w:pPr>
          </w:p>
          <w:p w14:paraId="1EB800A8" w14:textId="77777777" w:rsidR="00312D44" w:rsidRDefault="00312D44" w:rsidP="0041265A">
            <w:pPr>
              <w:jc w:val="center"/>
              <w:rPr>
                <w:noProof/>
              </w:rPr>
            </w:pPr>
            <w:r>
              <w:rPr>
                <w:noProof/>
              </w:rPr>
              <w:drawing>
                <wp:inline distT="0" distB="0" distL="0" distR="0" wp14:anchorId="50B2F976" wp14:editId="7D190D83">
                  <wp:extent cx="1714500" cy="1285875"/>
                  <wp:effectExtent l="4762" t="0" r="4763" b="4762"/>
                  <wp:docPr id="206" name="Picture 206"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A picture containing indoor&#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rot="5400000">
                            <a:off x="0" y="0"/>
                            <a:ext cx="1716585" cy="1287439"/>
                          </a:xfrm>
                          <a:prstGeom prst="rect">
                            <a:avLst/>
                          </a:prstGeom>
                          <a:noFill/>
                          <a:ln>
                            <a:noFill/>
                          </a:ln>
                        </pic:spPr>
                      </pic:pic>
                    </a:graphicData>
                  </a:graphic>
                </wp:inline>
              </w:drawing>
            </w:r>
          </w:p>
        </w:tc>
        <w:tc>
          <w:tcPr>
            <w:tcW w:w="5144" w:type="dxa"/>
          </w:tcPr>
          <w:p w14:paraId="13FDF33E" w14:textId="2A78DDEC" w:rsidR="00312D44" w:rsidRPr="007209FA" w:rsidRDefault="00312D44" w:rsidP="0041265A">
            <w:pPr>
              <w:pStyle w:val="NormalWeb"/>
              <w:shd w:val="clear" w:color="auto" w:fill="FFFFFF"/>
              <w:spacing w:before="75" w:beforeAutospacing="0" w:after="225" w:afterAutospacing="0"/>
              <w:rPr>
                <w:rFonts w:asciiTheme="minorHAnsi" w:hAnsiTheme="minorHAnsi" w:cstheme="minorHAnsi"/>
                <w:color w:val="000000"/>
                <w:sz w:val="22"/>
                <w:szCs w:val="22"/>
              </w:rPr>
            </w:pPr>
            <w:r w:rsidRPr="00ED7CC2">
              <w:rPr>
                <w:rFonts w:asciiTheme="minorHAnsi" w:hAnsiTheme="minorHAnsi" w:cstheme="minorHAnsi"/>
                <w:b/>
                <w:sz w:val="22"/>
                <w:szCs w:val="22"/>
              </w:rPr>
              <w:t>Paschal Candle</w:t>
            </w:r>
            <w:r>
              <w:rPr>
                <w:rFonts w:asciiTheme="minorHAnsi" w:hAnsiTheme="minorHAnsi" w:cstheme="minorHAnsi"/>
                <w:b/>
                <w:sz w:val="22"/>
                <w:szCs w:val="22"/>
              </w:rPr>
              <w:t>-T</w:t>
            </w:r>
            <w:r w:rsidRPr="00ED7CC2">
              <w:rPr>
                <w:rFonts w:asciiTheme="minorHAnsi" w:hAnsiTheme="minorHAnsi" w:cstheme="minorHAnsi"/>
                <w:color w:val="000000"/>
                <w:sz w:val="22"/>
                <w:szCs w:val="22"/>
              </w:rPr>
              <w:t>he Paschal candle represents Christ, the Light of the World.</w:t>
            </w:r>
            <w:r>
              <w:rPr>
                <w:rFonts w:asciiTheme="minorHAnsi" w:hAnsiTheme="minorHAnsi" w:cstheme="minorHAnsi"/>
                <w:color w:val="000000"/>
                <w:sz w:val="22"/>
                <w:szCs w:val="22"/>
              </w:rPr>
              <w:t xml:space="preserve"> The candle is made with</w:t>
            </w:r>
            <w:r w:rsidRPr="00ED7CC2">
              <w:rPr>
                <w:rFonts w:asciiTheme="minorHAnsi" w:hAnsiTheme="minorHAnsi" w:cstheme="minorHAnsi"/>
                <w:color w:val="000000"/>
                <w:sz w:val="22"/>
                <w:szCs w:val="22"/>
              </w:rPr>
              <w:t xml:space="preserve"> pure beeswax,</w:t>
            </w:r>
            <w:r>
              <w:rPr>
                <w:rFonts w:asciiTheme="minorHAnsi" w:hAnsiTheme="minorHAnsi" w:cstheme="minorHAnsi"/>
                <w:color w:val="000000"/>
                <w:sz w:val="22"/>
                <w:szCs w:val="22"/>
              </w:rPr>
              <w:t xml:space="preserve"> which </w:t>
            </w:r>
            <w:r w:rsidRPr="00ED7CC2">
              <w:rPr>
                <w:rFonts w:asciiTheme="minorHAnsi" w:hAnsiTheme="minorHAnsi" w:cstheme="minorHAnsi"/>
                <w:color w:val="000000"/>
                <w:sz w:val="22"/>
                <w:szCs w:val="22"/>
              </w:rPr>
              <w:t>represents the sinless Christ who was formed in the womb of His Mother. The wick signifies His humanity, the flame, His Di</w:t>
            </w:r>
            <w:r>
              <w:rPr>
                <w:rFonts w:asciiTheme="minorHAnsi" w:hAnsiTheme="minorHAnsi" w:cstheme="minorHAnsi"/>
                <w:color w:val="000000"/>
                <w:sz w:val="22"/>
                <w:szCs w:val="22"/>
              </w:rPr>
              <w:t xml:space="preserve">vine Nature, both soul and body. </w:t>
            </w:r>
            <w:r w:rsidRPr="00ED7CC2">
              <w:rPr>
                <w:rFonts w:asciiTheme="minorHAnsi" w:hAnsiTheme="minorHAnsi" w:cstheme="minorHAnsi"/>
                <w:color w:val="000000"/>
                <w:sz w:val="22"/>
                <w:szCs w:val="22"/>
              </w:rPr>
              <w:t>Five grains of incense inserted into the candle in the form of a cross recall the aromatic spices with which His Sacred Body was prepared for the tomb, and of the five wounds in His hands, feet, and side.</w:t>
            </w:r>
            <w:r>
              <w:rPr>
                <w:rFonts w:asciiTheme="minorHAnsi" w:hAnsiTheme="minorHAnsi" w:cstheme="minorHAnsi"/>
                <w:color w:val="000000"/>
                <w:sz w:val="22"/>
                <w:szCs w:val="22"/>
              </w:rPr>
              <w:t xml:space="preserve"> </w:t>
            </w:r>
            <w:r w:rsidRPr="00ED7CC2">
              <w:rPr>
                <w:rFonts w:asciiTheme="minorHAnsi" w:hAnsiTheme="minorHAnsi" w:cstheme="minorHAnsi"/>
                <w:color w:val="000000"/>
                <w:sz w:val="22"/>
                <w:szCs w:val="22"/>
              </w:rPr>
              <w:t xml:space="preserve">During the Easter Vigil on Holy Saturday night the priest or deacon carries the candle in procession into the dark church. A new fire, symbolizing our eternal life in Christ, is kindled which lights the candle. The candle, representing Christ himself, is blessed by the priest who then inscribes in it a cross, the first letters and last of the Greek alphabet, (Alpha and Omega `the beginning and the end') and the current year, as he chants </w:t>
            </w:r>
            <w:r>
              <w:rPr>
                <w:rFonts w:asciiTheme="minorHAnsi" w:hAnsiTheme="minorHAnsi" w:cstheme="minorHAnsi"/>
                <w:color w:val="000000"/>
                <w:sz w:val="22"/>
                <w:szCs w:val="22"/>
              </w:rPr>
              <w:t>a</w:t>
            </w:r>
            <w:r w:rsidRPr="00ED7CC2">
              <w:rPr>
                <w:rFonts w:asciiTheme="minorHAnsi" w:hAnsiTheme="minorHAnsi" w:cstheme="minorHAnsi"/>
                <w:color w:val="000000"/>
                <w:sz w:val="22"/>
                <w:szCs w:val="22"/>
              </w:rPr>
              <w:t xml:space="preserve"> prayer; then affixes the five grains of incense.</w:t>
            </w:r>
            <w:r>
              <w:rPr>
                <w:rFonts w:asciiTheme="minorHAnsi" w:hAnsiTheme="minorHAnsi" w:cstheme="minorHAnsi"/>
                <w:color w:val="000000"/>
                <w:sz w:val="22"/>
                <w:szCs w:val="22"/>
              </w:rPr>
              <w:t xml:space="preserve"> </w:t>
            </w:r>
            <w:r w:rsidRPr="00ED7CC2">
              <w:rPr>
                <w:rFonts w:asciiTheme="minorHAnsi" w:hAnsiTheme="minorHAnsi" w:cstheme="minorHAnsi"/>
                <w:color w:val="000000"/>
                <w:sz w:val="22"/>
                <w:szCs w:val="22"/>
              </w:rPr>
              <w:t xml:space="preserve">The Easter candle is </w:t>
            </w:r>
            <w:r w:rsidR="002A086E" w:rsidRPr="00ED7CC2">
              <w:rPr>
                <w:rFonts w:asciiTheme="minorHAnsi" w:hAnsiTheme="minorHAnsi" w:cstheme="minorHAnsi"/>
                <w:color w:val="000000"/>
                <w:sz w:val="22"/>
                <w:szCs w:val="22"/>
              </w:rPr>
              <w:t>lit</w:t>
            </w:r>
            <w:r w:rsidRPr="00ED7CC2">
              <w:rPr>
                <w:rFonts w:asciiTheme="minorHAnsi" w:hAnsiTheme="minorHAnsi" w:cstheme="minorHAnsi"/>
                <w:color w:val="000000"/>
                <w:sz w:val="22"/>
                <w:szCs w:val="22"/>
              </w:rPr>
              <w:t xml:space="preserve"> each day during Mass throughout the Paschal </w:t>
            </w:r>
            <w:r>
              <w:rPr>
                <w:rFonts w:asciiTheme="minorHAnsi" w:hAnsiTheme="minorHAnsi" w:cstheme="minorHAnsi"/>
                <w:color w:val="000000"/>
                <w:sz w:val="22"/>
                <w:szCs w:val="22"/>
              </w:rPr>
              <w:t>season until Ascension Thursday. The Paschal candle is lit during Baptisms, Confirmations, and Funerals. It sits near the Baptismal Font outside the Easter Season (in the sanctuary near the Ambo during the easter Season), and is moved up to the center of sanctuary next to cremains or casket during funerals</w:t>
            </w:r>
          </w:p>
        </w:tc>
      </w:tr>
      <w:tr w:rsidR="000210A0" w14:paraId="123F3915"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32AB359C" w14:textId="77777777" w:rsidR="00312D44" w:rsidRDefault="00312D44" w:rsidP="0041265A">
            <w:pPr>
              <w:jc w:val="center"/>
              <w:rPr>
                <w:noProof/>
              </w:rPr>
            </w:pPr>
            <w:r>
              <w:rPr>
                <w:noProof/>
              </w:rPr>
              <w:lastRenderedPageBreak/>
              <mc:AlternateContent>
                <mc:Choice Requires="wps">
                  <w:drawing>
                    <wp:anchor distT="0" distB="0" distL="114300" distR="114300" simplePos="0" relativeHeight="251705344" behindDoc="0" locked="0" layoutInCell="1" allowOverlap="1" wp14:anchorId="45285F23" wp14:editId="38D6A7FE">
                      <wp:simplePos x="0" y="0"/>
                      <wp:positionH relativeFrom="column">
                        <wp:posOffset>-49530</wp:posOffset>
                      </wp:positionH>
                      <wp:positionV relativeFrom="paragraph">
                        <wp:posOffset>1757680</wp:posOffset>
                      </wp:positionV>
                      <wp:extent cx="600075" cy="361950"/>
                      <wp:effectExtent l="19050" t="38100" r="47625" b="19050"/>
                      <wp:wrapNone/>
                      <wp:docPr id="209" name="Straight Arrow Connector 209"/>
                      <wp:cNvGraphicFramePr/>
                      <a:graphic xmlns:a="http://schemas.openxmlformats.org/drawingml/2006/main">
                        <a:graphicData uri="http://schemas.microsoft.com/office/word/2010/wordprocessingShape">
                          <wps:wsp>
                            <wps:cNvCnPr/>
                            <wps:spPr>
                              <a:xfrm flipV="1">
                                <a:off x="0" y="0"/>
                                <a:ext cx="600075" cy="3619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39C7E7" id="Straight Arrow Connector 209" o:spid="_x0000_s1026" type="#_x0000_t32" style="position:absolute;margin-left:-3.9pt;margin-top:138.4pt;width:47.25pt;height:28.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" strokecolor="red" strokeweight="3pt">
                      <v:stroke endarrow="block"/>
                    </v:shape>
                  </w:pict>
                </mc:Fallback>
              </mc:AlternateContent>
            </w:r>
            <w:r>
              <w:rPr>
                <w:noProof/>
              </w:rPr>
              <mc:AlternateContent>
                <mc:Choice Requires="wps">
                  <w:drawing>
                    <wp:anchor distT="0" distB="0" distL="114300" distR="114300" simplePos="0" relativeHeight="251704320" behindDoc="0" locked="0" layoutInCell="1" allowOverlap="1" wp14:anchorId="1DF792CB" wp14:editId="3DC72F37">
                      <wp:simplePos x="0" y="0"/>
                      <wp:positionH relativeFrom="column">
                        <wp:posOffset>2042795</wp:posOffset>
                      </wp:positionH>
                      <wp:positionV relativeFrom="paragraph">
                        <wp:posOffset>1786255</wp:posOffset>
                      </wp:positionV>
                      <wp:extent cx="476250" cy="304800"/>
                      <wp:effectExtent l="38100" t="38100" r="19050" b="19050"/>
                      <wp:wrapNone/>
                      <wp:docPr id="208" name="Straight Arrow Connector 208"/>
                      <wp:cNvGraphicFramePr/>
                      <a:graphic xmlns:a="http://schemas.openxmlformats.org/drawingml/2006/main">
                        <a:graphicData uri="http://schemas.microsoft.com/office/word/2010/wordprocessingShape">
                          <wps:wsp>
                            <wps:cNvCnPr/>
                            <wps:spPr>
                              <a:xfrm flipH="1" flipV="1">
                                <a:off x="0" y="0"/>
                                <a:ext cx="476250" cy="30480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52E7D6" id="Straight Arrow Connector 208" o:spid="_x0000_s1026" type="#_x0000_t32" style="position:absolute;margin-left:160.85pt;margin-top:140.65pt;width:37.5pt;height:24pt;flip:x 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" strokecolor="red" strokeweight="3pt">
                      <v:stroke endarrow="block"/>
                    </v:shape>
                  </w:pict>
                </mc:Fallback>
              </mc:AlternateContent>
            </w:r>
            <w:r>
              <w:rPr>
                <w:noProof/>
              </w:rPr>
              <w:drawing>
                <wp:inline distT="0" distB="0" distL="0" distR="0" wp14:anchorId="1D6B3709" wp14:editId="352B16E2">
                  <wp:extent cx="2438400" cy="18288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rot="5400000">
                            <a:off x="0" y="0"/>
                            <a:ext cx="2439623" cy="1829717"/>
                          </a:xfrm>
                          <a:prstGeom prst="rect">
                            <a:avLst/>
                          </a:prstGeom>
                          <a:noFill/>
                          <a:ln>
                            <a:noFill/>
                          </a:ln>
                        </pic:spPr>
                      </pic:pic>
                    </a:graphicData>
                  </a:graphic>
                </wp:inline>
              </w:drawing>
            </w:r>
          </w:p>
        </w:tc>
        <w:tc>
          <w:tcPr>
            <w:tcW w:w="5144" w:type="dxa"/>
            <w:tcBorders>
              <w:left w:val="single" w:sz="4" w:space="0" w:color="auto"/>
            </w:tcBorders>
            <w:vAlign w:val="center"/>
          </w:tcPr>
          <w:p w14:paraId="6D3480D4" w14:textId="77777777" w:rsidR="00312D44" w:rsidRPr="006E3D16" w:rsidRDefault="00312D44" w:rsidP="0041265A">
            <w:pPr>
              <w:rPr>
                <w:b/>
              </w:rPr>
            </w:pPr>
            <w:r w:rsidRPr="006E3D16">
              <w:rPr>
                <w:b/>
              </w:rPr>
              <w:t>Processional Candles</w:t>
            </w:r>
            <w:r>
              <w:t>‐ Small candlesticks carried by two altar servers in processions.</w:t>
            </w:r>
          </w:p>
        </w:tc>
      </w:tr>
      <w:tr w:rsidR="000210A0" w14:paraId="24A0FEBD"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1E7D9C0B" w14:textId="77777777" w:rsidR="00312D44" w:rsidRDefault="00312D44" w:rsidP="0041265A">
            <w:pPr>
              <w:jc w:val="center"/>
              <w:rPr>
                <w:noProof/>
              </w:rPr>
            </w:pPr>
            <w:r>
              <w:rPr>
                <w:noProof/>
              </w:rPr>
              <mc:AlternateContent>
                <mc:Choice Requires="wps">
                  <w:drawing>
                    <wp:anchor distT="0" distB="0" distL="114300" distR="114300" simplePos="0" relativeHeight="251706368" behindDoc="0" locked="0" layoutInCell="1" allowOverlap="1" wp14:anchorId="5119A1EF" wp14:editId="5F6632C0">
                      <wp:simplePos x="0" y="0"/>
                      <wp:positionH relativeFrom="column">
                        <wp:posOffset>1344295</wp:posOffset>
                      </wp:positionH>
                      <wp:positionV relativeFrom="paragraph">
                        <wp:posOffset>1395095</wp:posOffset>
                      </wp:positionV>
                      <wp:extent cx="266700" cy="428625"/>
                      <wp:effectExtent l="38100" t="38100" r="19050" b="28575"/>
                      <wp:wrapNone/>
                      <wp:docPr id="212" name="Straight Arrow Connector 212"/>
                      <wp:cNvGraphicFramePr/>
                      <a:graphic xmlns:a="http://schemas.openxmlformats.org/drawingml/2006/main">
                        <a:graphicData uri="http://schemas.microsoft.com/office/word/2010/wordprocessingShape">
                          <wps:wsp>
                            <wps:cNvCnPr/>
                            <wps:spPr>
                              <a:xfrm flipH="1" flipV="1">
                                <a:off x="0" y="0"/>
                                <a:ext cx="266700" cy="4286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4DF9DB" id="Straight Arrow Connector 212" o:spid="_x0000_s1026" type="#_x0000_t32" style="position:absolute;margin-left:105.85pt;margin-top:109.85pt;width:21pt;height:33.75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" strokecolor="red" strokeweight="3pt">
                      <v:stroke endarrow="block"/>
                    </v:shape>
                  </w:pict>
                </mc:Fallback>
              </mc:AlternateContent>
            </w:r>
            <w:r>
              <w:rPr>
                <w:noProof/>
              </w:rPr>
              <w:drawing>
                <wp:inline distT="0" distB="0" distL="0" distR="0" wp14:anchorId="6EB5E349" wp14:editId="52DD6B2B">
                  <wp:extent cx="2438400" cy="18288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rot="5400000">
                            <a:off x="0" y="0"/>
                            <a:ext cx="2439623" cy="1829717"/>
                          </a:xfrm>
                          <a:prstGeom prst="rect">
                            <a:avLst/>
                          </a:prstGeom>
                          <a:noFill/>
                          <a:ln>
                            <a:noFill/>
                          </a:ln>
                        </pic:spPr>
                      </pic:pic>
                    </a:graphicData>
                  </a:graphic>
                </wp:inline>
              </w:drawing>
            </w:r>
          </w:p>
        </w:tc>
        <w:tc>
          <w:tcPr>
            <w:tcW w:w="5144" w:type="dxa"/>
            <w:tcBorders>
              <w:left w:val="single" w:sz="4" w:space="0" w:color="auto"/>
            </w:tcBorders>
            <w:vAlign w:val="center"/>
          </w:tcPr>
          <w:p w14:paraId="53D81B6D" w14:textId="77777777" w:rsidR="00312D44" w:rsidRPr="000D183D" w:rsidRDefault="00312D44" w:rsidP="0041265A">
            <w:r w:rsidRPr="006E3D16">
              <w:rPr>
                <w:b/>
              </w:rPr>
              <w:t>Processional Cross</w:t>
            </w:r>
            <w:r>
              <w:t>‐ Tall crucifix carried by an altar server in processions.</w:t>
            </w:r>
          </w:p>
        </w:tc>
      </w:tr>
      <w:tr w:rsidR="000210A0" w14:paraId="579AF499"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4F595FD7" w14:textId="77777777" w:rsidR="00312D44" w:rsidRDefault="00312D44" w:rsidP="0041265A">
            <w:pPr>
              <w:jc w:val="center"/>
              <w:rPr>
                <w:noProof/>
              </w:rPr>
            </w:pPr>
            <w:r>
              <w:rPr>
                <w:noProof/>
              </w:rPr>
              <w:drawing>
                <wp:inline distT="0" distB="0" distL="0" distR="0" wp14:anchorId="13653002" wp14:editId="2BEF78F8">
                  <wp:extent cx="1219200" cy="1085088"/>
                  <wp:effectExtent l="0" t="0" r="0" b="1270"/>
                  <wp:docPr id="157" name="Picture 157" descr="C:\Users\Jennifer\AppData\Local\Microsoft\Windows\INetCache\Content.Word\purifa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Jennifer\AppData\Local\Microsoft\Windows\INetCache\Content.Word\purifactor.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221997" cy="1087577"/>
                          </a:xfrm>
                          <a:prstGeom prst="rect">
                            <a:avLst/>
                          </a:prstGeom>
                          <a:noFill/>
                          <a:ln>
                            <a:noFill/>
                          </a:ln>
                        </pic:spPr>
                      </pic:pic>
                    </a:graphicData>
                  </a:graphic>
                </wp:inline>
              </w:drawing>
            </w:r>
          </w:p>
        </w:tc>
        <w:tc>
          <w:tcPr>
            <w:tcW w:w="5144" w:type="dxa"/>
            <w:tcBorders>
              <w:left w:val="single" w:sz="4" w:space="0" w:color="auto"/>
            </w:tcBorders>
            <w:vAlign w:val="center"/>
          </w:tcPr>
          <w:p w14:paraId="32BEAA60" w14:textId="77777777" w:rsidR="00312D44" w:rsidRPr="000D183D" w:rsidRDefault="00312D44" w:rsidP="0041265A">
            <w:r w:rsidRPr="006E3D16">
              <w:rPr>
                <w:b/>
              </w:rPr>
              <w:t>Purificator</w:t>
            </w:r>
            <w:r>
              <w:t xml:space="preserve"> ‐ A linen cloth used by the priest, deacon, or lay Eucharistic Minister to dry the chalice after purifying it.</w:t>
            </w:r>
          </w:p>
        </w:tc>
      </w:tr>
      <w:tr w:rsidR="000210A0" w14:paraId="6AC9E1F3"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6EA6759C" w14:textId="77777777" w:rsidR="00312D44" w:rsidRDefault="00312D44" w:rsidP="0041265A">
            <w:pPr>
              <w:jc w:val="center"/>
              <w:rPr>
                <w:noProof/>
              </w:rPr>
            </w:pPr>
            <w:r>
              <w:rPr>
                <w:noProof/>
              </w:rPr>
              <w:drawing>
                <wp:inline distT="0" distB="0" distL="0" distR="0" wp14:anchorId="1D009D6F" wp14:editId="3BA46EE9">
                  <wp:extent cx="1628775" cy="1253393"/>
                  <wp:effectExtent l="0" t="0" r="0" b="4445"/>
                  <wp:docPr id="158" name="Picture 158" descr="C:\Users\Jennifer\AppData\Local\Microsoft\Windows\INetCache\Content.Word\py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ennifer\AppData\Local\Microsoft\Windows\INetCache\Content.Word\pyx.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32899" cy="1256566"/>
                          </a:xfrm>
                          <a:prstGeom prst="rect">
                            <a:avLst/>
                          </a:prstGeom>
                          <a:noFill/>
                          <a:ln>
                            <a:noFill/>
                          </a:ln>
                        </pic:spPr>
                      </pic:pic>
                    </a:graphicData>
                  </a:graphic>
                </wp:inline>
              </w:drawing>
            </w:r>
          </w:p>
        </w:tc>
        <w:tc>
          <w:tcPr>
            <w:tcW w:w="5144" w:type="dxa"/>
            <w:tcBorders>
              <w:left w:val="single" w:sz="4" w:space="0" w:color="auto"/>
            </w:tcBorders>
            <w:vAlign w:val="center"/>
          </w:tcPr>
          <w:p w14:paraId="02FACE52" w14:textId="77777777" w:rsidR="00312D44" w:rsidRPr="000D183D" w:rsidRDefault="00312D44" w:rsidP="0041265A">
            <w:r w:rsidRPr="006E3D16">
              <w:rPr>
                <w:b/>
              </w:rPr>
              <w:t>Pyx</w:t>
            </w:r>
            <w:r>
              <w:t xml:space="preserve"> ‐ A case, about the size of a pocket watch, in which Communion is carried to the sick or those unable to come to church. Check the celebrant preference card to know what to do with pyx when clearing the altar during communion.</w:t>
            </w:r>
          </w:p>
        </w:tc>
      </w:tr>
      <w:tr w:rsidR="000210A0" w14:paraId="741A3BD6"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5DEE1007" w14:textId="77777777" w:rsidR="00312D44" w:rsidRDefault="00312D44" w:rsidP="0041265A">
            <w:pPr>
              <w:jc w:val="center"/>
              <w:rPr>
                <w:noProof/>
              </w:rPr>
            </w:pPr>
            <w:r>
              <w:rPr>
                <w:noProof/>
              </w:rPr>
              <w:lastRenderedPageBreak/>
              <mc:AlternateContent>
                <mc:Choice Requires="wps">
                  <w:drawing>
                    <wp:anchor distT="0" distB="0" distL="114300" distR="114300" simplePos="0" relativeHeight="251708416" behindDoc="0" locked="0" layoutInCell="1" allowOverlap="1" wp14:anchorId="2E3FB457" wp14:editId="5CF64352">
                      <wp:simplePos x="0" y="0"/>
                      <wp:positionH relativeFrom="column">
                        <wp:posOffset>1953895</wp:posOffset>
                      </wp:positionH>
                      <wp:positionV relativeFrom="paragraph">
                        <wp:posOffset>499745</wp:posOffset>
                      </wp:positionV>
                      <wp:extent cx="857250" cy="142875"/>
                      <wp:effectExtent l="38100" t="19050" r="19050" b="85725"/>
                      <wp:wrapNone/>
                      <wp:docPr id="46" name="Straight Arrow Connector 46"/>
                      <wp:cNvGraphicFramePr/>
                      <a:graphic xmlns:a="http://schemas.openxmlformats.org/drawingml/2006/main">
                        <a:graphicData uri="http://schemas.microsoft.com/office/word/2010/wordprocessingShape">
                          <wps:wsp>
                            <wps:cNvCnPr/>
                            <wps:spPr>
                              <a:xfrm flipH="1">
                                <a:off x="0" y="0"/>
                                <a:ext cx="857250" cy="142875"/>
                              </a:xfrm>
                              <a:prstGeom prst="straightConnector1">
                                <a:avLst/>
                              </a:prstGeom>
                              <a:ln w="381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D64ED4" id="Straight Arrow Connector 46" o:spid="_x0000_s1026" type="#_x0000_t32" style="position:absolute;margin-left:153.85pt;margin-top:39.35pt;width:67.5pt;height:11.2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" strokecolor="#bc4542 [3045]" strokeweight="3pt">
                      <v:stroke endarrow="block"/>
                    </v:shape>
                  </w:pict>
                </mc:Fallback>
              </mc:AlternateContent>
            </w:r>
            <w:r>
              <w:rPr>
                <w:noProof/>
              </w:rPr>
              <w:drawing>
                <wp:inline distT="0" distB="0" distL="0" distR="0" wp14:anchorId="6E819932" wp14:editId="7CDF0F64">
                  <wp:extent cx="2286000" cy="17145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82">
                            <a:extLst>
                              <a:ext uri="{28A0092B-C50C-407E-A947-70E740481C1C}">
                                <a14:useLocalDpi xmlns:a14="http://schemas.microsoft.com/office/drawing/2010/main" val="0"/>
                              </a:ext>
                            </a:extLst>
                          </a:blip>
                          <a:stretch>
                            <a:fillRect/>
                          </a:stretch>
                        </pic:blipFill>
                        <pic:spPr>
                          <a:xfrm>
                            <a:off x="0" y="0"/>
                            <a:ext cx="2293889" cy="1720417"/>
                          </a:xfrm>
                          <a:prstGeom prst="rect">
                            <a:avLst/>
                          </a:prstGeom>
                        </pic:spPr>
                      </pic:pic>
                    </a:graphicData>
                  </a:graphic>
                </wp:inline>
              </w:drawing>
            </w:r>
          </w:p>
        </w:tc>
        <w:tc>
          <w:tcPr>
            <w:tcW w:w="5144" w:type="dxa"/>
            <w:tcBorders>
              <w:left w:val="single" w:sz="4" w:space="0" w:color="auto"/>
            </w:tcBorders>
            <w:vAlign w:val="center"/>
          </w:tcPr>
          <w:p w14:paraId="10E9CAEA" w14:textId="77777777" w:rsidR="00312D44" w:rsidRPr="006E3D16" w:rsidRDefault="00312D44" w:rsidP="0041265A">
            <w:pPr>
              <w:rPr>
                <w:b/>
              </w:rPr>
            </w:pPr>
            <w:r w:rsidRPr="006E3D16">
              <w:rPr>
                <w:b/>
              </w:rPr>
              <w:t>Reredos</w:t>
            </w:r>
            <w:r>
              <w:rPr>
                <w:b/>
              </w:rPr>
              <w:t>-</w:t>
            </w:r>
            <w:r w:rsidRPr="00516AF8">
              <w:rPr>
                <w:rFonts w:ascii="Arial" w:hAnsi="Arial" w:cs="Arial"/>
                <w:color w:val="545454"/>
                <w:shd w:val="clear" w:color="auto" w:fill="FFFFFF"/>
              </w:rPr>
              <w:t xml:space="preserve"> </w:t>
            </w:r>
            <w:r w:rsidRPr="00C46781">
              <w:rPr>
                <w:rFonts w:cstheme="minorHAnsi"/>
                <w:shd w:val="clear" w:color="auto" w:fill="FFFFFF"/>
              </w:rPr>
              <w:t>A large altarpiece, a screen, or decoration placed behind the altar in a church. It often includes religious images.</w:t>
            </w:r>
          </w:p>
        </w:tc>
      </w:tr>
      <w:tr w:rsidR="000210A0" w14:paraId="1CCC4DBF" w14:textId="77777777" w:rsidTr="0041265A">
        <w:trPr>
          <w:cantSplit/>
          <w:jc w:val="center"/>
        </w:trPr>
        <w:tc>
          <w:tcPr>
            <w:tcW w:w="4206" w:type="dxa"/>
            <w:tcBorders>
              <w:top w:val="single" w:sz="4" w:space="0" w:color="auto"/>
              <w:left w:val="single" w:sz="4" w:space="0" w:color="auto"/>
              <w:bottom w:val="single" w:sz="4" w:space="0" w:color="auto"/>
              <w:right w:val="single" w:sz="4" w:space="0" w:color="auto"/>
            </w:tcBorders>
            <w:vAlign w:val="center"/>
          </w:tcPr>
          <w:p w14:paraId="2D766FDD" w14:textId="77777777" w:rsidR="00312D44" w:rsidRDefault="00312D44" w:rsidP="0041265A">
            <w:pPr>
              <w:jc w:val="center"/>
              <w:rPr>
                <w:noProof/>
              </w:rPr>
            </w:pPr>
          </w:p>
          <w:p w14:paraId="33AE3326" w14:textId="77777777" w:rsidR="00312D44" w:rsidRDefault="00312D44" w:rsidP="0041265A">
            <w:pPr>
              <w:jc w:val="center"/>
              <w:rPr>
                <w:noProof/>
              </w:rPr>
            </w:pPr>
          </w:p>
          <w:p w14:paraId="3CED05AE" w14:textId="77777777" w:rsidR="00312D44" w:rsidRDefault="00312D44" w:rsidP="0041265A">
            <w:pPr>
              <w:jc w:val="center"/>
              <w:rPr>
                <w:noProof/>
              </w:rPr>
            </w:pPr>
            <w:r>
              <w:rPr>
                <w:noProof/>
              </w:rPr>
              <w:drawing>
                <wp:inline distT="0" distB="0" distL="0" distR="0" wp14:anchorId="145E75D4" wp14:editId="06DAFB4B">
                  <wp:extent cx="933450" cy="1154785"/>
                  <wp:effectExtent l="0" t="0" r="0" b="7620"/>
                  <wp:docPr id="192" name="Picture 192" descr="C:\Users\Jennifer\AppData\Local\Microsoft\Windows\INetCache\Content.Word\roman missal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Jennifer\AppData\Local\Microsoft\Windows\INetCache\Content.Word\roman missal small.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67072" cy="1196380"/>
                          </a:xfrm>
                          <a:prstGeom prst="rect">
                            <a:avLst/>
                          </a:prstGeom>
                          <a:noFill/>
                          <a:ln>
                            <a:noFill/>
                          </a:ln>
                        </pic:spPr>
                      </pic:pic>
                    </a:graphicData>
                  </a:graphic>
                </wp:inline>
              </w:drawing>
            </w:r>
          </w:p>
          <w:p w14:paraId="6BFFCBFC" w14:textId="77777777" w:rsidR="00312D44" w:rsidRDefault="00312D44" w:rsidP="0041265A">
            <w:pPr>
              <w:rPr>
                <w:noProof/>
              </w:rPr>
            </w:pPr>
          </w:p>
        </w:tc>
        <w:tc>
          <w:tcPr>
            <w:tcW w:w="5144" w:type="dxa"/>
            <w:tcBorders>
              <w:left w:val="single" w:sz="4" w:space="0" w:color="auto"/>
            </w:tcBorders>
            <w:vAlign w:val="center"/>
          </w:tcPr>
          <w:p w14:paraId="4F417257" w14:textId="77777777" w:rsidR="00312D44" w:rsidRPr="000D183D" w:rsidRDefault="00312D44" w:rsidP="0041265A">
            <w:r w:rsidRPr="006E3D16">
              <w:rPr>
                <w:b/>
              </w:rPr>
              <w:t>Roman Missal</w:t>
            </w:r>
            <w:r>
              <w:t xml:space="preserve"> ‐ The book containing the prayers said by the priest during the Mass. </w:t>
            </w:r>
          </w:p>
        </w:tc>
      </w:tr>
      <w:tr w:rsidR="000210A0" w14:paraId="080BC440"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64CF5F91" w14:textId="77777777" w:rsidR="00312D44" w:rsidRDefault="00312D44" w:rsidP="0041265A">
            <w:pPr>
              <w:jc w:val="center"/>
              <w:rPr>
                <w:noProof/>
              </w:rPr>
            </w:pPr>
          </w:p>
        </w:tc>
        <w:tc>
          <w:tcPr>
            <w:tcW w:w="5144" w:type="dxa"/>
            <w:tcBorders>
              <w:left w:val="single" w:sz="4" w:space="0" w:color="auto"/>
            </w:tcBorders>
            <w:vAlign w:val="center"/>
          </w:tcPr>
          <w:p w14:paraId="02922CF3" w14:textId="3D4A8E2C" w:rsidR="00312D44" w:rsidRPr="00BE1E17" w:rsidRDefault="00312D44" w:rsidP="0041265A">
            <w:pPr>
              <w:rPr>
                <w:rFonts w:cstheme="minorHAnsi"/>
              </w:rPr>
            </w:pPr>
            <w:r w:rsidRPr="00BE1E17">
              <w:rPr>
                <w:rFonts w:cstheme="minorHAnsi"/>
                <w:b/>
              </w:rPr>
              <w:t xml:space="preserve">Sacristan- </w:t>
            </w:r>
            <w:r w:rsidRPr="00BE1E17">
              <w:rPr>
                <w:rFonts w:cstheme="minorHAnsi"/>
              </w:rPr>
              <w:t xml:space="preserve">The Person in charge of the sacristy and the liturgical vessels. </w:t>
            </w:r>
            <w:r w:rsidRPr="00BE1E17">
              <w:rPr>
                <w:rFonts w:cstheme="minorHAnsi"/>
                <w:shd w:val="clear" w:color="auto" w:fill="FFFFFF"/>
              </w:rPr>
              <w:t>Duties vary by community, but the basic jobs are these</w:t>
            </w:r>
            <w:r w:rsidR="0095639B" w:rsidRPr="00BE1E17">
              <w:rPr>
                <w:rFonts w:cstheme="minorHAnsi"/>
                <w:shd w:val="clear" w:color="auto" w:fill="FFFFFF"/>
              </w:rPr>
              <w:t>:</w:t>
            </w:r>
            <w:r w:rsidR="0095639B">
              <w:rPr>
                <w:rFonts w:cstheme="minorHAnsi"/>
              </w:rPr>
              <w:t xml:space="preserve"> Preparing</w:t>
            </w:r>
            <w:r w:rsidRPr="00BE1E17">
              <w:rPr>
                <w:rFonts w:cstheme="minorHAnsi"/>
              </w:rPr>
              <w:t xml:space="preserve"> the Holy Eucharist for the celebration of the mass. This includes </w:t>
            </w:r>
            <w:r>
              <w:rPr>
                <w:rFonts w:cstheme="minorHAnsi"/>
              </w:rPr>
              <w:t xml:space="preserve">getting the wine, water, and hots ready </w:t>
            </w:r>
            <w:r w:rsidRPr="00BE1E17">
              <w:rPr>
                <w:rFonts w:cstheme="minorHAnsi"/>
              </w:rPr>
              <w:t>and putting them</w:t>
            </w:r>
            <w:r>
              <w:rPr>
                <w:rFonts w:cstheme="minorHAnsi"/>
              </w:rPr>
              <w:t xml:space="preserve"> in place for the start of mass. </w:t>
            </w:r>
            <w:r w:rsidRPr="00BE1E17">
              <w:rPr>
                <w:rFonts w:cstheme="minorHAnsi"/>
                <w:b/>
              </w:rPr>
              <w:t>Setting</w:t>
            </w:r>
            <w:r w:rsidRPr="00BE1E17">
              <w:rPr>
                <w:rFonts w:cstheme="minorHAnsi"/>
              </w:rPr>
              <w:t xml:space="preserve"> up the church. Typically, sacristans arrive at church before anyone else- often even the priest/celebrant. They light the candles, arrange the books, and perform a little </w:t>
            </w:r>
            <w:r>
              <w:rPr>
                <w:rFonts w:cstheme="minorHAnsi"/>
              </w:rPr>
              <w:t xml:space="preserve">housekeeping before mass begins; </w:t>
            </w:r>
            <w:r w:rsidRPr="00BE1E17">
              <w:rPr>
                <w:rFonts w:cstheme="minorHAnsi"/>
                <w:b/>
              </w:rPr>
              <w:t>assisting</w:t>
            </w:r>
            <w:r>
              <w:rPr>
                <w:rFonts w:cstheme="minorHAnsi"/>
              </w:rPr>
              <w:t xml:space="preserve"> the altar servers-s</w:t>
            </w:r>
            <w:r w:rsidRPr="00BE1E17">
              <w:rPr>
                <w:rFonts w:cstheme="minorHAnsi"/>
              </w:rPr>
              <w:t>acristans prepare and help the altar servers perform their basics duties before and during mass.</w:t>
            </w:r>
            <w:r>
              <w:rPr>
                <w:rFonts w:cstheme="minorHAnsi"/>
              </w:rPr>
              <w:t xml:space="preserve"> </w:t>
            </w:r>
            <w:r w:rsidRPr="00BE1E17">
              <w:rPr>
                <w:rFonts w:cstheme="minorHAnsi"/>
                <w:b/>
              </w:rPr>
              <w:t>Cleaning</w:t>
            </w:r>
            <w:r>
              <w:rPr>
                <w:rFonts w:cstheme="minorHAnsi"/>
              </w:rPr>
              <w:t xml:space="preserve"> the holy materials after M</w:t>
            </w:r>
            <w:r w:rsidRPr="00BE1E17">
              <w:rPr>
                <w:rFonts w:cstheme="minorHAnsi"/>
              </w:rPr>
              <w:t xml:space="preserve">ass. </w:t>
            </w:r>
            <w:r>
              <w:rPr>
                <w:rFonts w:cstheme="minorHAnsi"/>
              </w:rPr>
              <w:t>This</w:t>
            </w:r>
            <w:r w:rsidRPr="00BE1E17">
              <w:rPr>
                <w:rFonts w:cstheme="minorHAnsi"/>
              </w:rPr>
              <w:t xml:space="preserve"> is </w:t>
            </w:r>
            <w:r>
              <w:rPr>
                <w:rFonts w:cstheme="minorHAnsi"/>
              </w:rPr>
              <w:t>done in the sacristy (see below)</w:t>
            </w:r>
            <w:r w:rsidRPr="00BE1E17">
              <w:rPr>
                <w:rFonts w:cstheme="minorHAnsi"/>
              </w:rPr>
              <w:t xml:space="preserve">, where the holy containers for the water, body, and blood are stored and cleaned. Everything is set back in its place in the sacristy before </w:t>
            </w:r>
            <w:r w:rsidR="002A086E" w:rsidRPr="00BE1E17">
              <w:rPr>
                <w:rFonts w:cstheme="minorHAnsi"/>
              </w:rPr>
              <w:t>the sacristans</w:t>
            </w:r>
            <w:r w:rsidRPr="00BE1E17">
              <w:rPr>
                <w:rFonts w:cstheme="minorHAnsi"/>
              </w:rPr>
              <w:t xml:space="preserve"> leave the church.</w:t>
            </w:r>
            <w:r>
              <w:rPr>
                <w:rFonts w:cstheme="minorHAnsi"/>
              </w:rPr>
              <w:t xml:space="preserve"> At the Sunday 5:00 PM Mass at SPA, the sacristan will often also set up for daily mass and close and lock the church before leaving.</w:t>
            </w:r>
          </w:p>
          <w:p w14:paraId="3CD30FA3" w14:textId="77777777" w:rsidR="00312D44" w:rsidRPr="00BE1E17" w:rsidRDefault="00312D44" w:rsidP="0041265A">
            <w:pPr>
              <w:rPr>
                <w:rFonts w:cstheme="minorHAnsi"/>
              </w:rPr>
            </w:pPr>
          </w:p>
        </w:tc>
      </w:tr>
      <w:tr w:rsidR="000210A0" w14:paraId="7E1EA609"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4674822C" w14:textId="77777777" w:rsidR="00312D44" w:rsidRDefault="00312D44" w:rsidP="0041265A">
            <w:pPr>
              <w:jc w:val="center"/>
              <w:rPr>
                <w:noProof/>
              </w:rPr>
            </w:pPr>
            <w:r>
              <w:rPr>
                <w:noProof/>
              </w:rPr>
              <w:lastRenderedPageBreak/>
              <w:drawing>
                <wp:inline distT="0" distB="0" distL="0" distR="0" wp14:anchorId="19E72558" wp14:editId="5390642E">
                  <wp:extent cx="2276475" cy="1706023"/>
                  <wp:effectExtent l="0" t="0" r="0" b="8890"/>
                  <wp:docPr id="67" name="Picture 67" descr="C:\Users\Jennifer\AppData\Local\Microsoft\Windows\INetCache\Content.Word\Priest Sacri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Jennifer\AppData\Local\Microsoft\Windows\INetCache\Content.Word\Priest Sacristy.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92861" cy="1718303"/>
                          </a:xfrm>
                          <a:prstGeom prst="rect">
                            <a:avLst/>
                          </a:prstGeom>
                          <a:noFill/>
                          <a:ln>
                            <a:noFill/>
                          </a:ln>
                        </pic:spPr>
                      </pic:pic>
                    </a:graphicData>
                  </a:graphic>
                </wp:inline>
              </w:drawing>
            </w:r>
            <w:r>
              <w:rPr>
                <w:noProof/>
              </w:rPr>
              <w:t>Priest Sacristy</w:t>
            </w:r>
          </w:p>
          <w:p w14:paraId="7EB2B14A" w14:textId="77777777" w:rsidR="00312D44" w:rsidRDefault="00312D44" w:rsidP="0041265A">
            <w:pPr>
              <w:jc w:val="center"/>
              <w:rPr>
                <w:noProof/>
              </w:rPr>
            </w:pPr>
          </w:p>
          <w:p w14:paraId="284865E3" w14:textId="77777777" w:rsidR="00312D44" w:rsidRDefault="00312D44" w:rsidP="0041265A">
            <w:pPr>
              <w:jc w:val="center"/>
              <w:rPr>
                <w:noProof/>
              </w:rPr>
            </w:pPr>
            <w:r>
              <w:rPr>
                <w:noProof/>
              </w:rPr>
              <w:drawing>
                <wp:inline distT="0" distB="0" distL="0" distR="0" wp14:anchorId="65600FED" wp14:editId="314FE16C">
                  <wp:extent cx="2257425" cy="1691747"/>
                  <wp:effectExtent l="0" t="0" r="0" b="3810"/>
                  <wp:docPr id="68" name="Picture 68" descr="C:\Users\Jennifer\AppData\Local\Microsoft\Windows\INetCache\Content.Word\LM Sacri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Jennifer\AppData\Local\Microsoft\Windows\INetCache\Content.Word\LM Sacristy.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62125" cy="1695269"/>
                          </a:xfrm>
                          <a:prstGeom prst="rect">
                            <a:avLst/>
                          </a:prstGeom>
                          <a:noFill/>
                          <a:ln>
                            <a:noFill/>
                          </a:ln>
                        </pic:spPr>
                      </pic:pic>
                    </a:graphicData>
                  </a:graphic>
                </wp:inline>
              </w:drawing>
            </w:r>
          </w:p>
          <w:p w14:paraId="7C796EA2" w14:textId="77777777" w:rsidR="00312D44" w:rsidRDefault="00312D44" w:rsidP="0041265A">
            <w:pPr>
              <w:jc w:val="center"/>
              <w:rPr>
                <w:noProof/>
              </w:rPr>
            </w:pPr>
            <w:r>
              <w:rPr>
                <w:noProof/>
              </w:rPr>
              <w:t>Liturgical Minister’s/Altar Server Sacristy</w:t>
            </w:r>
          </w:p>
          <w:p w14:paraId="59962D65" w14:textId="77777777" w:rsidR="00312D44" w:rsidRDefault="00312D44" w:rsidP="0041265A">
            <w:pPr>
              <w:jc w:val="center"/>
              <w:rPr>
                <w:noProof/>
              </w:rPr>
            </w:pPr>
          </w:p>
          <w:p w14:paraId="71584EEF" w14:textId="77777777" w:rsidR="00312D44" w:rsidRDefault="00312D44" w:rsidP="0041265A">
            <w:pPr>
              <w:jc w:val="center"/>
              <w:rPr>
                <w:noProof/>
              </w:rPr>
            </w:pPr>
            <w:r>
              <w:rPr>
                <w:noProof/>
              </w:rPr>
              <w:drawing>
                <wp:inline distT="0" distB="0" distL="0" distR="0" wp14:anchorId="6087BC68" wp14:editId="5253C942">
                  <wp:extent cx="2311400" cy="1733550"/>
                  <wp:effectExtent l="3175"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rot="5400000">
                            <a:off x="0" y="0"/>
                            <a:ext cx="2343844" cy="1757883"/>
                          </a:xfrm>
                          <a:prstGeom prst="rect">
                            <a:avLst/>
                          </a:prstGeom>
                          <a:noFill/>
                          <a:ln>
                            <a:noFill/>
                          </a:ln>
                        </pic:spPr>
                      </pic:pic>
                    </a:graphicData>
                  </a:graphic>
                </wp:inline>
              </w:drawing>
            </w:r>
          </w:p>
          <w:p w14:paraId="63D91F75" w14:textId="77777777" w:rsidR="00312D44" w:rsidRDefault="00312D44" w:rsidP="0041265A">
            <w:pPr>
              <w:jc w:val="center"/>
              <w:rPr>
                <w:noProof/>
              </w:rPr>
            </w:pPr>
            <w:r>
              <w:rPr>
                <w:noProof/>
              </w:rPr>
              <w:t xml:space="preserve">Cupboard in Liturgical Minister/Altar Server Sacristy where the handwashing bowl and vessels are. </w:t>
            </w:r>
          </w:p>
          <w:p w14:paraId="1B98B66E" w14:textId="77777777" w:rsidR="00312D44" w:rsidRDefault="00312D44" w:rsidP="0041265A">
            <w:pPr>
              <w:jc w:val="center"/>
              <w:rPr>
                <w:noProof/>
              </w:rPr>
            </w:pPr>
          </w:p>
        </w:tc>
        <w:tc>
          <w:tcPr>
            <w:tcW w:w="5144" w:type="dxa"/>
            <w:tcBorders>
              <w:left w:val="single" w:sz="4" w:space="0" w:color="auto"/>
            </w:tcBorders>
            <w:vAlign w:val="center"/>
          </w:tcPr>
          <w:p w14:paraId="4C9B5527" w14:textId="77777777" w:rsidR="00312D44" w:rsidRPr="006E3D16" w:rsidRDefault="00312D44" w:rsidP="0041265A">
            <w:pPr>
              <w:rPr>
                <w:b/>
              </w:rPr>
            </w:pPr>
            <w:r w:rsidRPr="006E3D16">
              <w:rPr>
                <w:b/>
              </w:rPr>
              <w:t>Sacristy</w:t>
            </w:r>
            <w:r>
              <w:t>‐ The room behind the altar used to store the sacred vessels and other items used for Mass. At SPA, we have two:  the priests’ sacristy, which is to the right as you come behind the altar and the Liturgical Ministers’ (and altar server) sacristy, which is where you sign in and vest when you are an altar server and get the handwashing bowl for set up. The priests’ sacristy is where lights for the church, portable lights, holy books, and microphones are.</w:t>
            </w:r>
          </w:p>
        </w:tc>
      </w:tr>
      <w:tr w:rsidR="000210A0" w14:paraId="37FD3E38"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8D4A48C" w14:textId="77777777" w:rsidR="00312D44" w:rsidRDefault="00312D44" w:rsidP="0041265A">
            <w:pPr>
              <w:jc w:val="center"/>
              <w:rPr>
                <w:noProof/>
              </w:rPr>
            </w:pPr>
            <w:r>
              <w:rPr>
                <w:noProof/>
              </w:rPr>
              <w:lastRenderedPageBreak/>
              <w:drawing>
                <wp:inline distT="0" distB="0" distL="0" distR="0" wp14:anchorId="735CBCE5" wp14:editId="47C787D0">
                  <wp:extent cx="3048000" cy="22860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p>
        </w:tc>
        <w:tc>
          <w:tcPr>
            <w:tcW w:w="5144" w:type="dxa"/>
            <w:tcBorders>
              <w:left w:val="single" w:sz="4" w:space="0" w:color="auto"/>
            </w:tcBorders>
            <w:vAlign w:val="center"/>
          </w:tcPr>
          <w:p w14:paraId="10B983AD" w14:textId="77777777" w:rsidR="00312D44" w:rsidRPr="000D183D" w:rsidRDefault="00312D44" w:rsidP="0041265A">
            <w:r w:rsidRPr="006E3D16">
              <w:rPr>
                <w:b/>
              </w:rPr>
              <w:t>Sanctuary</w:t>
            </w:r>
            <w:r>
              <w:t>‐ The part of the church in which the Liturgy of the Word and the Liturgy of the Eucharist take place.</w:t>
            </w:r>
          </w:p>
        </w:tc>
      </w:tr>
      <w:tr w:rsidR="000210A0" w14:paraId="6E2DFAE0"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0948B0EE" w14:textId="77777777" w:rsidR="00312D44" w:rsidRDefault="00312D44" w:rsidP="0041265A">
            <w:pPr>
              <w:jc w:val="center"/>
              <w:rPr>
                <w:noProof/>
              </w:rPr>
            </w:pPr>
            <w:r>
              <w:rPr>
                <w:noProof/>
              </w:rPr>
              <w:drawing>
                <wp:inline distT="0" distB="0" distL="0" distR="0" wp14:anchorId="4CB222AF" wp14:editId="68E97188">
                  <wp:extent cx="2209800" cy="1657350"/>
                  <wp:effectExtent l="0" t="9525"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rot="5400000">
                            <a:off x="0" y="0"/>
                            <a:ext cx="2209800" cy="1657350"/>
                          </a:xfrm>
                          <a:prstGeom prst="rect">
                            <a:avLst/>
                          </a:prstGeom>
                          <a:noFill/>
                          <a:ln>
                            <a:noFill/>
                          </a:ln>
                        </pic:spPr>
                      </pic:pic>
                    </a:graphicData>
                  </a:graphic>
                </wp:inline>
              </w:drawing>
            </w:r>
          </w:p>
        </w:tc>
        <w:tc>
          <w:tcPr>
            <w:tcW w:w="5144" w:type="dxa"/>
            <w:tcBorders>
              <w:left w:val="single" w:sz="4" w:space="0" w:color="auto"/>
            </w:tcBorders>
            <w:vAlign w:val="center"/>
          </w:tcPr>
          <w:p w14:paraId="44B851FC" w14:textId="77777777" w:rsidR="00312D44" w:rsidRPr="000D183D" w:rsidRDefault="00312D44" w:rsidP="0041265A">
            <w:r w:rsidRPr="006E3D16">
              <w:rPr>
                <w:b/>
              </w:rPr>
              <w:t>Sanctuary Lamp</w:t>
            </w:r>
            <w:r>
              <w:t>‐ The red candle mounted in the center of the sanctuary that signifies the presence of Jesus in the Blessed Sacrament.</w:t>
            </w:r>
          </w:p>
        </w:tc>
      </w:tr>
      <w:tr w:rsidR="000210A0" w14:paraId="46C8E744"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74FE4467" w14:textId="77777777" w:rsidR="00312D44" w:rsidRDefault="00312D44" w:rsidP="0041265A">
            <w:pPr>
              <w:jc w:val="center"/>
              <w:rPr>
                <w:noProof/>
              </w:rPr>
            </w:pPr>
          </w:p>
          <w:p w14:paraId="59932C50" w14:textId="77777777" w:rsidR="00312D44" w:rsidRDefault="00312D44" w:rsidP="0041265A">
            <w:pPr>
              <w:jc w:val="center"/>
              <w:rPr>
                <w:noProof/>
              </w:rPr>
            </w:pPr>
          </w:p>
          <w:p w14:paraId="7E17CD81" w14:textId="77777777" w:rsidR="00312D44" w:rsidRDefault="00312D44" w:rsidP="0041265A">
            <w:pPr>
              <w:jc w:val="center"/>
              <w:rPr>
                <w:noProof/>
              </w:rPr>
            </w:pPr>
            <w:r>
              <w:rPr>
                <w:noProof/>
              </w:rPr>
              <w:drawing>
                <wp:inline distT="0" distB="0" distL="0" distR="0" wp14:anchorId="5EB56611" wp14:editId="70197716">
                  <wp:extent cx="1514475" cy="1514475"/>
                  <wp:effectExtent l="0" t="0" r="9525" b="9525"/>
                  <wp:docPr id="200" name="Picture 200" descr="C:\Users\Jennifer\AppData\Local\Microsoft\Windows\INetCache\Content.Word\st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Jennifer\AppData\Local\Microsoft\Windows\INetCache\Content.Word\stole.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tc>
        <w:tc>
          <w:tcPr>
            <w:tcW w:w="5144" w:type="dxa"/>
            <w:tcBorders>
              <w:left w:val="single" w:sz="4" w:space="0" w:color="auto"/>
            </w:tcBorders>
            <w:vAlign w:val="center"/>
          </w:tcPr>
          <w:p w14:paraId="7233C2E6" w14:textId="538C9547" w:rsidR="00312D44" w:rsidRPr="00DA655D" w:rsidRDefault="00312D44" w:rsidP="0041265A">
            <w:pPr>
              <w:rPr>
                <w:rFonts w:cstheme="minorHAnsi"/>
                <w:b/>
              </w:rPr>
            </w:pPr>
            <w:r w:rsidRPr="00DA655D">
              <w:rPr>
                <w:rFonts w:cstheme="minorHAnsi"/>
                <w:b/>
              </w:rPr>
              <w:t>Stole-</w:t>
            </w:r>
            <w:r w:rsidRPr="00DA655D">
              <w:rPr>
                <w:rFonts w:cstheme="minorHAnsi"/>
                <w:color w:val="000000"/>
                <w:shd w:val="clear" w:color="auto" w:fill="FFFFFF"/>
              </w:rPr>
              <w:t xml:space="preserve"> </w:t>
            </w:r>
            <w:r>
              <w:rPr>
                <w:rFonts w:cstheme="minorHAnsi"/>
                <w:color w:val="000000"/>
                <w:shd w:val="clear" w:color="auto" w:fill="FFFFFF"/>
              </w:rPr>
              <w:t xml:space="preserve">A liturgical </w:t>
            </w:r>
            <w:r w:rsidRPr="00C46781">
              <w:rPr>
                <w:rFonts w:cstheme="minorHAnsi"/>
                <w:shd w:val="clear" w:color="auto" w:fill="FFFFFF"/>
              </w:rPr>
              <w:t>vestment composed of a strip of material from two to four inches wide and about eighty inches long. A small cross is sew</w:t>
            </w:r>
            <w:r>
              <w:rPr>
                <w:rFonts w:cstheme="minorHAnsi"/>
                <w:shd w:val="clear" w:color="auto" w:fill="FFFFFF"/>
              </w:rPr>
              <w:t xml:space="preserve">n or embroidered </w:t>
            </w:r>
            <w:r w:rsidRPr="00C46781">
              <w:rPr>
                <w:rFonts w:cstheme="minorHAnsi"/>
                <w:shd w:val="clear" w:color="auto" w:fill="FFFFFF"/>
              </w:rPr>
              <w:t>on the stole at both ends and in the middle. The priest kisses the cross in the middle before putting it on. Deacons, priests, and bishops only wear the stole</w:t>
            </w:r>
            <w:r>
              <w:rPr>
                <w:rFonts w:cstheme="minorHAnsi"/>
                <w:shd w:val="clear" w:color="auto" w:fill="FFFFFF"/>
              </w:rPr>
              <w:t xml:space="preserve">. </w:t>
            </w:r>
            <w:r>
              <w:t xml:space="preserve">Deacons </w:t>
            </w:r>
            <w:r w:rsidRPr="00C46781">
              <w:rPr>
                <w:rFonts w:cstheme="minorHAnsi"/>
                <w:shd w:val="clear" w:color="auto" w:fill="FFFFFF"/>
              </w:rPr>
              <w:t>wear the stole like a sash, the vestment resting on the left shoulder and thence passing across the breast and back to the right side. The stole of the</w:t>
            </w:r>
            <w:r>
              <w:rPr>
                <w:rFonts w:cstheme="minorHAnsi"/>
                <w:shd w:val="clear" w:color="auto" w:fill="FFFFFF"/>
              </w:rPr>
              <w:t xml:space="preserve"> priest </w:t>
            </w:r>
            <w:r w:rsidRPr="00C46781">
              <w:rPr>
                <w:rFonts w:cstheme="minorHAnsi"/>
                <w:shd w:val="clear" w:color="auto" w:fill="FFFFFF"/>
              </w:rPr>
              <w:t xml:space="preserve">extends from the back of the neck across the shoulders to the breast, where the two halves either cross each other or </w:t>
            </w:r>
            <w:r w:rsidR="0057713C" w:rsidRPr="00C46781">
              <w:rPr>
                <w:rFonts w:cstheme="minorHAnsi"/>
                <w:shd w:val="clear" w:color="auto" w:fill="FFFFFF"/>
              </w:rPr>
              <w:t>fall</w:t>
            </w:r>
            <w:r w:rsidRPr="00C46781">
              <w:rPr>
                <w:rFonts w:cstheme="minorHAnsi"/>
                <w:shd w:val="clear" w:color="auto" w:fill="FFFFFF"/>
              </w:rPr>
              <w:t xml:space="preserve"> straight according as the stole is worn over the </w:t>
            </w:r>
            <w:r>
              <w:t xml:space="preserve">alb </w:t>
            </w:r>
            <w:r w:rsidRPr="00C46781">
              <w:rPr>
                <w:rFonts w:cstheme="minorHAnsi"/>
                <w:shd w:val="clear" w:color="auto" w:fill="FFFFFF"/>
              </w:rPr>
              <w:t>or th</w:t>
            </w:r>
            <w:r>
              <w:rPr>
                <w:rFonts w:cstheme="minorHAnsi"/>
                <w:shd w:val="clear" w:color="auto" w:fill="FFFFFF"/>
              </w:rPr>
              <w:t>e surplice</w:t>
            </w:r>
            <w:r w:rsidRPr="00C46781">
              <w:rPr>
                <w:rFonts w:cstheme="minorHAnsi"/>
                <w:shd w:val="clear" w:color="auto" w:fill="FFFFFF"/>
              </w:rPr>
              <w:t xml:space="preserve">. The color matches the Liturgical season in which the Mass </w:t>
            </w:r>
            <w:r>
              <w:rPr>
                <w:rFonts w:cstheme="minorHAnsi"/>
                <w:shd w:val="clear" w:color="auto" w:fill="FFFFFF"/>
              </w:rPr>
              <w:t xml:space="preserve">is </w:t>
            </w:r>
            <w:r w:rsidRPr="00C46781">
              <w:rPr>
                <w:rFonts w:cstheme="minorHAnsi"/>
                <w:shd w:val="clear" w:color="auto" w:fill="FFFFFF"/>
              </w:rPr>
              <w:t>being celebrated</w:t>
            </w:r>
            <w:r>
              <w:rPr>
                <w:rFonts w:cstheme="minorHAnsi"/>
                <w:shd w:val="clear" w:color="auto" w:fill="FFFFFF"/>
              </w:rPr>
              <w:t>.</w:t>
            </w:r>
          </w:p>
        </w:tc>
      </w:tr>
      <w:tr w:rsidR="000210A0" w14:paraId="306A11E5" w14:textId="77777777" w:rsidTr="0041265A">
        <w:trPr>
          <w:jc w:val="center"/>
        </w:trPr>
        <w:tc>
          <w:tcPr>
            <w:tcW w:w="4206" w:type="dxa"/>
            <w:tcBorders>
              <w:top w:val="single" w:sz="4" w:space="0" w:color="auto"/>
              <w:left w:val="single" w:sz="4" w:space="0" w:color="auto"/>
              <w:bottom w:val="single" w:sz="4" w:space="0" w:color="auto"/>
              <w:right w:val="single" w:sz="4" w:space="0" w:color="auto"/>
            </w:tcBorders>
            <w:vAlign w:val="center"/>
          </w:tcPr>
          <w:p w14:paraId="245D0355" w14:textId="77777777" w:rsidR="00312D44" w:rsidRDefault="00312D44" w:rsidP="0041265A">
            <w:pPr>
              <w:jc w:val="center"/>
              <w:rPr>
                <w:noProof/>
              </w:rPr>
            </w:pPr>
            <w:r>
              <w:rPr>
                <w:noProof/>
              </w:rPr>
              <w:lastRenderedPageBreak/>
              <mc:AlternateContent>
                <mc:Choice Requires="wps">
                  <w:drawing>
                    <wp:anchor distT="0" distB="0" distL="114300" distR="114300" simplePos="0" relativeHeight="251707392" behindDoc="0" locked="0" layoutInCell="1" allowOverlap="1" wp14:anchorId="1BFA69D3" wp14:editId="70BA8D9B">
                      <wp:simplePos x="0" y="0"/>
                      <wp:positionH relativeFrom="column">
                        <wp:posOffset>1757045</wp:posOffset>
                      </wp:positionH>
                      <wp:positionV relativeFrom="paragraph">
                        <wp:posOffset>441325</wp:posOffset>
                      </wp:positionV>
                      <wp:extent cx="590550" cy="38100"/>
                      <wp:effectExtent l="38100" t="114300" r="0" b="114300"/>
                      <wp:wrapNone/>
                      <wp:docPr id="220" name="Straight Arrow Connector 220"/>
                      <wp:cNvGraphicFramePr/>
                      <a:graphic xmlns:a="http://schemas.openxmlformats.org/drawingml/2006/main">
                        <a:graphicData uri="http://schemas.microsoft.com/office/word/2010/wordprocessingShape">
                          <wps:wsp>
                            <wps:cNvCnPr/>
                            <wps:spPr>
                              <a:xfrm flipH="1" flipV="1">
                                <a:off x="0" y="0"/>
                                <a:ext cx="590550" cy="3810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705812" id="Straight Arrow Connector 220" o:spid="_x0000_s1026" type="#_x0000_t32" style="position:absolute;margin-left:138.35pt;margin-top:34.75pt;width:46.5pt;height:3pt;flip:x 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" strokecolor="red" strokeweight="4.5pt">
                      <v:stroke endarrow="block"/>
                    </v:shape>
                  </w:pict>
                </mc:Fallback>
              </mc:AlternateContent>
            </w:r>
            <w:r>
              <w:rPr>
                <w:noProof/>
              </w:rPr>
              <w:drawing>
                <wp:inline distT="0" distB="0" distL="0" distR="0" wp14:anchorId="3FD757DD" wp14:editId="43528A22">
                  <wp:extent cx="2019300" cy="1514475"/>
                  <wp:effectExtent l="4762" t="0" r="4763" b="4762"/>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rot="5400000">
                            <a:off x="0" y="0"/>
                            <a:ext cx="2019300" cy="1514475"/>
                          </a:xfrm>
                          <a:prstGeom prst="rect">
                            <a:avLst/>
                          </a:prstGeom>
                          <a:noFill/>
                          <a:ln>
                            <a:noFill/>
                          </a:ln>
                        </pic:spPr>
                      </pic:pic>
                    </a:graphicData>
                  </a:graphic>
                </wp:inline>
              </w:drawing>
            </w:r>
          </w:p>
        </w:tc>
        <w:tc>
          <w:tcPr>
            <w:tcW w:w="5144" w:type="dxa"/>
            <w:tcBorders>
              <w:left w:val="single" w:sz="4" w:space="0" w:color="auto"/>
            </w:tcBorders>
            <w:vAlign w:val="center"/>
          </w:tcPr>
          <w:p w14:paraId="1F558F60" w14:textId="77777777" w:rsidR="00312D44" w:rsidRPr="000D183D" w:rsidRDefault="00312D44" w:rsidP="0041265A">
            <w:r>
              <w:rPr>
                <w:b/>
              </w:rPr>
              <w:t>T</w:t>
            </w:r>
            <w:r w:rsidRPr="006E3D16">
              <w:rPr>
                <w:b/>
              </w:rPr>
              <w:t>abernacle</w:t>
            </w:r>
            <w:r>
              <w:t xml:space="preserve">‐ The ornate receptacle or case made of precious metal located behind the altar in which the Blessed Sacrament is kept. </w:t>
            </w:r>
          </w:p>
        </w:tc>
      </w:tr>
      <w:tr w:rsidR="000210A0" w14:paraId="04B7718D" w14:textId="77777777" w:rsidTr="0019597F">
        <w:tblPrEx>
          <w:jc w:val="left"/>
        </w:tblPrEx>
        <w:tc>
          <w:tcPr>
            <w:tcW w:w="4206" w:type="dxa"/>
          </w:tcPr>
          <w:p w14:paraId="703D449F" w14:textId="77777777" w:rsidR="00312D44" w:rsidRDefault="00312D44" w:rsidP="0041265A">
            <w:pPr>
              <w:tabs>
                <w:tab w:val="left" w:pos="3105"/>
              </w:tabs>
              <w:jc w:val="center"/>
              <w:rPr>
                <w:noProof/>
              </w:rPr>
            </w:pPr>
            <w:r>
              <w:rPr>
                <w:noProof/>
              </w:rPr>
              <w:drawing>
                <wp:inline distT="0" distB="0" distL="0" distR="0" wp14:anchorId="508A13D1" wp14:editId="37487192">
                  <wp:extent cx="1238250" cy="1238250"/>
                  <wp:effectExtent l="0" t="0" r="0" b="0"/>
                  <wp:docPr id="201" name="Picture 201" descr="Faithful Gifts 24 Inch Candle Lighter with Bell Snu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ithful Gifts 24 Inch Candle Lighter with Bell Snuffer"/>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tc>
        <w:tc>
          <w:tcPr>
            <w:tcW w:w="5144" w:type="dxa"/>
            <w:vAlign w:val="center"/>
          </w:tcPr>
          <w:p w14:paraId="797E7E12" w14:textId="0FC2AEC3" w:rsidR="00312D44" w:rsidRPr="00ED7CC2" w:rsidRDefault="00312D44" w:rsidP="0019597F">
            <w:pPr>
              <w:rPr>
                <w:rFonts w:cstheme="minorHAnsi"/>
                <w:b/>
              </w:rPr>
            </w:pPr>
            <w:r w:rsidRPr="006E3D16">
              <w:rPr>
                <w:b/>
              </w:rPr>
              <w:t>Taper</w:t>
            </w:r>
            <w:r>
              <w:t>/</w:t>
            </w:r>
            <w:r w:rsidRPr="006E3D16">
              <w:rPr>
                <w:b/>
              </w:rPr>
              <w:t>Snuffer</w:t>
            </w:r>
            <w:r>
              <w:t xml:space="preserve">‐ A metal stick‐like object that may have wax inside used to light the altar candles, but we use lighters. It also has a bell-shaped snuffer used to extinguish (snuff) candles </w:t>
            </w:r>
            <w:r w:rsidR="00035C23">
              <w:t>on</w:t>
            </w:r>
            <w:r>
              <w:t xml:space="preserve"> the altar candles and the Paschal candle when lit</w:t>
            </w:r>
            <w:r w:rsidR="0019597F">
              <w:t>. We keep it in the incense cupboard in the sacristy walkway.</w:t>
            </w:r>
          </w:p>
        </w:tc>
      </w:tr>
      <w:tr w:rsidR="000210A0" w14:paraId="62595DBC" w14:textId="77777777" w:rsidTr="0019597F">
        <w:tblPrEx>
          <w:jc w:val="left"/>
        </w:tblPrEx>
        <w:tc>
          <w:tcPr>
            <w:tcW w:w="4206" w:type="dxa"/>
          </w:tcPr>
          <w:p w14:paraId="0C8BEF30" w14:textId="3FF52A69" w:rsidR="00312D44" w:rsidRPr="000D2934" w:rsidRDefault="00086701" w:rsidP="0041265A">
            <w:pPr>
              <w:jc w:val="center"/>
              <w:rPr>
                <w:b/>
                <w:bCs/>
                <w:noProof/>
              </w:rPr>
            </w:pPr>
            <w:r>
              <w:rPr>
                <w:b/>
                <w:bCs/>
                <w:noProof/>
              </w:rPr>
              <w:drawing>
                <wp:inline distT="0" distB="0" distL="0" distR="0" wp14:anchorId="3B68CDA5" wp14:editId="002C1FC7">
                  <wp:extent cx="1143000" cy="1143000"/>
                  <wp:effectExtent l="0" t="0" r="0" b="0"/>
                  <wp:docPr id="1610247718" name="Picture 40" descr="A gold object with a ch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47718" name="Picture 40" descr="A gold object with a chain&#10;&#10;AI-generated content may be incorrect."/>
                          <pic:cNvPicPr/>
                        </pic:nvPicPr>
                        <pic:blipFill>
                          <a:blip r:embed="rId91">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c>
        <w:tc>
          <w:tcPr>
            <w:tcW w:w="5144" w:type="dxa"/>
            <w:vAlign w:val="center"/>
          </w:tcPr>
          <w:p w14:paraId="6F63CA6B" w14:textId="77777777" w:rsidR="00312D44" w:rsidRPr="000D183D" w:rsidRDefault="00312D44" w:rsidP="0019597F">
            <w:r w:rsidRPr="006E3D16">
              <w:rPr>
                <w:b/>
              </w:rPr>
              <w:t>Thurible</w:t>
            </w:r>
            <w:r>
              <w:t xml:space="preserve"> (censer)‐ A metal receptacle attached to a chain that is used to burn incense. </w:t>
            </w:r>
            <w:r w:rsidRPr="00206A60">
              <w:t xml:space="preserve">It is hung from a long chain so that it can be swung to disperse the incense smoke and aroma. The person who carries the thurible is called the </w:t>
            </w:r>
            <w:r w:rsidRPr="00BB789A">
              <w:rPr>
                <w:b/>
                <w:u w:val="single"/>
              </w:rPr>
              <w:t>thurifer</w:t>
            </w:r>
            <w:r w:rsidRPr="00206A60">
              <w:t xml:space="preserve">. The thurible and boat are kept on a stand in the </w:t>
            </w:r>
            <w:r>
              <w:t>liturgical ministers’</w:t>
            </w:r>
            <w:r w:rsidRPr="00206A60">
              <w:t xml:space="preserve"> sacristy</w:t>
            </w:r>
            <w:r>
              <w:t xml:space="preserve"> or just behind the altar</w:t>
            </w:r>
            <w:r w:rsidRPr="00206A60">
              <w:t>.</w:t>
            </w:r>
          </w:p>
        </w:tc>
      </w:tr>
    </w:tbl>
    <w:p w14:paraId="196DE0AC" w14:textId="77777777" w:rsidR="00312D44" w:rsidRDefault="00312D44" w:rsidP="00312D44">
      <w:pPr>
        <w:spacing w:after="0" w:line="240" w:lineRule="auto"/>
      </w:pPr>
    </w:p>
    <w:p w14:paraId="2750E520" w14:textId="77777777" w:rsidR="00312D44" w:rsidRPr="006E3D16" w:rsidRDefault="00312D44" w:rsidP="00312D44">
      <w:pPr>
        <w:rPr>
          <w:b/>
        </w:rPr>
      </w:pPr>
      <w:r w:rsidRPr="006E3D16">
        <w:rPr>
          <w:b/>
        </w:rPr>
        <w:t xml:space="preserve">  </w:t>
      </w:r>
    </w:p>
    <w:p w14:paraId="6572D0C4" w14:textId="77777777" w:rsidR="00312D44" w:rsidRDefault="00312D44" w:rsidP="00312D44">
      <w:pPr>
        <w:spacing w:after="0"/>
        <w:rPr>
          <w:b/>
        </w:rPr>
      </w:pPr>
      <w:r>
        <w:rPr>
          <w:b/>
        </w:rPr>
        <w:t>LESS COMMON TERMS FOR PLACES AND THINGS</w:t>
      </w:r>
    </w:p>
    <w:p w14:paraId="00BFEEBC" w14:textId="77777777" w:rsidR="00312D44" w:rsidRDefault="00312D44" w:rsidP="00312D44">
      <w:pPr>
        <w:spacing w:after="0"/>
      </w:pPr>
      <w:r>
        <w:t>These are quite common terms with special Masses or when a Bishop is presiding. For weekend Masses, these are terms that you may not encounter. Servers will need to be familiar with and have working knowledge of these when serving at special Masses.</w:t>
      </w:r>
    </w:p>
    <w:tbl>
      <w:tblPr>
        <w:tblStyle w:val="TableGrid"/>
        <w:tblW w:w="0" w:type="auto"/>
        <w:tblLook w:val="04A0" w:firstRow="1" w:lastRow="0" w:firstColumn="1" w:lastColumn="0" w:noHBand="0" w:noVBand="1"/>
      </w:tblPr>
      <w:tblGrid>
        <w:gridCol w:w="3501"/>
        <w:gridCol w:w="5849"/>
      </w:tblGrid>
      <w:tr w:rsidR="00312D44" w14:paraId="61FF6245" w14:textId="77777777" w:rsidTr="0019597F">
        <w:tc>
          <w:tcPr>
            <w:tcW w:w="3501" w:type="dxa"/>
          </w:tcPr>
          <w:p w14:paraId="5E365B9E" w14:textId="77777777" w:rsidR="00312D44" w:rsidRDefault="00312D44" w:rsidP="0041265A">
            <w:pPr>
              <w:jc w:val="center"/>
            </w:pPr>
            <w:r>
              <w:rPr>
                <w:noProof/>
              </w:rPr>
              <w:drawing>
                <wp:inline distT="0" distB="0" distL="0" distR="0" wp14:anchorId="04AA4CDC" wp14:editId="145353D7">
                  <wp:extent cx="1933575" cy="1449049"/>
                  <wp:effectExtent l="0" t="0" r="0" b="0"/>
                  <wp:docPr id="211" name="Picture 211" descr="C:\Users\Jennifer\AppData\Local\Microsoft\Windows\INetCache\Content.Word\Missal 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ennifer\AppData\Local\Microsoft\Windows\INetCache\Content.Word\Missal Stand.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46603" cy="1458812"/>
                          </a:xfrm>
                          <a:prstGeom prst="rect">
                            <a:avLst/>
                          </a:prstGeom>
                          <a:noFill/>
                          <a:ln>
                            <a:noFill/>
                          </a:ln>
                        </pic:spPr>
                      </pic:pic>
                    </a:graphicData>
                  </a:graphic>
                </wp:inline>
              </w:drawing>
            </w:r>
          </w:p>
        </w:tc>
        <w:tc>
          <w:tcPr>
            <w:tcW w:w="5849" w:type="dxa"/>
            <w:vAlign w:val="center"/>
          </w:tcPr>
          <w:p w14:paraId="66659483" w14:textId="595CFBEF" w:rsidR="00312D44" w:rsidRPr="008E422C" w:rsidRDefault="00312D44" w:rsidP="0019597F">
            <w:r w:rsidRPr="008E422C">
              <w:rPr>
                <w:b/>
              </w:rPr>
              <w:t>Book Stand</w:t>
            </w:r>
            <w:r>
              <w:t>‐ A wooden support that props up the Roman Missal for the priest at the altar during the Eucharistic Prayer.</w:t>
            </w:r>
            <w:r w:rsidR="0019597F">
              <w:t xml:space="preserve"> We don’t use this at SPA unless a visiting priest or priest not on staff requests it.</w:t>
            </w:r>
          </w:p>
        </w:tc>
      </w:tr>
      <w:tr w:rsidR="00312D44" w14:paraId="16FF170A" w14:textId="77777777" w:rsidTr="0041265A">
        <w:tc>
          <w:tcPr>
            <w:tcW w:w="3501" w:type="dxa"/>
            <w:vAlign w:val="center"/>
          </w:tcPr>
          <w:p w14:paraId="1D69D480" w14:textId="77777777" w:rsidR="00312D44" w:rsidRDefault="00312D44" w:rsidP="0041265A">
            <w:pPr>
              <w:jc w:val="center"/>
            </w:pPr>
            <w:r>
              <w:rPr>
                <w:noProof/>
              </w:rPr>
              <w:lastRenderedPageBreak/>
              <w:drawing>
                <wp:inline distT="0" distB="0" distL="0" distR="0" wp14:anchorId="5BC41042" wp14:editId="0BB093D0">
                  <wp:extent cx="1123950" cy="1573530"/>
                  <wp:effectExtent l="0" t="0" r="0" b="7620"/>
                  <wp:docPr id="214" name="Picture 214" descr="C:\Users\Jennifer\AppData\Local\Microsoft\Windows\INetCache\Content.Word\cass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ennifer\AppData\Local\Microsoft\Windows\INetCache\Content.Word\cassock.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24012" cy="1573617"/>
                          </a:xfrm>
                          <a:prstGeom prst="rect">
                            <a:avLst/>
                          </a:prstGeom>
                          <a:noFill/>
                          <a:ln>
                            <a:noFill/>
                          </a:ln>
                        </pic:spPr>
                      </pic:pic>
                    </a:graphicData>
                  </a:graphic>
                </wp:inline>
              </w:drawing>
            </w:r>
          </w:p>
        </w:tc>
        <w:tc>
          <w:tcPr>
            <w:tcW w:w="5849" w:type="dxa"/>
            <w:vAlign w:val="center"/>
          </w:tcPr>
          <w:p w14:paraId="0009E767" w14:textId="77777777" w:rsidR="00312D44" w:rsidRPr="002A2087" w:rsidRDefault="00312D44" w:rsidP="0041265A">
            <w:pPr>
              <w:rPr>
                <w:rFonts w:cstheme="minorHAnsi"/>
                <w:b/>
              </w:rPr>
            </w:pPr>
            <w:r w:rsidRPr="002A2087">
              <w:rPr>
                <w:rFonts w:cstheme="minorHAnsi"/>
                <w:b/>
              </w:rPr>
              <w:t xml:space="preserve">Cassock- </w:t>
            </w:r>
            <w:r w:rsidRPr="002A2087">
              <w:rPr>
                <w:rFonts w:cstheme="minorHAnsi"/>
                <w:color w:val="3B3E41"/>
                <w:spacing w:val="10"/>
                <w:shd w:val="clear" w:color="auto" w:fill="FFFFFF"/>
              </w:rPr>
              <w:t>a close-fitting ankle-length garment worn especially in Roman Catholic and Anglican churches by the clergy and by laypersons assisting in services</w:t>
            </w:r>
          </w:p>
        </w:tc>
      </w:tr>
      <w:tr w:rsidR="00312D44" w14:paraId="502C8239" w14:textId="77777777" w:rsidTr="0041265A">
        <w:tc>
          <w:tcPr>
            <w:tcW w:w="3501" w:type="dxa"/>
            <w:vAlign w:val="center"/>
          </w:tcPr>
          <w:p w14:paraId="53238C16" w14:textId="77777777" w:rsidR="00312D44" w:rsidRDefault="00312D44" w:rsidP="0041265A">
            <w:pPr>
              <w:jc w:val="center"/>
              <w:rPr>
                <w:noProof/>
              </w:rPr>
            </w:pPr>
            <w:r>
              <w:rPr>
                <w:noProof/>
              </w:rPr>
              <w:drawing>
                <wp:inline distT="0" distB="0" distL="0" distR="0" wp14:anchorId="10235241" wp14:editId="36174A3A">
                  <wp:extent cx="1200150" cy="1500188"/>
                  <wp:effectExtent l="0" t="0" r="0" b="5080"/>
                  <wp:docPr id="18" name="Picture 18" descr="C:\Users\Jennifer\AppData\Local\Microsoft\Windows\INetCache\Content.Word\C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Jennifer\AppData\Local\Microsoft\Windows\INetCache\Content.Word\Cope.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04233" cy="1505292"/>
                          </a:xfrm>
                          <a:prstGeom prst="rect">
                            <a:avLst/>
                          </a:prstGeom>
                          <a:noFill/>
                          <a:ln>
                            <a:noFill/>
                          </a:ln>
                        </pic:spPr>
                      </pic:pic>
                    </a:graphicData>
                  </a:graphic>
                </wp:inline>
              </w:drawing>
            </w:r>
          </w:p>
        </w:tc>
        <w:tc>
          <w:tcPr>
            <w:tcW w:w="5849" w:type="dxa"/>
            <w:vAlign w:val="center"/>
          </w:tcPr>
          <w:p w14:paraId="15C20AFE" w14:textId="3CCBF847" w:rsidR="00312D44" w:rsidRPr="006E3D16" w:rsidRDefault="00312D44" w:rsidP="0041265A">
            <w:pPr>
              <w:rPr>
                <w:b/>
              </w:rPr>
            </w:pPr>
            <w:r w:rsidRPr="006E3D16">
              <w:rPr>
                <w:b/>
              </w:rPr>
              <w:t>Cope</w:t>
            </w:r>
            <w:r>
              <w:rPr>
                <w:b/>
              </w:rPr>
              <w:t>-</w:t>
            </w:r>
            <w:r>
              <w:rPr>
                <w:rFonts w:ascii="Arial" w:hAnsi="Arial" w:cs="Arial"/>
                <w:color w:val="545454"/>
                <w:shd w:val="clear" w:color="auto" w:fill="FFFFFF"/>
              </w:rPr>
              <w:t xml:space="preserve"> </w:t>
            </w:r>
            <w:r w:rsidRPr="00C46781">
              <w:rPr>
                <w:rFonts w:cstheme="minorHAnsi"/>
                <w:shd w:val="clear" w:color="auto" w:fill="FFFFFF"/>
              </w:rPr>
              <w:t>A </w:t>
            </w:r>
            <w:r w:rsidRPr="00C46781">
              <w:rPr>
                <w:rStyle w:val="Emphasis"/>
                <w:rFonts w:cstheme="minorHAnsi"/>
                <w:shd w:val="clear" w:color="auto" w:fill="FFFFFF"/>
              </w:rPr>
              <w:t>liturgical</w:t>
            </w:r>
            <w:r w:rsidRPr="00C46781">
              <w:rPr>
                <w:rFonts w:cstheme="minorHAnsi"/>
                <w:shd w:val="clear" w:color="auto" w:fill="FFFFFF"/>
              </w:rPr>
              <w:t xml:space="preserve"> vestment, more precisely a long mantle or cloak, open in front and fastened at the breast with a band or clasp. It may be of any </w:t>
            </w:r>
            <w:r w:rsidRPr="00C46781">
              <w:rPr>
                <w:rStyle w:val="Emphasis"/>
                <w:rFonts w:cstheme="minorHAnsi"/>
                <w:shd w:val="clear" w:color="auto" w:fill="FFFFFF"/>
              </w:rPr>
              <w:t>liturgical</w:t>
            </w:r>
            <w:r w:rsidRPr="00C46781">
              <w:rPr>
                <w:rFonts w:cstheme="minorHAnsi"/>
                <w:shd w:val="clear" w:color="auto" w:fill="FFFFFF"/>
              </w:rPr>
              <w:t xml:space="preserve"> color. It is the vestment assigned to the celebrant, whether priest or bishop, </w:t>
            </w:r>
            <w:r>
              <w:rPr>
                <w:rFonts w:cstheme="minorHAnsi"/>
                <w:shd w:val="clear" w:color="auto" w:fill="FFFFFF"/>
              </w:rPr>
              <w:t xml:space="preserve">for most </w:t>
            </w:r>
            <w:r w:rsidRPr="00C46781">
              <w:rPr>
                <w:rFonts w:cstheme="minorHAnsi"/>
                <w:shd w:val="clear" w:color="auto" w:fill="FFFFFF"/>
              </w:rPr>
              <w:t>functions except the</w:t>
            </w:r>
            <w:r>
              <w:rPr>
                <w:rFonts w:cstheme="minorHAnsi"/>
                <w:shd w:val="clear" w:color="auto" w:fill="FFFFFF"/>
              </w:rPr>
              <w:t xml:space="preserve"> Mass</w:t>
            </w:r>
            <w:r w:rsidRPr="00C46781">
              <w:rPr>
                <w:rFonts w:cstheme="minorHAnsi"/>
                <w:shd w:val="clear" w:color="auto" w:fill="FFFFFF"/>
              </w:rPr>
              <w:t xml:space="preserve"> when the celebrant wears the</w:t>
            </w:r>
            <w:r>
              <w:rPr>
                <w:rFonts w:cstheme="minorHAnsi"/>
                <w:shd w:val="clear" w:color="auto" w:fill="FFFFFF"/>
              </w:rPr>
              <w:t xml:space="preserve"> chasuble </w:t>
            </w:r>
            <w:r w:rsidRPr="00C46781">
              <w:rPr>
                <w:rFonts w:cstheme="minorHAnsi"/>
                <w:shd w:val="clear" w:color="auto" w:fill="FFFFFF"/>
              </w:rPr>
              <w:t>instead.</w:t>
            </w:r>
            <w:r>
              <w:rPr>
                <w:rFonts w:cstheme="minorHAnsi"/>
                <w:shd w:val="clear" w:color="auto" w:fill="FFFFFF"/>
              </w:rPr>
              <w:t xml:space="preserve"> </w:t>
            </w:r>
            <w:r w:rsidRPr="00C46781">
              <w:rPr>
                <w:rFonts w:cstheme="minorHAnsi"/>
                <w:shd w:val="clear" w:color="auto" w:fill="FFFFFF"/>
              </w:rPr>
              <w:t>The cope is used, for example, in</w:t>
            </w:r>
            <w:r>
              <w:rPr>
                <w:rFonts w:cstheme="minorHAnsi"/>
                <w:shd w:val="clear" w:color="auto" w:fill="FFFFFF"/>
              </w:rPr>
              <w:t xml:space="preserve"> </w:t>
            </w:r>
            <w:r w:rsidR="00035C23">
              <w:rPr>
                <w:rFonts w:cstheme="minorHAnsi"/>
                <w:shd w:val="clear" w:color="auto" w:fill="FFFFFF"/>
              </w:rPr>
              <w:t>processions</w:t>
            </w:r>
            <w:r w:rsidR="00035C23" w:rsidRPr="00C46781">
              <w:rPr>
                <w:rFonts w:cstheme="minorHAnsi"/>
                <w:shd w:val="clear" w:color="auto" w:fill="FFFFFF"/>
              </w:rPr>
              <w:t>,</w:t>
            </w:r>
            <w:r w:rsidRPr="00C46781">
              <w:rPr>
                <w:rFonts w:cstheme="minorHAnsi"/>
                <w:shd w:val="clear" w:color="auto" w:fill="FFFFFF"/>
              </w:rPr>
              <w:t xml:space="preserve"> in giving</w:t>
            </w:r>
            <w:r>
              <w:rPr>
                <w:rFonts w:cstheme="minorHAnsi"/>
                <w:shd w:val="clear" w:color="auto" w:fill="FFFFFF"/>
              </w:rPr>
              <w:t xml:space="preserve"> Benediction of the Blessed </w:t>
            </w:r>
            <w:r w:rsidR="00DF73CD">
              <w:rPr>
                <w:rFonts w:cstheme="minorHAnsi"/>
                <w:shd w:val="clear" w:color="auto" w:fill="FFFFFF"/>
              </w:rPr>
              <w:t xml:space="preserve">Sacrament, </w:t>
            </w:r>
            <w:r w:rsidR="00DF73CD" w:rsidRPr="00C46781">
              <w:rPr>
                <w:rFonts w:cstheme="minorHAnsi"/>
                <w:shd w:val="clear" w:color="auto" w:fill="FFFFFF"/>
              </w:rPr>
              <w:t>and</w:t>
            </w:r>
            <w:r w:rsidRPr="00C46781">
              <w:rPr>
                <w:rFonts w:cstheme="minorHAnsi"/>
                <w:shd w:val="clear" w:color="auto" w:fill="FFFFFF"/>
              </w:rPr>
              <w:t xml:space="preserve"> the celebration of other</w:t>
            </w:r>
            <w:r>
              <w:rPr>
                <w:rFonts w:cstheme="minorHAnsi"/>
                <w:shd w:val="clear" w:color="auto" w:fill="FFFFFF"/>
              </w:rPr>
              <w:t xml:space="preserve"> sacraments</w:t>
            </w:r>
            <w:r w:rsidRPr="00C46781">
              <w:rPr>
                <w:rFonts w:cstheme="minorHAnsi"/>
                <w:shd w:val="clear" w:color="auto" w:fill="FFFFFF"/>
              </w:rPr>
              <w:t xml:space="preserve"> outside of </w:t>
            </w:r>
            <w:r>
              <w:rPr>
                <w:rFonts w:cstheme="minorHAnsi"/>
                <w:shd w:val="clear" w:color="auto" w:fill="FFFFFF"/>
              </w:rPr>
              <w:t xml:space="preserve">Mass. </w:t>
            </w:r>
            <w:r w:rsidRPr="00C46781">
              <w:rPr>
                <w:rFonts w:cstheme="minorHAnsi"/>
                <w:shd w:val="clear" w:color="auto" w:fill="FFFFFF"/>
              </w:rPr>
              <w:t>At SPA we use it during the Exposition of the Blessed Sacrament procession at the end of Holy Thursday</w:t>
            </w:r>
            <w:r>
              <w:rPr>
                <w:rFonts w:cstheme="minorHAnsi"/>
                <w:shd w:val="clear" w:color="auto" w:fill="FFFFFF"/>
              </w:rPr>
              <w:t xml:space="preserve"> and during Lessons in Carols</w:t>
            </w:r>
            <w:r w:rsidRPr="00C46781">
              <w:rPr>
                <w:rFonts w:cstheme="minorHAnsi"/>
                <w:shd w:val="clear" w:color="auto" w:fill="FFFFFF"/>
              </w:rPr>
              <w:t>.</w:t>
            </w:r>
          </w:p>
        </w:tc>
      </w:tr>
      <w:tr w:rsidR="00312D44" w14:paraId="59104566" w14:textId="77777777" w:rsidTr="0041265A">
        <w:tc>
          <w:tcPr>
            <w:tcW w:w="3501" w:type="dxa"/>
            <w:vAlign w:val="center"/>
          </w:tcPr>
          <w:p w14:paraId="568C9747" w14:textId="77777777" w:rsidR="00312D44" w:rsidRDefault="00312D44" w:rsidP="0041265A">
            <w:pPr>
              <w:jc w:val="center"/>
              <w:rPr>
                <w:noProof/>
              </w:rPr>
            </w:pPr>
            <w:r>
              <w:rPr>
                <w:noProof/>
              </w:rPr>
              <w:drawing>
                <wp:inline distT="0" distB="0" distL="0" distR="0" wp14:anchorId="368758E8" wp14:editId="016A7ADA">
                  <wp:extent cx="1647825" cy="1805850"/>
                  <wp:effectExtent l="0" t="0" r="0" b="4445"/>
                  <wp:docPr id="217" name="Picture 217" descr="C:\Users\Jennifer\AppData\Local\Microsoft\Windows\INetCache\Content.Word\Crozier.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Jennifer\AppData\Local\Microsoft\Windows\INetCache\Content.Word\Crozier.jpg.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97401" cy="1860180"/>
                          </a:xfrm>
                          <a:prstGeom prst="rect">
                            <a:avLst/>
                          </a:prstGeom>
                          <a:noFill/>
                          <a:ln>
                            <a:noFill/>
                          </a:ln>
                        </pic:spPr>
                      </pic:pic>
                    </a:graphicData>
                  </a:graphic>
                </wp:inline>
              </w:drawing>
            </w:r>
          </w:p>
        </w:tc>
        <w:tc>
          <w:tcPr>
            <w:tcW w:w="5849" w:type="dxa"/>
            <w:vAlign w:val="center"/>
          </w:tcPr>
          <w:p w14:paraId="6A945F13" w14:textId="77777777" w:rsidR="00312D44" w:rsidRPr="00AF72DD" w:rsidRDefault="00312D44" w:rsidP="0041265A">
            <w:r w:rsidRPr="006E3D16">
              <w:rPr>
                <w:b/>
              </w:rPr>
              <w:t>Crozier</w:t>
            </w:r>
            <w:r w:rsidRPr="00AF72DD">
              <w:rPr>
                <w:rFonts w:cstheme="minorHAnsi"/>
                <w:b/>
              </w:rPr>
              <w:t>-</w:t>
            </w:r>
            <w:r w:rsidRPr="00AF72DD">
              <w:rPr>
                <w:rFonts w:cstheme="minorHAnsi"/>
                <w:color w:val="222222"/>
                <w:shd w:val="clear" w:color="auto" w:fill="FFFFFF"/>
              </w:rPr>
              <w:t xml:space="preserve"> a hooked staff carried by a bishop as a symbol of pastoral office</w:t>
            </w:r>
            <w:r>
              <w:rPr>
                <w:rFonts w:cstheme="minorHAnsi"/>
                <w:color w:val="222222"/>
                <w:shd w:val="clear" w:color="auto" w:fill="FFFFFF"/>
              </w:rPr>
              <w:t>. During Mass, an altar server will manage the crozier.</w:t>
            </w:r>
          </w:p>
        </w:tc>
      </w:tr>
      <w:tr w:rsidR="00312D44" w14:paraId="226232B1" w14:textId="77777777" w:rsidTr="0041265A">
        <w:tc>
          <w:tcPr>
            <w:tcW w:w="3501" w:type="dxa"/>
            <w:vAlign w:val="center"/>
          </w:tcPr>
          <w:p w14:paraId="604350AA" w14:textId="77777777" w:rsidR="00312D44" w:rsidRDefault="00312D44" w:rsidP="0041265A">
            <w:pPr>
              <w:jc w:val="center"/>
              <w:rPr>
                <w:noProof/>
              </w:rPr>
            </w:pPr>
            <w:r>
              <w:rPr>
                <w:noProof/>
              </w:rPr>
              <w:drawing>
                <wp:inline distT="0" distB="0" distL="0" distR="0" wp14:anchorId="6CF7A401" wp14:editId="735BBE03">
                  <wp:extent cx="1114425" cy="1531605"/>
                  <wp:effectExtent l="0" t="0" r="0" b="0"/>
                  <wp:docPr id="219" name="Picture 219" descr="C:\Users\Jennifer\AppData\Local\Microsoft\Windows\INetCache\Content.Word\humeral veil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Jennifer\AppData\Local\Microsoft\Windows\INetCache\Content.Word\humeral veil 1.gif"/>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118182" cy="1536768"/>
                          </a:xfrm>
                          <a:prstGeom prst="rect">
                            <a:avLst/>
                          </a:prstGeom>
                          <a:noFill/>
                          <a:ln>
                            <a:noFill/>
                          </a:ln>
                        </pic:spPr>
                      </pic:pic>
                    </a:graphicData>
                  </a:graphic>
                </wp:inline>
              </w:drawing>
            </w:r>
            <w:r>
              <w:rPr>
                <w:noProof/>
              </w:rPr>
              <w:drawing>
                <wp:inline distT="0" distB="0" distL="0" distR="0" wp14:anchorId="21956404" wp14:editId="7B2AA8B8">
                  <wp:extent cx="2085975" cy="725202"/>
                  <wp:effectExtent l="0" t="0" r="0" b="0"/>
                  <wp:docPr id="222" name="Picture 222" descr="C:\Users\Jennifer\AppData\Local\Microsoft\Windows\INetCache\Content.Word\humeral vei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Jennifer\AppData\Local\Microsoft\Windows\INetCache\Content.Word\humeral veil 3.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099636" cy="729951"/>
                          </a:xfrm>
                          <a:prstGeom prst="rect">
                            <a:avLst/>
                          </a:prstGeom>
                          <a:noFill/>
                          <a:ln>
                            <a:noFill/>
                          </a:ln>
                        </pic:spPr>
                      </pic:pic>
                    </a:graphicData>
                  </a:graphic>
                </wp:inline>
              </w:drawing>
            </w:r>
          </w:p>
        </w:tc>
        <w:tc>
          <w:tcPr>
            <w:tcW w:w="5849" w:type="dxa"/>
            <w:vAlign w:val="center"/>
          </w:tcPr>
          <w:p w14:paraId="117A7835" w14:textId="6F56A759" w:rsidR="00312D44" w:rsidRPr="007C1A2B" w:rsidRDefault="00312D44" w:rsidP="0041265A">
            <w:pPr>
              <w:rPr>
                <w:rFonts w:cstheme="minorHAnsi"/>
                <w:b/>
              </w:rPr>
            </w:pPr>
            <w:r w:rsidRPr="007C1A2B">
              <w:rPr>
                <w:rFonts w:cstheme="minorHAnsi"/>
                <w:b/>
              </w:rPr>
              <w:t>Humeral Veil</w:t>
            </w:r>
            <w:r w:rsidRPr="00C46781">
              <w:rPr>
                <w:rFonts w:cstheme="minorHAnsi"/>
                <w:b/>
              </w:rPr>
              <w:t>- O</w:t>
            </w:r>
            <w:r w:rsidRPr="00C46781">
              <w:rPr>
                <w:rFonts w:cstheme="minorHAnsi"/>
                <w:shd w:val="clear" w:color="auto" w:fill="FFFFFF"/>
              </w:rPr>
              <w:t>ne of the liturgical</w:t>
            </w:r>
            <w:r>
              <w:rPr>
                <w:rFonts w:cstheme="minorHAnsi"/>
                <w:shd w:val="clear" w:color="auto" w:fill="FFFFFF"/>
              </w:rPr>
              <w:t xml:space="preserve"> vestments</w:t>
            </w:r>
            <w:r w:rsidRPr="00C46781">
              <w:rPr>
                <w:rFonts w:cstheme="minorHAnsi"/>
                <w:shd w:val="clear" w:color="auto" w:fill="FFFFFF"/>
              </w:rPr>
              <w:t xml:space="preserve">. It consists of a </w:t>
            </w:r>
            <w:r w:rsidR="00035C23" w:rsidRPr="00C46781">
              <w:rPr>
                <w:rFonts w:cstheme="minorHAnsi"/>
                <w:shd w:val="clear" w:color="auto" w:fill="FFFFFF"/>
              </w:rPr>
              <w:t>piece of</w:t>
            </w:r>
            <w:r w:rsidRPr="00C46781">
              <w:rPr>
                <w:rFonts w:cstheme="minorHAnsi"/>
                <w:shd w:val="clear" w:color="auto" w:fill="FFFFFF"/>
              </w:rPr>
              <w:t xml:space="preserve"> cloth draped over the shoulders and down the front, normally of </w:t>
            </w:r>
            <w:r>
              <w:t>silk</w:t>
            </w:r>
            <w:r w:rsidRPr="00C46781">
              <w:rPr>
                <w:rFonts w:cstheme="minorHAnsi"/>
                <w:shd w:val="clear" w:color="auto" w:fill="FFFFFF"/>
              </w:rPr>
              <w:t xml:space="preserve"> or </w:t>
            </w:r>
            <w:r w:rsidR="0095639B">
              <w:rPr>
                <w:rFonts w:cstheme="minorHAnsi"/>
                <w:shd w:val="clear" w:color="auto" w:fill="FFFFFF"/>
              </w:rPr>
              <w:t>gold cloth</w:t>
            </w:r>
            <w:r w:rsidRPr="00C46781">
              <w:rPr>
                <w:rFonts w:cstheme="minorHAnsi"/>
              </w:rPr>
              <w:t>, with a clasp at the neck</w:t>
            </w:r>
            <w:r w:rsidRPr="00C46781">
              <w:rPr>
                <w:rFonts w:cstheme="minorHAnsi"/>
                <w:shd w:val="clear" w:color="auto" w:fill="FFFFFF"/>
              </w:rPr>
              <w:t xml:space="preserve">. At the ends there are pockets in the back for hands to go into so that the wearer can hold items without touching them with </w:t>
            </w:r>
            <w:r w:rsidR="00876988" w:rsidRPr="00C46781">
              <w:rPr>
                <w:rFonts w:cstheme="minorHAnsi"/>
                <w:shd w:val="clear" w:color="auto" w:fill="FFFFFF"/>
              </w:rPr>
              <w:t>their</w:t>
            </w:r>
            <w:r w:rsidRPr="00C46781">
              <w:rPr>
                <w:rFonts w:cstheme="minorHAnsi"/>
                <w:shd w:val="clear" w:color="auto" w:fill="FFFFFF"/>
              </w:rPr>
              <w:t xml:space="preserve"> hands. It is most often used during the Exposition of the Blessed Sacrament on Holy Thursday and when the altar server wears them to hold the </w:t>
            </w:r>
            <w:r w:rsidR="00876988" w:rsidRPr="00C46781">
              <w:rPr>
                <w:rFonts w:cstheme="minorHAnsi"/>
                <w:shd w:val="clear" w:color="auto" w:fill="FFFFFF"/>
              </w:rPr>
              <w:t>bishop’s</w:t>
            </w:r>
            <w:r w:rsidRPr="00C46781">
              <w:rPr>
                <w:rFonts w:cstheme="minorHAnsi"/>
                <w:shd w:val="clear" w:color="auto" w:fill="FFFFFF"/>
              </w:rPr>
              <w:t xml:space="preserve"> crozier and </w:t>
            </w:r>
            <w:proofErr w:type="spellStart"/>
            <w:r>
              <w:rPr>
                <w:rFonts w:cstheme="minorHAnsi"/>
                <w:shd w:val="clear" w:color="auto" w:fill="FFFFFF"/>
              </w:rPr>
              <w:t>mitre</w:t>
            </w:r>
            <w:proofErr w:type="spellEnd"/>
            <w:r>
              <w:rPr>
                <w:rFonts w:cstheme="minorHAnsi"/>
                <w:shd w:val="clear" w:color="auto" w:fill="FFFFFF"/>
              </w:rPr>
              <w:t>.</w:t>
            </w:r>
          </w:p>
        </w:tc>
      </w:tr>
      <w:tr w:rsidR="00312D44" w14:paraId="59B98815" w14:textId="77777777" w:rsidTr="0041265A">
        <w:tc>
          <w:tcPr>
            <w:tcW w:w="3501" w:type="dxa"/>
            <w:vAlign w:val="center"/>
          </w:tcPr>
          <w:p w14:paraId="2C3F74F0" w14:textId="77777777" w:rsidR="00312D44" w:rsidRDefault="00312D44" w:rsidP="0041265A">
            <w:pPr>
              <w:jc w:val="center"/>
              <w:rPr>
                <w:noProof/>
              </w:rPr>
            </w:pPr>
            <w:r>
              <w:rPr>
                <w:noProof/>
              </w:rPr>
              <w:lastRenderedPageBreak/>
              <w:drawing>
                <wp:inline distT="0" distB="0" distL="0" distR="0" wp14:anchorId="2E978EAF" wp14:editId="1BF59456">
                  <wp:extent cx="781050" cy="781050"/>
                  <wp:effectExtent l="0" t="0" r="0" b="0"/>
                  <wp:docPr id="223" name="Picture 223" descr="C:\Users\Jennifer\AppData\Local\Microsoft\Windows\INetCache\Content.Word\M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Jennifer\AppData\Local\Microsoft\Windows\INetCache\Content.Word\Mitre.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r>
              <w:rPr>
                <w:noProof/>
              </w:rPr>
              <w:drawing>
                <wp:inline distT="0" distB="0" distL="0" distR="0" wp14:anchorId="2EECA514" wp14:editId="4785C529">
                  <wp:extent cx="1188720" cy="990600"/>
                  <wp:effectExtent l="0" t="0" r="0" b="0"/>
                  <wp:docPr id="224" name="Picture 224" descr="C:\Users\Jennifer\AppData\Local\Microsoft\Windows\INetCache\Content.Word\mit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Jennifer\AppData\Local\Microsoft\Windows\INetCache\Content.Word\mitre 2.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92939" cy="994116"/>
                          </a:xfrm>
                          <a:prstGeom prst="rect">
                            <a:avLst/>
                          </a:prstGeom>
                          <a:noFill/>
                          <a:ln>
                            <a:noFill/>
                          </a:ln>
                        </pic:spPr>
                      </pic:pic>
                    </a:graphicData>
                  </a:graphic>
                </wp:inline>
              </w:drawing>
            </w:r>
          </w:p>
        </w:tc>
        <w:tc>
          <w:tcPr>
            <w:tcW w:w="5849" w:type="dxa"/>
            <w:vAlign w:val="center"/>
          </w:tcPr>
          <w:p w14:paraId="1975DD5A" w14:textId="77777777" w:rsidR="00312D44" w:rsidRPr="00FA4575" w:rsidRDefault="00312D44" w:rsidP="0041265A">
            <w:proofErr w:type="spellStart"/>
            <w:r>
              <w:rPr>
                <w:b/>
              </w:rPr>
              <w:t>Mitre</w:t>
            </w:r>
            <w:proofErr w:type="spellEnd"/>
            <w:r>
              <w:t xml:space="preserve">- </w:t>
            </w:r>
            <w:r w:rsidRPr="0028485E">
              <w:rPr>
                <w:rFonts w:cstheme="minorHAnsi"/>
                <w:color w:val="222222"/>
                <w:shd w:val="clear" w:color="auto" w:fill="FFFFFF"/>
              </w:rPr>
              <w:t>A tall headdress worn by bishops as a symbol of office, tapering to a point at front and back with a deep cleft between.</w:t>
            </w:r>
          </w:p>
        </w:tc>
      </w:tr>
      <w:tr w:rsidR="00312D44" w14:paraId="7D0D51CE" w14:textId="77777777" w:rsidTr="0041265A">
        <w:tc>
          <w:tcPr>
            <w:tcW w:w="3501" w:type="dxa"/>
            <w:vAlign w:val="center"/>
          </w:tcPr>
          <w:p w14:paraId="3DA664EC" w14:textId="77777777" w:rsidR="00312D44" w:rsidRDefault="00312D44" w:rsidP="0041265A">
            <w:pPr>
              <w:jc w:val="center"/>
              <w:rPr>
                <w:noProof/>
              </w:rPr>
            </w:pPr>
            <w:r>
              <w:rPr>
                <w:noProof/>
              </w:rPr>
              <w:drawing>
                <wp:inline distT="0" distB="0" distL="0" distR="0" wp14:anchorId="71E98803" wp14:editId="2713DE4B">
                  <wp:extent cx="1628775" cy="1628775"/>
                  <wp:effectExtent l="0" t="0" r="9525" b="9525"/>
                  <wp:docPr id="225" name="Picture 225" descr="C:\Users\Jennifer\AppData\Local\Microsoft\Windows\INetCache\Content.Word\p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Jennifer\AppData\Local\Microsoft\Windows\INetCache\Content.Word\pall.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tc>
        <w:tc>
          <w:tcPr>
            <w:tcW w:w="5849" w:type="dxa"/>
            <w:vAlign w:val="center"/>
          </w:tcPr>
          <w:p w14:paraId="337A7CAA" w14:textId="77777777" w:rsidR="00312D44" w:rsidRPr="00516AF8" w:rsidRDefault="00312D44" w:rsidP="0041265A">
            <w:r w:rsidRPr="006E3D16">
              <w:rPr>
                <w:b/>
              </w:rPr>
              <w:t>Pall</w:t>
            </w:r>
            <w:r>
              <w:rPr>
                <w:b/>
              </w:rPr>
              <w:t xml:space="preserve"> (</w:t>
            </w:r>
            <w:r w:rsidRPr="00516AF8">
              <w:t>mortcloth</w:t>
            </w:r>
            <w:r>
              <w:rPr>
                <w:b/>
              </w:rPr>
              <w:t>)</w:t>
            </w:r>
            <w:r>
              <w:t xml:space="preserve"> ‐ </w:t>
            </w:r>
            <w:r w:rsidRPr="00516AF8">
              <w:rPr>
                <w:rFonts w:cstheme="minorHAnsi"/>
                <w:sz w:val="24"/>
                <w:szCs w:val="24"/>
                <w:shd w:val="clear" w:color="auto" w:fill="FFFFFF"/>
              </w:rPr>
              <w:t>a cloth that covers a casket or coffin at funerals. </w:t>
            </w:r>
            <w:r w:rsidRPr="00C46781">
              <w:rPr>
                <w:rFonts w:cstheme="minorHAnsi"/>
                <w:sz w:val="24"/>
                <w:szCs w:val="24"/>
                <w:shd w:val="clear" w:color="auto" w:fill="FFFFFF"/>
              </w:rPr>
              <w:t>Commonly today palls are pure white, to symbolize the white clothes worn during</w:t>
            </w:r>
            <w:r>
              <w:rPr>
                <w:rFonts w:cstheme="minorHAnsi"/>
                <w:sz w:val="24"/>
                <w:szCs w:val="24"/>
                <w:shd w:val="clear" w:color="auto" w:fill="FFFFFF"/>
              </w:rPr>
              <w:t xml:space="preserve"> baptism</w:t>
            </w:r>
            <w:r w:rsidRPr="00C46781">
              <w:rPr>
                <w:rFonts w:cstheme="minorHAnsi"/>
                <w:sz w:val="24"/>
                <w:szCs w:val="24"/>
                <w:shd w:val="clear" w:color="auto" w:fill="FFFFFF"/>
              </w:rPr>
              <w:t xml:space="preserve"> and the joyful triumph over death brought about by the</w:t>
            </w:r>
            <w:r>
              <w:rPr>
                <w:rFonts w:cstheme="minorHAnsi"/>
                <w:sz w:val="24"/>
                <w:szCs w:val="24"/>
                <w:shd w:val="clear" w:color="auto" w:fill="FFFFFF"/>
              </w:rPr>
              <w:t xml:space="preserve"> Resurrection</w:t>
            </w:r>
            <w:r w:rsidRPr="00C46781">
              <w:rPr>
                <w:rFonts w:cstheme="minorHAnsi"/>
                <w:sz w:val="24"/>
                <w:szCs w:val="24"/>
                <w:shd w:val="clear" w:color="auto" w:fill="FFFFFF"/>
              </w:rPr>
              <w:t xml:space="preserve">. The pall </w:t>
            </w:r>
            <w:r>
              <w:rPr>
                <w:rFonts w:cstheme="minorHAnsi"/>
                <w:sz w:val="24"/>
                <w:szCs w:val="24"/>
                <w:shd w:val="clear" w:color="auto" w:fill="FFFFFF"/>
              </w:rPr>
              <w:t>is</w:t>
            </w:r>
            <w:r w:rsidRPr="00C46781">
              <w:rPr>
                <w:rFonts w:cstheme="minorHAnsi"/>
                <w:sz w:val="24"/>
                <w:szCs w:val="24"/>
                <w:shd w:val="clear" w:color="auto" w:fill="FFFFFF"/>
              </w:rPr>
              <w:t xml:space="preserve"> often decorated with a cross, often running the entire length of the cloth from end to end in all four directions, signifying </w:t>
            </w:r>
            <w:r w:rsidRPr="00516AF8">
              <w:rPr>
                <w:rFonts w:cstheme="minorHAnsi"/>
                <w:sz w:val="24"/>
                <w:szCs w:val="24"/>
                <w:shd w:val="clear" w:color="auto" w:fill="FFFFFF"/>
              </w:rPr>
              <w:t>the sovereignty of Christ's triumph over sin and death on the cross.</w:t>
            </w:r>
          </w:p>
        </w:tc>
      </w:tr>
      <w:tr w:rsidR="00312D44" w14:paraId="5266BC06" w14:textId="77777777" w:rsidTr="0041265A">
        <w:tc>
          <w:tcPr>
            <w:tcW w:w="3501" w:type="dxa"/>
            <w:vAlign w:val="center"/>
          </w:tcPr>
          <w:p w14:paraId="03085A0E" w14:textId="77777777" w:rsidR="00312D44" w:rsidRDefault="00312D44" w:rsidP="0041265A">
            <w:pPr>
              <w:jc w:val="center"/>
              <w:rPr>
                <w:noProof/>
              </w:rPr>
            </w:pPr>
            <w:r>
              <w:rPr>
                <w:noProof/>
              </w:rPr>
              <w:drawing>
                <wp:inline distT="0" distB="0" distL="0" distR="0" wp14:anchorId="404398D2" wp14:editId="7C4A8541">
                  <wp:extent cx="752475" cy="1056005"/>
                  <wp:effectExtent l="0" t="0" r="9525" b="0"/>
                  <wp:docPr id="226" name="Picture 226" descr="C:\Users\Jennifer\AppData\Local\Microsoft\Windows\INetCache\Content.Word\surpl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ennifer\AppData\Local\Microsoft\Windows\INetCache\Content.Word\surplice.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55077" cy="1059657"/>
                          </a:xfrm>
                          <a:prstGeom prst="rect">
                            <a:avLst/>
                          </a:prstGeom>
                          <a:noFill/>
                          <a:ln>
                            <a:noFill/>
                          </a:ln>
                        </pic:spPr>
                      </pic:pic>
                    </a:graphicData>
                  </a:graphic>
                </wp:inline>
              </w:drawing>
            </w:r>
          </w:p>
        </w:tc>
        <w:tc>
          <w:tcPr>
            <w:tcW w:w="5849" w:type="dxa"/>
            <w:vAlign w:val="center"/>
          </w:tcPr>
          <w:p w14:paraId="72737545" w14:textId="77777777" w:rsidR="00312D44" w:rsidRDefault="00312D44" w:rsidP="0041265A">
            <w:pPr>
              <w:rPr>
                <w:b/>
              </w:rPr>
            </w:pPr>
            <w:r w:rsidRPr="006E3D16">
              <w:rPr>
                <w:b/>
              </w:rPr>
              <w:t>Surplice</w:t>
            </w:r>
            <w:r>
              <w:rPr>
                <w:b/>
              </w:rPr>
              <w:t xml:space="preserve">- </w:t>
            </w:r>
            <w:r>
              <w:rPr>
                <w:rFonts w:cstheme="minorHAnsi"/>
                <w:color w:val="222222"/>
                <w:shd w:val="clear" w:color="auto" w:fill="FFFFFF"/>
              </w:rPr>
              <w:t>A</w:t>
            </w:r>
            <w:r w:rsidRPr="000279EC">
              <w:rPr>
                <w:rFonts w:cstheme="minorHAnsi"/>
                <w:color w:val="222222"/>
                <w:shd w:val="clear" w:color="auto" w:fill="FFFFFF"/>
              </w:rPr>
              <w:t xml:space="preserve"> loose white linen vestment varying from hip-length to calf-length, worn over a cassock by clergy, acolytes, and choristers at </w:t>
            </w:r>
            <w:r>
              <w:rPr>
                <w:rFonts w:cstheme="minorHAnsi"/>
                <w:color w:val="222222"/>
                <w:shd w:val="clear" w:color="auto" w:fill="FFFFFF"/>
              </w:rPr>
              <w:t>during Mass</w:t>
            </w:r>
            <w:r>
              <w:rPr>
                <w:rFonts w:ascii="Arial" w:hAnsi="Arial" w:cs="Arial"/>
                <w:color w:val="222222"/>
                <w:shd w:val="clear" w:color="auto" w:fill="FFFFFF"/>
              </w:rPr>
              <w:t>.</w:t>
            </w:r>
          </w:p>
        </w:tc>
      </w:tr>
    </w:tbl>
    <w:p w14:paraId="4A480892" w14:textId="77777777" w:rsidR="00312D44" w:rsidRDefault="00312D44" w:rsidP="00312D44">
      <w:pPr>
        <w:spacing w:after="0"/>
      </w:pPr>
    </w:p>
    <w:p w14:paraId="487DB370" w14:textId="77777777" w:rsidR="00312D44" w:rsidRDefault="00312D44" w:rsidP="00312D44">
      <w:pPr>
        <w:spacing w:after="0"/>
      </w:pPr>
    </w:p>
    <w:p w14:paraId="1959A6D5" w14:textId="77777777" w:rsidR="00312D44" w:rsidRDefault="00312D44" w:rsidP="00312D44">
      <w:pPr>
        <w:spacing w:after="0"/>
        <w:rPr>
          <w:b/>
        </w:rPr>
      </w:pPr>
      <w:r>
        <w:rPr>
          <w:b/>
        </w:rPr>
        <w:t>UNCOMMON TERMS FOR PLACES AND THINGS</w:t>
      </w:r>
    </w:p>
    <w:p w14:paraId="1F61F65F" w14:textId="77777777" w:rsidR="00312D44" w:rsidRPr="00C3548D" w:rsidRDefault="00312D44" w:rsidP="00312D44">
      <w:pPr>
        <w:spacing w:after="0"/>
      </w:pPr>
      <w:r>
        <w:t>You may never encounter these things here at SPA, but you may hear the terms—or you may see them used at another parish you may be visiting. At other parishes, some of these things are used more commonly than here at SPA.</w:t>
      </w:r>
    </w:p>
    <w:tbl>
      <w:tblPr>
        <w:tblStyle w:val="TableGrid"/>
        <w:tblW w:w="0" w:type="auto"/>
        <w:jc w:val="center"/>
        <w:tblLook w:val="04A0" w:firstRow="1" w:lastRow="0" w:firstColumn="1" w:lastColumn="0" w:noHBand="0" w:noVBand="1"/>
      </w:tblPr>
      <w:tblGrid>
        <w:gridCol w:w="3501"/>
        <w:gridCol w:w="5849"/>
      </w:tblGrid>
      <w:tr w:rsidR="00312D44" w14:paraId="137EBDA2" w14:textId="77777777" w:rsidTr="0041265A">
        <w:trPr>
          <w:jc w:val="center"/>
        </w:trPr>
        <w:tc>
          <w:tcPr>
            <w:tcW w:w="3501" w:type="dxa"/>
            <w:tcBorders>
              <w:top w:val="single" w:sz="4" w:space="0" w:color="auto"/>
              <w:left w:val="single" w:sz="4" w:space="0" w:color="auto"/>
              <w:bottom w:val="single" w:sz="4" w:space="0" w:color="auto"/>
              <w:right w:val="single" w:sz="4" w:space="0" w:color="auto"/>
            </w:tcBorders>
            <w:vAlign w:val="center"/>
          </w:tcPr>
          <w:p w14:paraId="0C356ECF" w14:textId="77777777" w:rsidR="00312D44" w:rsidRDefault="00312D44" w:rsidP="0041265A">
            <w:pPr>
              <w:jc w:val="center"/>
            </w:pPr>
            <w:r>
              <w:rPr>
                <w:noProof/>
              </w:rPr>
              <w:drawing>
                <wp:inline distT="0" distB="0" distL="0" distR="0" wp14:anchorId="51E70E11" wp14:editId="28137AF8">
                  <wp:extent cx="1285875" cy="1607344"/>
                  <wp:effectExtent l="0" t="0" r="0" b="0"/>
                  <wp:docPr id="227" name="Picture 227" descr="C:\Users\Jennifer\AppData\Local\Microsoft\Windows\INetCache\Content.Word\Amice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ennifer\AppData\Local\Microsoft\Windows\INetCache\Content.Word\Amice_s.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3081" cy="1616351"/>
                          </a:xfrm>
                          <a:prstGeom prst="rect">
                            <a:avLst/>
                          </a:prstGeom>
                          <a:noFill/>
                          <a:ln>
                            <a:noFill/>
                          </a:ln>
                        </pic:spPr>
                      </pic:pic>
                    </a:graphicData>
                  </a:graphic>
                </wp:inline>
              </w:drawing>
            </w:r>
          </w:p>
        </w:tc>
        <w:tc>
          <w:tcPr>
            <w:tcW w:w="5849" w:type="dxa"/>
            <w:tcBorders>
              <w:left w:val="single" w:sz="4" w:space="0" w:color="auto"/>
            </w:tcBorders>
            <w:vAlign w:val="center"/>
          </w:tcPr>
          <w:p w14:paraId="78E8BBEF" w14:textId="77777777" w:rsidR="00312D44" w:rsidRPr="0042473C" w:rsidRDefault="00312D44" w:rsidP="0041265A">
            <w:pPr>
              <w:rPr>
                <w:rFonts w:cstheme="minorHAnsi"/>
                <w:b/>
              </w:rPr>
            </w:pPr>
            <w:r w:rsidRPr="0042473C">
              <w:rPr>
                <w:rFonts w:cstheme="minorHAnsi"/>
                <w:b/>
              </w:rPr>
              <w:t>Amice</w:t>
            </w:r>
            <w:r w:rsidRPr="0042473C">
              <w:rPr>
                <w:rFonts w:cstheme="minorHAnsi"/>
                <w:color w:val="545454"/>
                <w:shd w:val="clear" w:color="auto" w:fill="FFFFFF"/>
              </w:rPr>
              <w:t xml:space="preserve">- </w:t>
            </w:r>
            <w:r w:rsidRPr="0042473C">
              <w:rPr>
                <w:rFonts w:cstheme="minorHAnsi"/>
                <w:shd w:val="clear" w:color="auto" w:fill="FFFFFF"/>
              </w:rPr>
              <w:t xml:space="preserve">a liturgical vestment made of an oblong piece of cloth usually of white linen and worn about the neck and shoulders and partly under the alb. </w:t>
            </w:r>
            <w:r w:rsidRPr="0042473C">
              <w:t xml:space="preserve">It is </w:t>
            </w:r>
            <w:r>
              <w:t xml:space="preserve">usually </w:t>
            </w:r>
            <w:r w:rsidRPr="0042473C">
              <w:t>worn whenever the alb does not completely cover th</w:t>
            </w:r>
            <w:r>
              <w:t xml:space="preserve">e ordinary clothing at the neck. </w:t>
            </w:r>
            <w:r w:rsidRPr="0042473C">
              <w:t xml:space="preserve">It is then tied around the waist. </w:t>
            </w:r>
            <w:r w:rsidRPr="0042473C">
              <w:rPr>
                <w:rFonts w:cstheme="minorHAnsi"/>
                <w:shd w:val="clear" w:color="auto" w:fill="FFFFFF"/>
              </w:rPr>
              <w:t>Many priests do not wear this anymore.</w:t>
            </w:r>
          </w:p>
        </w:tc>
      </w:tr>
      <w:tr w:rsidR="00312D44" w14:paraId="5C2DD724" w14:textId="77777777" w:rsidTr="0041265A">
        <w:tblPrEx>
          <w:jc w:val="left"/>
        </w:tblPrEx>
        <w:tc>
          <w:tcPr>
            <w:tcW w:w="3501" w:type="dxa"/>
            <w:vAlign w:val="center"/>
          </w:tcPr>
          <w:p w14:paraId="003DA26F" w14:textId="77777777" w:rsidR="00312D44" w:rsidRDefault="00312D44" w:rsidP="0041265A">
            <w:pPr>
              <w:jc w:val="center"/>
            </w:pPr>
            <w:r>
              <w:rPr>
                <w:noProof/>
              </w:rPr>
              <w:drawing>
                <wp:inline distT="0" distB="0" distL="0" distR="0" wp14:anchorId="0E6138F0" wp14:editId="42D2158C">
                  <wp:extent cx="1413510" cy="1484508"/>
                  <wp:effectExtent l="0" t="0" r="0" b="1905"/>
                  <wp:docPr id="228" name="Picture 228" descr="C:\Users\Jennifer\AppData\Local\Microsoft\Windows\INetCache\Content.Word\Bur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ennifer\AppData\Local\Microsoft\Windows\INetCache\Content.Word\Burse.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418996" cy="1490270"/>
                          </a:xfrm>
                          <a:prstGeom prst="rect">
                            <a:avLst/>
                          </a:prstGeom>
                          <a:noFill/>
                          <a:ln>
                            <a:noFill/>
                          </a:ln>
                        </pic:spPr>
                      </pic:pic>
                    </a:graphicData>
                  </a:graphic>
                </wp:inline>
              </w:drawing>
            </w:r>
          </w:p>
        </w:tc>
        <w:tc>
          <w:tcPr>
            <w:tcW w:w="5849" w:type="dxa"/>
            <w:vAlign w:val="center"/>
          </w:tcPr>
          <w:p w14:paraId="578D20BD" w14:textId="77777777" w:rsidR="00312D44" w:rsidRPr="008E422C" w:rsidRDefault="00312D44" w:rsidP="0041265A">
            <w:r w:rsidRPr="008E422C">
              <w:rPr>
                <w:b/>
              </w:rPr>
              <w:t>Burse</w:t>
            </w:r>
            <w:r>
              <w:t>‐ An envelope type item made of cloth, matching the chalice veil used to hold the corporal cloth. It matches the liturgical color of the Mass being celebrated. We don’t use this at SPA.</w:t>
            </w:r>
          </w:p>
        </w:tc>
      </w:tr>
      <w:tr w:rsidR="00312D44" w14:paraId="017A21E8" w14:textId="77777777" w:rsidTr="0041265A">
        <w:tblPrEx>
          <w:jc w:val="left"/>
        </w:tblPrEx>
        <w:tc>
          <w:tcPr>
            <w:tcW w:w="3501" w:type="dxa"/>
            <w:vAlign w:val="center"/>
          </w:tcPr>
          <w:p w14:paraId="65A35831" w14:textId="77777777" w:rsidR="00312D44" w:rsidRDefault="00312D44" w:rsidP="0041265A">
            <w:pPr>
              <w:jc w:val="center"/>
            </w:pPr>
            <w:r>
              <w:rPr>
                <w:noProof/>
              </w:rPr>
              <w:lastRenderedPageBreak/>
              <w:drawing>
                <wp:inline distT="0" distB="0" distL="0" distR="0" wp14:anchorId="109164D8" wp14:editId="34D662CC">
                  <wp:extent cx="1524000" cy="917074"/>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540699" cy="927122"/>
                          </a:xfrm>
                          <a:prstGeom prst="rect">
                            <a:avLst/>
                          </a:prstGeom>
                        </pic:spPr>
                      </pic:pic>
                    </a:graphicData>
                  </a:graphic>
                </wp:inline>
              </w:drawing>
            </w:r>
          </w:p>
        </w:tc>
        <w:tc>
          <w:tcPr>
            <w:tcW w:w="5849" w:type="dxa"/>
            <w:vAlign w:val="center"/>
          </w:tcPr>
          <w:p w14:paraId="467B4104" w14:textId="77777777" w:rsidR="00312D44" w:rsidRPr="008E422C" w:rsidRDefault="00312D44" w:rsidP="0041265A">
            <w:r w:rsidRPr="008E422C">
              <w:rPr>
                <w:b/>
              </w:rPr>
              <w:t>Chalice Veil</w:t>
            </w:r>
            <w:r>
              <w:t>—A large cloth in the liturgical color of the day, used to cover the chalice before and after the Liturgy of the Eucharist. The color matches the liturgical color of the Mass being celebrated. We don’t use these at SPA, but some parishes still do.</w:t>
            </w:r>
          </w:p>
        </w:tc>
      </w:tr>
      <w:tr w:rsidR="00312D44" w14:paraId="3328D02E" w14:textId="77777777" w:rsidTr="0041265A">
        <w:tblPrEx>
          <w:jc w:val="left"/>
        </w:tblPrEx>
        <w:tc>
          <w:tcPr>
            <w:tcW w:w="3501" w:type="dxa"/>
            <w:vAlign w:val="center"/>
          </w:tcPr>
          <w:p w14:paraId="45736087" w14:textId="77777777" w:rsidR="00312D44" w:rsidRDefault="00312D44" w:rsidP="0041265A">
            <w:pPr>
              <w:jc w:val="center"/>
              <w:rPr>
                <w:noProof/>
              </w:rPr>
            </w:pPr>
            <w:r>
              <w:rPr>
                <w:noProof/>
              </w:rPr>
              <w:drawing>
                <wp:inline distT="0" distB="0" distL="0" distR="0" wp14:anchorId="1F990C05" wp14:editId="4D6EE279">
                  <wp:extent cx="876300" cy="1319605"/>
                  <wp:effectExtent l="0" t="0" r="0" b="0"/>
                  <wp:docPr id="230" name="Picture 230" descr="C:\Users\Jennifer\AppData\Local\Microsoft\Windows\INetCache\Content.Word\lun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AppData\Local\Microsoft\Windows\INetCache\Content.Word\lunette.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1178" cy="1326951"/>
                          </a:xfrm>
                          <a:prstGeom prst="rect">
                            <a:avLst/>
                          </a:prstGeom>
                          <a:noFill/>
                          <a:ln>
                            <a:noFill/>
                          </a:ln>
                        </pic:spPr>
                      </pic:pic>
                    </a:graphicData>
                  </a:graphic>
                </wp:inline>
              </w:drawing>
            </w:r>
          </w:p>
        </w:tc>
        <w:tc>
          <w:tcPr>
            <w:tcW w:w="5849" w:type="dxa"/>
            <w:vAlign w:val="center"/>
          </w:tcPr>
          <w:p w14:paraId="764AEB11" w14:textId="77777777" w:rsidR="00312D44" w:rsidRPr="007F350A" w:rsidRDefault="00312D44" w:rsidP="0041265A">
            <w:pPr>
              <w:rPr>
                <w:rFonts w:cstheme="minorHAnsi"/>
              </w:rPr>
            </w:pPr>
            <w:r w:rsidRPr="007F350A">
              <w:rPr>
                <w:rFonts w:cstheme="minorHAnsi"/>
                <w:b/>
              </w:rPr>
              <w:t>Lunette</w:t>
            </w:r>
            <w:r>
              <w:rPr>
                <w:rFonts w:cstheme="minorHAnsi"/>
                <w:b/>
              </w:rPr>
              <w:t xml:space="preserve"> (</w:t>
            </w:r>
            <w:r w:rsidRPr="007F350A">
              <w:rPr>
                <w:rFonts w:cstheme="minorHAnsi"/>
              </w:rPr>
              <w:t>Luna</w:t>
            </w:r>
            <w:r>
              <w:rPr>
                <w:rFonts w:cstheme="minorHAnsi"/>
                <w:b/>
              </w:rPr>
              <w:t>)</w:t>
            </w:r>
            <w:r w:rsidRPr="007F350A">
              <w:rPr>
                <w:rFonts w:cstheme="minorHAnsi"/>
              </w:rPr>
              <w:t xml:space="preserve">: A thin, circular receptacle, </w:t>
            </w:r>
            <w:r w:rsidRPr="007F350A">
              <w:rPr>
                <w:rFonts w:cstheme="minorHAnsi"/>
                <w:color w:val="000000"/>
                <w:shd w:val="clear" w:color="auto" w:fill="FFFFFF"/>
              </w:rPr>
              <w:t>with glass sides, metal circled with gold to hold the Sacred Host upright in the monstrance. It is a sacred vessel, having received the priest's blessing. It is sometimes called a luna.</w:t>
            </w:r>
          </w:p>
        </w:tc>
      </w:tr>
      <w:tr w:rsidR="00312D44" w14:paraId="2D9AE2E4" w14:textId="77777777" w:rsidTr="0041265A">
        <w:tblPrEx>
          <w:jc w:val="left"/>
        </w:tblPrEx>
        <w:tc>
          <w:tcPr>
            <w:tcW w:w="3501" w:type="dxa"/>
            <w:vAlign w:val="center"/>
          </w:tcPr>
          <w:p w14:paraId="3FC748DB" w14:textId="77777777" w:rsidR="00312D44" w:rsidRDefault="00312D44" w:rsidP="0041265A">
            <w:pPr>
              <w:jc w:val="center"/>
              <w:rPr>
                <w:noProof/>
              </w:rPr>
            </w:pPr>
            <w:r>
              <w:rPr>
                <w:noProof/>
              </w:rPr>
              <w:drawing>
                <wp:inline distT="0" distB="0" distL="0" distR="0" wp14:anchorId="31F320D0" wp14:editId="573E91C5">
                  <wp:extent cx="1028700" cy="1543050"/>
                  <wp:effectExtent l="0" t="0" r="0" b="0"/>
                  <wp:docPr id="231" name="Picture 231" descr="C:\Users\Jennifer\AppData\Local\Microsoft\Windows\INetCache\Content.Word\monst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Jennifer\AppData\Local\Microsoft\Windows\INetCache\Content.Word\monstrance.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30551" cy="1545827"/>
                          </a:xfrm>
                          <a:prstGeom prst="rect">
                            <a:avLst/>
                          </a:prstGeom>
                          <a:noFill/>
                          <a:ln>
                            <a:noFill/>
                          </a:ln>
                        </pic:spPr>
                      </pic:pic>
                    </a:graphicData>
                  </a:graphic>
                </wp:inline>
              </w:drawing>
            </w:r>
          </w:p>
        </w:tc>
        <w:tc>
          <w:tcPr>
            <w:tcW w:w="5849" w:type="dxa"/>
            <w:vAlign w:val="center"/>
          </w:tcPr>
          <w:p w14:paraId="5B42D2B9" w14:textId="77777777" w:rsidR="00312D44" w:rsidRPr="006E3D16" w:rsidRDefault="00312D44" w:rsidP="0041265A">
            <w:r w:rsidRPr="006E3D16">
              <w:rPr>
                <w:b/>
              </w:rPr>
              <w:t>Monstrance</w:t>
            </w:r>
            <w:r>
              <w:t xml:space="preserve"> ‐ A large, ornate vessel used to hold the Blessed Sacrament during Adoration.</w:t>
            </w:r>
          </w:p>
        </w:tc>
      </w:tr>
      <w:tr w:rsidR="00312D44" w14:paraId="79095CA6" w14:textId="77777777" w:rsidTr="0041265A">
        <w:tblPrEx>
          <w:jc w:val="left"/>
        </w:tblPrEx>
        <w:tc>
          <w:tcPr>
            <w:tcW w:w="3501" w:type="dxa"/>
            <w:vAlign w:val="center"/>
          </w:tcPr>
          <w:p w14:paraId="29FF1CF2" w14:textId="77777777" w:rsidR="00312D44" w:rsidRDefault="00312D44" w:rsidP="0041265A">
            <w:pPr>
              <w:jc w:val="center"/>
              <w:rPr>
                <w:noProof/>
              </w:rPr>
            </w:pPr>
            <w:r>
              <w:rPr>
                <w:noProof/>
              </w:rPr>
              <w:drawing>
                <wp:inline distT="0" distB="0" distL="0" distR="0" wp14:anchorId="166B13FA" wp14:editId="24EA1665">
                  <wp:extent cx="2078072" cy="1557337"/>
                  <wp:effectExtent l="0" t="6350" r="0" b="0"/>
                  <wp:docPr id="76" name="Picture 76" descr="C:\Users\Jennifer\AppData\Local\Microsoft\Windows\INetCache\Content.Word\sacror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Jennifer\AppData\Local\Microsoft\Windows\INetCache\Content.Word\sacrorium.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rot="5400000">
                            <a:off x="0" y="0"/>
                            <a:ext cx="2094417" cy="1569586"/>
                          </a:xfrm>
                          <a:prstGeom prst="rect">
                            <a:avLst/>
                          </a:prstGeom>
                          <a:noFill/>
                          <a:ln>
                            <a:noFill/>
                          </a:ln>
                        </pic:spPr>
                      </pic:pic>
                    </a:graphicData>
                  </a:graphic>
                </wp:inline>
              </w:drawing>
            </w:r>
          </w:p>
        </w:tc>
        <w:tc>
          <w:tcPr>
            <w:tcW w:w="5849" w:type="dxa"/>
            <w:vAlign w:val="center"/>
          </w:tcPr>
          <w:p w14:paraId="3B063AC5" w14:textId="7DF69A83" w:rsidR="00312D44" w:rsidRPr="000D183D" w:rsidRDefault="00312D44" w:rsidP="0041265A">
            <w:r w:rsidRPr="006E3D16">
              <w:rPr>
                <w:b/>
              </w:rPr>
              <w:t>Sacrarium</w:t>
            </w:r>
            <w:r>
              <w:t xml:space="preserve"> ‐ A sink which drains directly into the ground. It is fitted with a cover and lock and is used for the disposal of the following: The sacred linen wash and rinse water, used holy water, used baptismal water, and blessed ashes. Ours, pictured here, </w:t>
            </w:r>
            <w:r w:rsidR="0057713C">
              <w:t>is in</w:t>
            </w:r>
            <w:r>
              <w:t xml:space="preserve"> the Priest Sacristy in the locked closet.</w:t>
            </w:r>
          </w:p>
        </w:tc>
      </w:tr>
    </w:tbl>
    <w:p w14:paraId="77343846" w14:textId="77777777" w:rsidR="00312D44" w:rsidRDefault="00312D44" w:rsidP="00312D44">
      <w:pPr>
        <w:rPr>
          <w:b/>
        </w:rPr>
      </w:pPr>
    </w:p>
    <w:p w14:paraId="295FCBE5" w14:textId="77777777" w:rsidR="00312D44" w:rsidRPr="006E3D16" w:rsidRDefault="00312D44" w:rsidP="00312D44">
      <w:pPr>
        <w:rPr>
          <w:b/>
        </w:rPr>
      </w:pPr>
      <w:r>
        <w:rPr>
          <w:b/>
        </w:rPr>
        <w:t>Set-up/Prep Photos</w:t>
      </w:r>
    </w:p>
    <w:tbl>
      <w:tblPr>
        <w:tblStyle w:val="TableGrid"/>
        <w:tblW w:w="0" w:type="auto"/>
        <w:tblLook w:val="04A0" w:firstRow="1" w:lastRow="0" w:firstColumn="1" w:lastColumn="0" w:noHBand="0" w:noVBand="1"/>
      </w:tblPr>
      <w:tblGrid>
        <w:gridCol w:w="5755"/>
        <w:gridCol w:w="3595"/>
      </w:tblGrid>
      <w:tr w:rsidR="00312D44" w14:paraId="4E6575A0" w14:textId="77777777" w:rsidTr="0041265A">
        <w:tc>
          <w:tcPr>
            <w:tcW w:w="5755" w:type="dxa"/>
            <w:vAlign w:val="center"/>
          </w:tcPr>
          <w:p w14:paraId="5B1DCA69" w14:textId="77777777" w:rsidR="00312D44" w:rsidRDefault="00312D44" w:rsidP="0041265A">
            <w:pPr>
              <w:jc w:val="center"/>
              <w:rPr>
                <w:noProof/>
              </w:rPr>
            </w:pPr>
            <w:r>
              <w:rPr>
                <w:noProof/>
              </w:rPr>
              <w:lastRenderedPageBreak/>
              <w:drawing>
                <wp:inline distT="0" distB="0" distL="0" distR="0" wp14:anchorId="4369D97D" wp14:editId="4EC95E1C">
                  <wp:extent cx="2717800" cy="2038350"/>
                  <wp:effectExtent l="0" t="0" r="635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9440" cy="2039580"/>
                          </a:xfrm>
                          <a:prstGeom prst="rect">
                            <a:avLst/>
                          </a:prstGeom>
                          <a:noFill/>
                          <a:ln>
                            <a:noFill/>
                          </a:ln>
                        </pic:spPr>
                      </pic:pic>
                    </a:graphicData>
                  </a:graphic>
                </wp:inline>
              </w:drawing>
            </w:r>
          </w:p>
          <w:p w14:paraId="20EAFD28" w14:textId="77777777" w:rsidR="00312D44" w:rsidRDefault="00312D44" w:rsidP="0041265A">
            <w:pPr>
              <w:jc w:val="center"/>
              <w:rPr>
                <w:noProof/>
              </w:rPr>
            </w:pPr>
            <w:r>
              <w:rPr>
                <w:noProof/>
              </w:rPr>
              <w:t>Prepared Altar</w:t>
            </w:r>
          </w:p>
          <w:p w14:paraId="71FEA74B" w14:textId="77777777" w:rsidR="00312D44" w:rsidRDefault="00312D44" w:rsidP="0041265A">
            <w:pPr>
              <w:jc w:val="center"/>
              <w:rPr>
                <w:noProof/>
              </w:rPr>
            </w:pPr>
            <w:r>
              <w:rPr>
                <w:noProof/>
              </w:rPr>
              <mc:AlternateContent>
                <mc:Choice Requires="wps">
                  <w:drawing>
                    <wp:anchor distT="0" distB="0" distL="114300" distR="114300" simplePos="0" relativeHeight="251710464" behindDoc="0" locked="0" layoutInCell="1" allowOverlap="1" wp14:anchorId="1E2C3FE0" wp14:editId="229B36D7">
                      <wp:simplePos x="0" y="0"/>
                      <wp:positionH relativeFrom="column">
                        <wp:posOffset>2296795</wp:posOffset>
                      </wp:positionH>
                      <wp:positionV relativeFrom="paragraph">
                        <wp:posOffset>2073275</wp:posOffset>
                      </wp:positionV>
                      <wp:extent cx="1162050" cy="304800"/>
                      <wp:effectExtent l="0" t="0" r="19050" b="19050"/>
                      <wp:wrapNone/>
                      <wp:docPr id="61" name="Text Box 61"/>
                      <wp:cNvGraphicFramePr/>
                      <a:graphic xmlns:a="http://schemas.openxmlformats.org/drawingml/2006/main">
                        <a:graphicData uri="http://schemas.microsoft.com/office/word/2010/wordprocessingShape">
                          <wps:wsp>
                            <wps:cNvSpPr txBox="1"/>
                            <wps:spPr>
                              <a:xfrm>
                                <a:off x="0" y="0"/>
                                <a:ext cx="1162050" cy="304800"/>
                              </a:xfrm>
                              <a:prstGeom prst="rect">
                                <a:avLst/>
                              </a:prstGeom>
                              <a:solidFill>
                                <a:schemeClr val="lt1"/>
                              </a:solidFill>
                              <a:ln w="6350">
                                <a:solidFill>
                                  <a:prstClr val="black"/>
                                </a:solidFill>
                              </a:ln>
                            </wps:spPr>
                            <wps:txbx>
                              <w:txbxContent>
                                <w:p w14:paraId="2710765D" w14:textId="77777777" w:rsidR="00312D44" w:rsidRDefault="00312D44" w:rsidP="00312D44">
                                  <w:r>
                                    <w:t>Cross at 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C3FE0" id="Text Box 61" o:spid="_x0000_s1031" type="#_x0000_t202" style="position:absolute;left:0;text-align:left;margin-left:180.85pt;margin-top:163.25pt;width:91.5pt;height: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" fillcolor="white [3201]" strokeweight=".5pt">
                      <v:textbox>
                        <w:txbxContent>
                          <w:p w14:paraId="2710765D" w14:textId="77777777" w:rsidR="00312D44" w:rsidRDefault="00312D44" w:rsidP="00312D44">
                            <w:r>
                              <w:t>Cross at bottom</w:t>
                            </w:r>
                          </w:p>
                        </w:txbxContent>
                      </v:textbox>
                    </v:shape>
                  </w:pict>
                </mc:Fallback>
              </mc:AlternateContent>
            </w:r>
            <w:r>
              <w:rPr>
                <w:noProof/>
              </w:rPr>
              <w:drawing>
                <wp:inline distT="0" distB="0" distL="0" distR="0" wp14:anchorId="37938E01" wp14:editId="32BB832C">
                  <wp:extent cx="1590675" cy="1193006"/>
                  <wp:effectExtent l="0" t="0" r="0" b="7620"/>
                  <wp:docPr id="49" name="Picture 49"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indoor&#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1607131" cy="1205348"/>
                          </a:xfrm>
                          <a:prstGeom prst="rect">
                            <a:avLst/>
                          </a:prstGeom>
                        </pic:spPr>
                      </pic:pic>
                    </a:graphicData>
                  </a:graphic>
                </wp:inline>
              </w:drawing>
            </w:r>
            <w:r>
              <w:rPr>
                <w:noProof/>
              </w:rPr>
              <w:drawing>
                <wp:inline distT="0" distB="0" distL="0" distR="0" wp14:anchorId="5EA3FB69" wp14:editId="53F0CF79">
                  <wp:extent cx="2447925" cy="1835944"/>
                  <wp:effectExtent l="1270" t="0" r="0" b="0"/>
                  <wp:docPr id="51" name="Picture 51" descr="A picture containing wall, indoor, white, bath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wall, indoor, white, bathroom&#10;&#10;Description automatically generated"/>
                          <pic:cNvPicPr/>
                        </pic:nvPicPr>
                        <pic:blipFill>
                          <a:blip r:embed="rId108">
                            <a:extLst>
                              <a:ext uri="{28A0092B-C50C-407E-A947-70E740481C1C}">
                                <a14:useLocalDpi xmlns:a14="http://schemas.microsoft.com/office/drawing/2010/main" val="0"/>
                              </a:ext>
                            </a:extLst>
                          </a:blip>
                          <a:stretch>
                            <a:fillRect/>
                          </a:stretch>
                        </pic:blipFill>
                        <pic:spPr>
                          <a:xfrm rot="5400000">
                            <a:off x="0" y="0"/>
                            <a:ext cx="2448978" cy="1836734"/>
                          </a:xfrm>
                          <a:prstGeom prst="rect">
                            <a:avLst/>
                          </a:prstGeom>
                        </pic:spPr>
                      </pic:pic>
                    </a:graphicData>
                  </a:graphic>
                </wp:inline>
              </w:drawing>
            </w:r>
          </w:p>
          <w:p w14:paraId="5164D830" w14:textId="77777777" w:rsidR="00312D44" w:rsidRDefault="00312D44" w:rsidP="0041265A">
            <w:pPr>
              <w:rPr>
                <w:noProof/>
              </w:rPr>
            </w:pPr>
            <w:r>
              <w:rPr>
                <w:noProof/>
              </w:rPr>
              <w:t xml:space="preserve">Note distance from bottom </w:t>
            </w:r>
          </w:p>
          <w:p w14:paraId="24C691AA" w14:textId="77777777" w:rsidR="00312D44" w:rsidRDefault="00312D44" w:rsidP="0041265A">
            <w:pPr>
              <w:rPr>
                <w:noProof/>
              </w:rPr>
            </w:pPr>
            <w:r>
              <w:rPr>
                <w:noProof/>
              </w:rPr>
              <w:t>of altar</w:t>
            </w:r>
          </w:p>
        </w:tc>
        <w:tc>
          <w:tcPr>
            <w:tcW w:w="3595" w:type="dxa"/>
            <w:vAlign w:val="center"/>
          </w:tcPr>
          <w:p w14:paraId="70CEF3A2" w14:textId="77777777" w:rsidR="00312D44" w:rsidRDefault="00312D44" w:rsidP="0041265A">
            <w:pPr>
              <w:rPr>
                <w:b/>
              </w:rPr>
            </w:pPr>
            <w:r>
              <w:rPr>
                <w:noProof/>
              </w:rPr>
              <mc:AlternateContent>
                <mc:Choice Requires="wps">
                  <w:drawing>
                    <wp:anchor distT="0" distB="0" distL="114300" distR="114300" simplePos="0" relativeHeight="251709440" behindDoc="0" locked="0" layoutInCell="1" allowOverlap="1" wp14:anchorId="5854371D" wp14:editId="31D32B6D">
                      <wp:simplePos x="0" y="0"/>
                      <wp:positionH relativeFrom="column">
                        <wp:posOffset>-960755</wp:posOffset>
                      </wp:positionH>
                      <wp:positionV relativeFrom="paragraph">
                        <wp:posOffset>1495425</wp:posOffset>
                      </wp:positionV>
                      <wp:extent cx="161925" cy="333375"/>
                      <wp:effectExtent l="38100" t="38100" r="28575" b="9525"/>
                      <wp:wrapNone/>
                      <wp:docPr id="65" name="Straight Arrow Connector 65"/>
                      <wp:cNvGraphicFramePr/>
                      <a:graphic xmlns:a="http://schemas.openxmlformats.org/drawingml/2006/main">
                        <a:graphicData uri="http://schemas.microsoft.com/office/word/2010/wordprocessingShape">
                          <wps:wsp>
                            <wps:cNvCnPr/>
                            <wps:spPr>
                              <a:xfrm flipH="1" flipV="1">
                                <a:off x="0" y="0"/>
                                <a:ext cx="161925" cy="333375"/>
                              </a:xfrm>
                              <a:prstGeom prst="straightConnector1">
                                <a:avLst/>
                              </a:prstGeom>
                              <a:ln w="381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F4F092" id="Straight Arrow Connector 65" o:spid="_x0000_s1026" type="#_x0000_t32" style="position:absolute;margin-left:-75.65pt;margin-top:117.75pt;width:12.75pt;height:26.25pt;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" strokecolor="#bc4542 [3045]" strokeweight="3pt">
                      <v:stroke endarrow="block"/>
                    </v:shape>
                  </w:pict>
                </mc:Fallback>
              </mc:AlternateContent>
            </w:r>
            <w:r>
              <w:rPr>
                <w:b/>
              </w:rPr>
              <w:t>Prepared Altar</w:t>
            </w:r>
          </w:p>
        </w:tc>
      </w:tr>
    </w:tbl>
    <w:p w14:paraId="0E5DC030" w14:textId="77777777" w:rsidR="00FC7520" w:rsidRDefault="00FC7520" w:rsidP="00312D44">
      <w:pPr>
        <w:spacing w:after="0" w:line="240" w:lineRule="auto"/>
        <w:rPr>
          <w:b/>
          <w:sz w:val="28"/>
          <w:szCs w:val="28"/>
        </w:rPr>
      </w:pPr>
    </w:p>
    <w:p w14:paraId="4B4E8A2F" w14:textId="77777777" w:rsidR="0019597F" w:rsidRDefault="0019597F" w:rsidP="0019597F">
      <w:pPr>
        <w:spacing w:after="0" w:line="240" w:lineRule="auto"/>
        <w:rPr>
          <w:b/>
          <w:sz w:val="28"/>
          <w:szCs w:val="28"/>
        </w:rPr>
      </w:pPr>
    </w:p>
    <w:p w14:paraId="44BD230D" w14:textId="77777777" w:rsidR="00A35463" w:rsidRDefault="00A35463" w:rsidP="0019597F">
      <w:pPr>
        <w:spacing w:after="0" w:line="240" w:lineRule="auto"/>
        <w:jc w:val="center"/>
        <w:rPr>
          <w:b/>
          <w:sz w:val="28"/>
          <w:szCs w:val="28"/>
        </w:rPr>
      </w:pPr>
    </w:p>
    <w:p w14:paraId="5789FADC" w14:textId="77777777" w:rsidR="00A35463" w:rsidRDefault="00A35463" w:rsidP="0019597F">
      <w:pPr>
        <w:spacing w:after="0" w:line="240" w:lineRule="auto"/>
        <w:jc w:val="center"/>
        <w:rPr>
          <w:b/>
          <w:sz w:val="28"/>
          <w:szCs w:val="28"/>
        </w:rPr>
      </w:pPr>
    </w:p>
    <w:p w14:paraId="6599EE92" w14:textId="77777777" w:rsidR="00A35463" w:rsidRDefault="00A35463" w:rsidP="0019597F">
      <w:pPr>
        <w:spacing w:after="0" w:line="240" w:lineRule="auto"/>
        <w:jc w:val="center"/>
        <w:rPr>
          <w:b/>
          <w:sz w:val="28"/>
          <w:szCs w:val="28"/>
        </w:rPr>
      </w:pPr>
    </w:p>
    <w:p w14:paraId="1FCB21EE" w14:textId="77777777" w:rsidR="00A35463" w:rsidRDefault="00A35463" w:rsidP="0019597F">
      <w:pPr>
        <w:spacing w:after="0" w:line="240" w:lineRule="auto"/>
        <w:jc w:val="center"/>
        <w:rPr>
          <w:b/>
          <w:sz w:val="28"/>
          <w:szCs w:val="28"/>
        </w:rPr>
      </w:pPr>
    </w:p>
    <w:p w14:paraId="3B9D5EFB" w14:textId="77777777" w:rsidR="00A35463" w:rsidRDefault="00A35463" w:rsidP="0019597F">
      <w:pPr>
        <w:spacing w:after="0" w:line="240" w:lineRule="auto"/>
        <w:jc w:val="center"/>
        <w:rPr>
          <w:b/>
          <w:sz w:val="28"/>
          <w:szCs w:val="28"/>
        </w:rPr>
      </w:pPr>
    </w:p>
    <w:p w14:paraId="1A74902C" w14:textId="77777777" w:rsidR="00A35463" w:rsidRDefault="00A35463" w:rsidP="0019597F">
      <w:pPr>
        <w:spacing w:after="0" w:line="240" w:lineRule="auto"/>
        <w:jc w:val="center"/>
        <w:rPr>
          <w:b/>
          <w:sz w:val="28"/>
          <w:szCs w:val="28"/>
        </w:rPr>
      </w:pPr>
    </w:p>
    <w:p w14:paraId="12D866E1" w14:textId="77777777" w:rsidR="00A35463" w:rsidRDefault="00A35463" w:rsidP="0019597F">
      <w:pPr>
        <w:spacing w:after="0" w:line="240" w:lineRule="auto"/>
        <w:jc w:val="center"/>
        <w:rPr>
          <w:b/>
          <w:sz w:val="28"/>
          <w:szCs w:val="28"/>
        </w:rPr>
      </w:pPr>
    </w:p>
    <w:p w14:paraId="06D6727E" w14:textId="77777777" w:rsidR="00A35463" w:rsidRDefault="00A35463" w:rsidP="0019597F">
      <w:pPr>
        <w:spacing w:after="0" w:line="240" w:lineRule="auto"/>
        <w:jc w:val="center"/>
        <w:rPr>
          <w:b/>
          <w:sz w:val="28"/>
          <w:szCs w:val="28"/>
        </w:rPr>
      </w:pPr>
    </w:p>
    <w:p w14:paraId="66FD0BFA" w14:textId="77777777" w:rsidR="00A35463" w:rsidRDefault="00A35463" w:rsidP="0019597F">
      <w:pPr>
        <w:spacing w:after="0" w:line="240" w:lineRule="auto"/>
        <w:jc w:val="center"/>
        <w:rPr>
          <w:b/>
          <w:sz w:val="28"/>
          <w:szCs w:val="28"/>
        </w:rPr>
      </w:pPr>
    </w:p>
    <w:p w14:paraId="59BA79CE" w14:textId="77777777" w:rsidR="00A35463" w:rsidRDefault="00A35463" w:rsidP="0019597F">
      <w:pPr>
        <w:spacing w:after="0" w:line="240" w:lineRule="auto"/>
        <w:jc w:val="center"/>
        <w:rPr>
          <w:b/>
          <w:sz w:val="28"/>
          <w:szCs w:val="28"/>
        </w:rPr>
      </w:pPr>
    </w:p>
    <w:p w14:paraId="5C3C2159" w14:textId="77777777" w:rsidR="00A35463" w:rsidRDefault="00A35463" w:rsidP="0019597F">
      <w:pPr>
        <w:spacing w:after="0" w:line="240" w:lineRule="auto"/>
        <w:jc w:val="center"/>
        <w:rPr>
          <w:b/>
          <w:sz w:val="28"/>
          <w:szCs w:val="28"/>
        </w:rPr>
      </w:pPr>
    </w:p>
    <w:p w14:paraId="625AD03E" w14:textId="77777777" w:rsidR="00A35463" w:rsidRDefault="00A35463" w:rsidP="0019597F">
      <w:pPr>
        <w:spacing w:after="0" w:line="240" w:lineRule="auto"/>
        <w:jc w:val="center"/>
        <w:rPr>
          <w:b/>
          <w:sz w:val="28"/>
          <w:szCs w:val="28"/>
        </w:rPr>
      </w:pPr>
    </w:p>
    <w:p w14:paraId="7850E839" w14:textId="0FE73875" w:rsidR="00AD1F75" w:rsidRPr="0019023F" w:rsidRDefault="00FC7520" w:rsidP="0019023F">
      <w:pPr>
        <w:pStyle w:val="Heading1"/>
        <w:jc w:val="center"/>
        <w:rPr>
          <w:b/>
          <w:bCs/>
          <w:sz w:val="28"/>
          <w:szCs w:val="28"/>
        </w:rPr>
      </w:pPr>
      <w:bookmarkStart w:id="129" w:name="_Toc238414002"/>
      <w:r w:rsidRPr="0019023F">
        <w:rPr>
          <w:b/>
          <w:bCs/>
          <w:sz w:val="28"/>
          <w:szCs w:val="28"/>
        </w:rPr>
        <w:lastRenderedPageBreak/>
        <w:t xml:space="preserve">Appendix 3. </w:t>
      </w:r>
      <w:r w:rsidR="009D4B59" w:rsidRPr="0019023F">
        <w:rPr>
          <w:b/>
          <w:bCs/>
          <w:sz w:val="28"/>
          <w:szCs w:val="28"/>
        </w:rPr>
        <w:t>Altar Server Agreement</w:t>
      </w:r>
      <w:bookmarkEnd w:id="129"/>
    </w:p>
    <w:p w14:paraId="52E9BF5A" w14:textId="77777777" w:rsidR="00947B63" w:rsidRDefault="00947B63" w:rsidP="00947B63">
      <w:pPr>
        <w:spacing w:after="0" w:line="240" w:lineRule="auto"/>
        <w:rPr>
          <w:rFonts w:cstheme="minorHAnsi"/>
          <w:sz w:val="24"/>
          <w:szCs w:val="24"/>
        </w:rPr>
      </w:pPr>
    </w:p>
    <w:p w14:paraId="6C5EC838" w14:textId="77777777" w:rsidR="00947B63" w:rsidRDefault="00947B63" w:rsidP="00947B63">
      <w:pPr>
        <w:spacing w:after="0" w:line="240" w:lineRule="auto"/>
        <w:rPr>
          <w:rFonts w:cstheme="minorHAnsi"/>
          <w:b/>
          <w:sz w:val="24"/>
          <w:szCs w:val="24"/>
        </w:rPr>
      </w:pPr>
      <w:r w:rsidRPr="00947B63">
        <w:rPr>
          <w:rFonts w:cstheme="minorHAnsi"/>
          <w:b/>
          <w:sz w:val="24"/>
          <w:szCs w:val="24"/>
        </w:rPr>
        <w:t xml:space="preserve">Altar Server </w:t>
      </w:r>
      <w:r w:rsidR="00BE0AF9">
        <w:rPr>
          <w:rFonts w:cstheme="minorHAnsi"/>
          <w:b/>
          <w:sz w:val="24"/>
          <w:szCs w:val="24"/>
        </w:rPr>
        <w:t>Agreement</w:t>
      </w:r>
    </w:p>
    <w:p w14:paraId="53580AC2" w14:textId="3BE232E7" w:rsidR="00947B63" w:rsidRDefault="00C51241" w:rsidP="00947B63">
      <w:r>
        <w:t xml:space="preserve">I wish </w:t>
      </w:r>
      <w:r w:rsidR="00947B63">
        <w:t xml:space="preserve">to become a member of the SPA Altar Serving Ministry. God has called upon my family and me to play </w:t>
      </w:r>
      <w:r w:rsidR="00BA1A96">
        <w:t xml:space="preserve">an especially </w:t>
      </w:r>
      <w:r w:rsidR="00956FBE">
        <w:t>significant role</w:t>
      </w:r>
      <w:r w:rsidR="00947B63">
        <w:t xml:space="preserve"> in the life of the Church and because of this we are willing to accept this responsibility and to make the necessary commitment.</w:t>
      </w:r>
      <w:r w:rsidR="00956FBE">
        <w:t xml:space="preserve"> </w:t>
      </w:r>
      <w:r w:rsidR="00947B63">
        <w:t xml:space="preserve">I and my </w:t>
      </w:r>
      <w:r w:rsidR="008E5893">
        <w:t>parent(s)/</w:t>
      </w:r>
      <w:r w:rsidR="00947B63">
        <w:t xml:space="preserve"> guardian</w:t>
      </w:r>
      <w:r w:rsidR="008E5893">
        <w:t>(s)</w:t>
      </w:r>
      <w:r w:rsidR="00947B63">
        <w:t xml:space="preserve"> if under 18 have read the Altar Server Handbook/Training Manual and agree to adhere to the requirements stated in the Handbook.</w:t>
      </w:r>
    </w:p>
    <w:p w14:paraId="73A19EA6" w14:textId="1D7DD8A9" w:rsidR="00947B63" w:rsidRDefault="00947B63" w:rsidP="00947B63">
      <w:r>
        <w:t xml:space="preserve">As </w:t>
      </w:r>
      <w:r w:rsidR="00507262">
        <w:t>an SPA</w:t>
      </w:r>
      <w:r>
        <w:t xml:space="preserve"> altar server, I promise to do the following:</w:t>
      </w:r>
    </w:p>
    <w:p w14:paraId="1A502EE8" w14:textId="2DF20E43" w:rsidR="00947B63" w:rsidRDefault="00947B63" w:rsidP="00947B63">
      <w:pPr>
        <w:pStyle w:val="ListParagraph"/>
        <w:numPr>
          <w:ilvl w:val="0"/>
          <w:numId w:val="24"/>
        </w:numPr>
      </w:pPr>
      <w:r>
        <w:t xml:space="preserve">I will participate in the Mass through listening, </w:t>
      </w:r>
      <w:r w:rsidR="00BA1A96">
        <w:t>praying,</w:t>
      </w:r>
      <w:r>
        <w:t xml:space="preserve"> and singing.</w:t>
      </w:r>
    </w:p>
    <w:p w14:paraId="112443A4" w14:textId="77777777" w:rsidR="00947B63" w:rsidRDefault="00947B63" w:rsidP="00947B63">
      <w:pPr>
        <w:pStyle w:val="ListParagraph"/>
        <w:numPr>
          <w:ilvl w:val="0"/>
          <w:numId w:val="24"/>
        </w:numPr>
      </w:pPr>
      <w:r>
        <w:t>I will learn the proper actions of an altar server such as folding hands, sign of the cross, genuflections, bowing, walking, carrying the cross, silence, sitting and standing.</w:t>
      </w:r>
    </w:p>
    <w:p w14:paraId="37439763" w14:textId="6DE20F52" w:rsidR="00947B63" w:rsidRDefault="00947B63" w:rsidP="00947B63">
      <w:pPr>
        <w:pStyle w:val="ListParagraph"/>
        <w:numPr>
          <w:ilvl w:val="0"/>
          <w:numId w:val="24"/>
        </w:numPr>
      </w:pPr>
      <w:r>
        <w:t xml:space="preserve">I will continue to learn more about my faith and learn the elements of the Mass, why we do what we do at Mass, and key liturgical terms, </w:t>
      </w:r>
      <w:r w:rsidR="00BA1A96">
        <w:t>objects,</w:t>
      </w:r>
      <w:r>
        <w:t xml:space="preserve"> and places.</w:t>
      </w:r>
    </w:p>
    <w:p w14:paraId="37137C45" w14:textId="34E9039C" w:rsidR="00947B63" w:rsidRDefault="00947B63" w:rsidP="00947B63">
      <w:pPr>
        <w:pStyle w:val="ListParagraph"/>
        <w:numPr>
          <w:ilvl w:val="0"/>
          <w:numId w:val="24"/>
        </w:numPr>
      </w:pPr>
      <w:r>
        <w:t xml:space="preserve">I will be at church </w:t>
      </w:r>
      <w:r w:rsidR="000D2934">
        <w:t>15-</w:t>
      </w:r>
      <w:r>
        <w:t xml:space="preserve">20 minutes before the Mass for which I am </w:t>
      </w:r>
      <w:r w:rsidR="00ED1B24">
        <w:t>signed up</w:t>
      </w:r>
      <w:r>
        <w:t>.</w:t>
      </w:r>
    </w:p>
    <w:p w14:paraId="01932B9A" w14:textId="11F8D9E2" w:rsidR="00947B63" w:rsidRDefault="00947B63" w:rsidP="00947B63">
      <w:pPr>
        <w:pStyle w:val="ListParagraph"/>
        <w:numPr>
          <w:ilvl w:val="0"/>
          <w:numId w:val="24"/>
        </w:numPr>
      </w:pPr>
      <w:r>
        <w:t xml:space="preserve">I will serve at all Masses that I </w:t>
      </w:r>
      <w:r w:rsidR="00507262">
        <w:t>have</w:t>
      </w:r>
      <w:r>
        <w:t xml:space="preserve"> </w:t>
      </w:r>
      <w:r w:rsidR="00ED1B24">
        <w:t>signed up</w:t>
      </w:r>
      <w:r w:rsidR="007E2E3A">
        <w:t xml:space="preserve"> </w:t>
      </w:r>
      <w:r>
        <w:t>to serve</w:t>
      </w:r>
      <w:r w:rsidR="00BA1A96">
        <w:t xml:space="preserve">. </w:t>
      </w:r>
      <w:r>
        <w:t xml:space="preserve">If I am unable to serve a Mass I have </w:t>
      </w:r>
      <w:r w:rsidR="00ED1B24">
        <w:t>signed up</w:t>
      </w:r>
      <w:r w:rsidR="007E2E3A">
        <w:t xml:space="preserve"> </w:t>
      </w:r>
      <w:r>
        <w:t xml:space="preserve">for, </w:t>
      </w:r>
      <w:r w:rsidR="0023516E">
        <w:t xml:space="preserve">I will delete my sign up on </w:t>
      </w:r>
      <w:proofErr w:type="spellStart"/>
      <w:r w:rsidR="00800551">
        <w:t>SignUpGenius</w:t>
      </w:r>
      <w:proofErr w:type="spellEnd"/>
      <w:r w:rsidR="0023516E">
        <w:t xml:space="preserve"> and try to find a substitute.</w:t>
      </w:r>
    </w:p>
    <w:p w14:paraId="05FC5FD5" w14:textId="1523444B" w:rsidR="00947B63" w:rsidRDefault="00947B63" w:rsidP="00947B63">
      <w:pPr>
        <w:pStyle w:val="ListParagraph"/>
        <w:numPr>
          <w:ilvl w:val="0"/>
          <w:numId w:val="24"/>
        </w:numPr>
      </w:pPr>
      <w:r>
        <w:t xml:space="preserve">I will </w:t>
      </w:r>
      <w:r w:rsidR="00876988">
        <w:t>adhere to a</w:t>
      </w:r>
      <w:r>
        <w:t xml:space="preserve"> dress code to show pride in my ministry</w:t>
      </w:r>
      <w:r w:rsidR="00BA1A96">
        <w:t xml:space="preserve">. </w:t>
      </w:r>
    </w:p>
    <w:p w14:paraId="3DF51A4A" w14:textId="1BBC9097" w:rsidR="00947B63" w:rsidRDefault="00947B63" w:rsidP="00947B63">
      <w:pPr>
        <w:pStyle w:val="ListParagraph"/>
        <w:numPr>
          <w:ilvl w:val="0"/>
          <w:numId w:val="24"/>
        </w:numPr>
      </w:pPr>
      <w:r>
        <w:t xml:space="preserve">I will </w:t>
      </w:r>
      <w:r w:rsidR="00DE1475">
        <w:t xml:space="preserve">try </w:t>
      </w:r>
      <w:r w:rsidR="00507262">
        <w:t>to serve</w:t>
      </w:r>
      <w:r>
        <w:t xml:space="preserve"> at least </w:t>
      </w:r>
      <w:r w:rsidR="009C17CD">
        <w:t>4</w:t>
      </w:r>
      <w:r>
        <w:t xml:space="preserve"> Masses in a 3 month-period</w:t>
      </w:r>
      <w:r w:rsidR="009C17CD">
        <w:t>, and 2 of those times will not be at the 9:30 AM Mass</w:t>
      </w:r>
      <w:r>
        <w:t>.</w:t>
      </w:r>
    </w:p>
    <w:p w14:paraId="7EFE58C9" w14:textId="7A798878" w:rsidR="00947B63" w:rsidRDefault="00947B63" w:rsidP="00947B63">
      <w:pPr>
        <w:pStyle w:val="ListParagraph"/>
        <w:numPr>
          <w:ilvl w:val="0"/>
          <w:numId w:val="24"/>
        </w:numPr>
      </w:pPr>
      <w:r>
        <w:t xml:space="preserve">I know I may occasionally be asked to serve at weddings, funerals, Holy Week, or other special Masses, and I will try my best to serve when asked, assuming my </w:t>
      </w:r>
      <w:r w:rsidR="00961506">
        <w:t>schedule</w:t>
      </w:r>
      <w:r>
        <w:t xml:space="preserve"> will allow for it.</w:t>
      </w:r>
    </w:p>
    <w:p w14:paraId="7EA1180B" w14:textId="7B6E87BB" w:rsidR="00947B63" w:rsidRDefault="00947B63" w:rsidP="00947B63">
      <w:pPr>
        <w:pStyle w:val="ListParagraph"/>
        <w:numPr>
          <w:ilvl w:val="0"/>
          <w:numId w:val="24"/>
        </w:numPr>
      </w:pPr>
      <w:r>
        <w:t xml:space="preserve">If something goes wrong during Mass, I will think about it for a moment, stay calm and then if possible and </w:t>
      </w:r>
      <w:r w:rsidR="00227464">
        <w:t>appropriate I</w:t>
      </w:r>
      <w:r>
        <w:t xml:space="preserve"> will do what I can to fix the situation</w:t>
      </w:r>
      <w:r w:rsidR="00BA1A96">
        <w:t xml:space="preserve">. </w:t>
      </w:r>
      <w:r>
        <w:t xml:space="preserve">I will always be willing to learn when things go well and even when they don’t. </w:t>
      </w:r>
      <w:r w:rsidR="00961506">
        <w:t>Remember: no one in the congregation will know that something went wrong. Just shake it off and move on.</w:t>
      </w:r>
    </w:p>
    <w:p w14:paraId="0524561C" w14:textId="35F5BC0D" w:rsidR="00947B63" w:rsidRDefault="00947B63" w:rsidP="00947B63">
      <w:pPr>
        <w:pStyle w:val="ListParagraph"/>
        <w:numPr>
          <w:ilvl w:val="0"/>
          <w:numId w:val="24"/>
        </w:numPr>
      </w:pPr>
      <w:r>
        <w:t xml:space="preserve">I will stay after Mass to debrief and to help clean up after </w:t>
      </w:r>
      <w:r w:rsidR="00C51241">
        <w:t>Mass</w:t>
      </w:r>
      <w:r>
        <w:t>.</w:t>
      </w:r>
    </w:p>
    <w:p w14:paraId="5E082A3D" w14:textId="6543F912" w:rsidR="00947B63" w:rsidRDefault="00947B63" w:rsidP="00947B63">
      <w:pPr>
        <w:pStyle w:val="ListParagraph"/>
        <w:numPr>
          <w:ilvl w:val="0"/>
          <w:numId w:val="24"/>
        </w:numPr>
      </w:pPr>
      <w:r>
        <w:t>I will make sure everything is put back in its proper place</w:t>
      </w:r>
      <w:r w:rsidR="00C51241">
        <w:t>.</w:t>
      </w:r>
    </w:p>
    <w:p w14:paraId="1B01BC99" w14:textId="72DC9674" w:rsidR="00C51241" w:rsidRDefault="00C51241" w:rsidP="00947B63">
      <w:pPr>
        <w:pStyle w:val="ListParagraph"/>
        <w:numPr>
          <w:ilvl w:val="0"/>
          <w:numId w:val="24"/>
        </w:numPr>
      </w:pPr>
      <w:r>
        <w:t>I will hang my cincture in the proper place and place my alb in the gray hamper.</w:t>
      </w:r>
    </w:p>
    <w:p w14:paraId="7A495D98" w14:textId="3E4E769E" w:rsidR="00947B63" w:rsidRDefault="00961506" w:rsidP="00947B63">
      <w:pPr>
        <w:pStyle w:val="ListParagraph"/>
        <w:numPr>
          <w:ilvl w:val="0"/>
          <w:numId w:val="24"/>
        </w:numPr>
      </w:pPr>
      <w:r>
        <w:t xml:space="preserve">Ima baptized Roman </w:t>
      </w:r>
      <w:r w:rsidR="002435C9">
        <w:t>Catholic,</w:t>
      </w:r>
      <w:r>
        <w:t xml:space="preserve"> and </w:t>
      </w:r>
      <w:r w:rsidR="00947B63">
        <w:t>I have received the Sacrament of the Eucharist.</w:t>
      </w:r>
    </w:p>
    <w:p w14:paraId="6B987E96" w14:textId="77777777" w:rsidR="00947B63" w:rsidRDefault="00947B63" w:rsidP="00947B63">
      <w:pPr>
        <w:pStyle w:val="ListParagraph"/>
        <w:numPr>
          <w:ilvl w:val="0"/>
          <w:numId w:val="24"/>
        </w:numPr>
      </w:pPr>
      <w:r>
        <w:t>All SPA students may serve at School Masses.</w:t>
      </w:r>
    </w:p>
    <w:p w14:paraId="543D2FC3" w14:textId="77777777" w:rsidR="00947B63" w:rsidRDefault="00947B63" w:rsidP="00947B63">
      <w:pPr>
        <w:pStyle w:val="ListParagraph"/>
        <w:numPr>
          <w:ilvl w:val="0"/>
          <w:numId w:val="24"/>
        </w:numPr>
      </w:pPr>
      <w:r>
        <w:t>All servers may serve at Family Grade Masses for their grade or their older/younger siblings.</w:t>
      </w:r>
    </w:p>
    <w:p w14:paraId="4A5E1BA3" w14:textId="37A3C60A" w:rsidR="00947B63" w:rsidRDefault="00227464" w:rsidP="00947B63">
      <w:pPr>
        <w:pStyle w:val="ListParagraph"/>
        <w:numPr>
          <w:ilvl w:val="0"/>
          <w:numId w:val="24"/>
        </w:numPr>
      </w:pPr>
      <w:r>
        <w:t>My parent</w:t>
      </w:r>
      <w:r w:rsidR="001837FE">
        <w:t>(</w:t>
      </w:r>
      <w:r>
        <w:t>s</w:t>
      </w:r>
      <w:r w:rsidR="001837FE">
        <w:t>)/guardian(s)</w:t>
      </w:r>
      <w:r>
        <w:t xml:space="preserve"> and I</w:t>
      </w:r>
      <w:r w:rsidR="00947B63">
        <w:t xml:space="preserve"> will respect the privacy of the other servers’ contact information and will keep the contact information on the Altar Server Contact List Confidential</w:t>
      </w:r>
      <w:r w:rsidR="00BA1A96">
        <w:t xml:space="preserve">. </w:t>
      </w:r>
      <w:r w:rsidR="00947B63">
        <w:t xml:space="preserve">I promise to </w:t>
      </w:r>
      <w:r w:rsidR="00C463D0">
        <w:t>use</w:t>
      </w:r>
      <w:r w:rsidR="00947B63">
        <w:t xml:space="preserve"> this information only for purposes related to the Altar Server Ministry and Program.</w:t>
      </w:r>
    </w:p>
    <w:p w14:paraId="17572737" w14:textId="532FD3C6" w:rsidR="00947B63" w:rsidRDefault="00947B63" w:rsidP="00947B63">
      <w:pPr>
        <w:pStyle w:val="ListParagraph"/>
        <w:numPr>
          <w:ilvl w:val="0"/>
          <w:numId w:val="24"/>
        </w:numPr>
      </w:pPr>
      <w:r>
        <w:t xml:space="preserve">I will attend all required </w:t>
      </w:r>
      <w:r w:rsidR="00DF73CD">
        <w:t>training</w:t>
      </w:r>
      <w:r>
        <w:t xml:space="preserve"> and as many optional practices/trainings and social gatherings as possible.</w:t>
      </w:r>
    </w:p>
    <w:p w14:paraId="4D8F8542" w14:textId="06B64619" w:rsidR="00E14C76" w:rsidRDefault="00E14C76" w:rsidP="00947B63">
      <w:pPr>
        <w:pStyle w:val="ListParagraph"/>
        <w:numPr>
          <w:ilvl w:val="0"/>
          <w:numId w:val="24"/>
        </w:numPr>
      </w:pPr>
      <w:r>
        <w:lastRenderedPageBreak/>
        <w:t xml:space="preserve">If I am unable to serve at a mass that I am signed up, I </w:t>
      </w:r>
      <w:r w:rsidR="00BF4515">
        <w:t xml:space="preserve">(or my parent/guardian) </w:t>
      </w:r>
      <w:r>
        <w:t>will delete my signup and</w:t>
      </w:r>
      <w:r w:rsidR="00BF4515">
        <w:t xml:space="preserve"> always try to</w:t>
      </w:r>
      <w:r>
        <w:t xml:space="preserve"> get a substitute</w:t>
      </w:r>
      <w:r w:rsidR="00074648">
        <w:t>.</w:t>
      </w:r>
    </w:p>
    <w:p w14:paraId="53EBECD4" w14:textId="77777777" w:rsidR="00947B63" w:rsidRDefault="00947B63" w:rsidP="00947B63">
      <w:r w:rsidRPr="00B74DFC">
        <w:rPr>
          <w:b/>
        </w:rPr>
        <w:t>For those under 18 years old</w:t>
      </w:r>
      <w:r>
        <w:rPr>
          <w:b/>
        </w:rPr>
        <w:t xml:space="preserve"> sign here</w:t>
      </w:r>
      <w:r>
        <w:t>:</w:t>
      </w:r>
    </w:p>
    <w:p w14:paraId="1CE9584F" w14:textId="443E70BD" w:rsidR="00947B63" w:rsidRDefault="001837FE" w:rsidP="00947B63">
      <w:r>
        <w:t xml:space="preserve">My parent(s)/guardian(s) and I </w:t>
      </w:r>
      <w:r w:rsidR="00947B63">
        <w:t xml:space="preserve">have carefully read over the Handbook and this </w:t>
      </w:r>
      <w:r w:rsidR="00276376">
        <w:t>contract,</w:t>
      </w:r>
      <w:r w:rsidR="00947B63">
        <w:t xml:space="preserve"> and I have asked my family for their support in helping me fulfill these promises I have made to my parish community. They agree to support me and help fulfill my commitment (e.g., help to show up on time, find a replacement when I cannot serve a Mass for which I am </w:t>
      </w:r>
      <w:r w:rsidR="00ED1B24">
        <w:t xml:space="preserve">signed </w:t>
      </w:r>
      <w:r w:rsidR="007E2E3A">
        <w:t>up</w:t>
      </w:r>
      <w:r w:rsidR="00947B63">
        <w:t>, be dressed appropriately, etc.)</w:t>
      </w:r>
    </w:p>
    <w:p w14:paraId="3EED99A1" w14:textId="29B2DCCA" w:rsidR="00947B63" w:rsidRDefault="00947B63" w:rsidP="00947B63">
      <w:r>
        <w:t xml:space="preserve">Altar Server </w:t>
      </w:r>
      <w:r w:rsidR="002435C9">
        <w:t>Name: _</w:t>
      </w:r>
      <w:r>
        <w:t>_____________________________</w:t>
      </w:r>
      <w:r w:rsidR="002435C9">
        <w:t>Signature: _</w:t>
      </w:r>
      <w:r>
        <w:t>____________________________</w:t>
      </w:r>
    </w:p>
    <w:p w14:paraId="3C2B818B" w14:textId="4E5F7970" w:rsidR="00947B63" w:rsidRDefault="00947B63" w:rsidP="00947B63">
      <w:r>
        <w:t xml:space="preserve">Parent/ Guardian </w:t>
      </w:r>
      <w:r w:rsidR="002435C9">
        <w:t>Name: _</w:t>
      </w:r>
      <w:r>
        <w:t xml:space="preserve">________________________ </w:t>
      </w:r>
      <w:r w:rsidR="002435C9">
        <w:t>Signature: _</w:t>
      </w:r>
      <w:r>
        <w:t>____________________________</w:t>
      </w:r>
    </w:p>
    <w:p w14:paraId="6C1572FB" w14:textId="77777777" w:rsidR="00947B63" w:rsidRDefault="00947B63" w:rsidP="00947B63">
      <w:r>
        <w:t>Date______________</w:t>
      </w:r>
    </w:p>
    <w:p w14:paraId="0DE8FDF3" w14:textId="77777777" w:rsidR="00947B63" w:rsidRDefault="00947B63" w:rsidP="00947B63">
      <w:pPr>
        <w:rPr>
          <w:b/>
        </w:rPr>
      </w:pPr>
      <w:r w:rsidRPr="00B74DFC">
        <w:rPr>
          <w:b/>
        </w:rPr>
        <w:t>For those over 18 years old</w:t>
      </w:r>
      <w:r>
        <w:rPr>
          <w:b/>
        </w:rPr>
        <w:t xml:space="preserve"> sign here</w:t>
      </w:r>
      <w:r w:rsidRPr="00B74DFC">
        <w:rPr>
          <w:b/>
        </w:rPr>
        <w:t>:</w:t>
      </w:r>
    </w:p>
    <w:p w14:paraId="3E630302" w14:textId="04E7B334" w:rsidR="00947B63" w:rsidRDefault="00947B63" w:rsidP="00947B63">
      <w:r>
        <w:t xml:space="preserve">I have carefully read over the Handbook and this </w:t>
      </w:r>
      <w:r w:rsidR="00276376">
        <w:t>contract,</w:t>
      </w:r>
      <w:r>
        <w:t xml:space="preserve"> and I have asked my family and friends for their support in helping me fulfill these promises I have made to my parish community. They agree to support me and help fulfill my commitment.</w:t>
      </w:r>
    </w:p>
    <w:p w14:paraId="77773240" w14:textId="6B33FED3" w:rsidR="00947B63" w:rsidRDefault="00947B63" w:rsidP="00947B63">
      <w:r>
        <w:t xml:space="preserve">Altar Server </w:t>
      </w:r>
      <w:r w:rsidR="002435C9">
        <w:t>Name: _</w:t>
      </w:r>
      <w:r>
        <w:t xml:space="preserve">_____________________________ </w:t>
      </w:r>
      <w:r w:rsidR="002435C9">
        <w:t>Signature: _</w:t>
      </w:r>
      <w:r>
        <w:t>_____________________________</w:t>
      </w:r>
    </w:p>
    <w:p w14:paraId="32CFA8E1" w14:textId="77777777" w:rsidR="00947B63" w:rsidRDefault="00947B63" w:rsidP="00947B63">
      <w:r>
        <w:t>Date: _______________</w:t>
      </w:r>
    </w:p>
    <w:p w14:paraId="638E7B4E" w14:textId="77777777" w:rsidR="00947B63" w:rsidRDefault="00947B63" w:rsidP="00947B63">
      <w:pPr>
        <w:spacing w:after="0" w:line="240" w:lineRule="auto"/>
        <w:rPr>
          <w:rFonts w:cstheme="minorHAnsi"/>
          <w:b/>
          <w:sz w:val="24"/>
          <w:szCs w:val="24"/>
        </w:rPr>
      </w:pPr>
      <w:r>
        <w:rPr>
          <w:rFonts w:cstheme="minorHAnsi"/>
          <w:b/>
          <w:sz w:val="24"/>
          <w:szCs w:val="24"/>
        </w:rPr>
        <w:br/>
      </w:r>
    </w:p>
    <w:p w14:paraId="63154195" w14:textId="01ACC91F" w:rsidR="00FC7520" w:rsidRPr="0019023F" w:rsidRDefault="00947B63" w:rsidP="0019023F">
      <w:pPr>
        <w:pStyle w:val="Heading1"/>
        <w:jc w:val="center"/>
        <w:rPr>
          <w:b/>
          <w:bCs/>
          <w:sz w:val="28"/>
          <w:szCs w:val="28"/>
        </w:rPr>
      </w:pPr>
      <w:r>
        <w:rPr>
          <w:sz w:val="24"/>
          <w:szCs w:val="24"/>
        </w:rPr>
        <w:br w:type="page"/>
      </w:r>
      <w:bookmarkStart w:id="130" w:name="_Toc238414003"/>
      <w:r w:rsidR="00FC7520" w:rsidRPr="0019023F">
        <w:rPr>
          <w:b/>
          <w:bCs/>
          <w:sz w:val="28"/>
          <w:szCs w:val="28"/>
        </w:rPr>
        <w:lastRenderedPageBreak/>
        <w:t>Appendix 4. Altar Server Shoe Examples</w:t>
      </w:r>
      <w:bookmarkEnd w:id="130"/>
    </w:p>
    <w:p w14:paraId="6D41741C" w14:textId="0310569A" w:rsidR="00FC7520" w:rsidRDefault="00FC7520" w:rsidP="00FC7520">
      <w:pPr>
        <w:spacing w:after="0" w:line="240" w:lineRule="auto"/>
        <w:jc w:val="center"/>
        <w:rPr>
          <w:rFonts w:cstheme="minorHAnsi"/>
          <w:b/>
          <w:bCs/>
          <w:sz w:val="28"/>
          <w:szCs w:val="28"/>
        </w:rPr>
      </w:pPr>
    </w:p>
    <w:p w14:paraId="2A33F4D8" w14:textId="77777777" w:rsidR="00FC7520" w:rsidRPr="009749C3" w:rsidRDefault="00FC7520" w:rsidP="00FC7520">
      <w:pPr>
        <w:rPr>
          <w:b/>
          <w:sz w:val="28"/>
          <w:szCs w:val="28"/>
        </w:rPr>
      </w:pPr>
      <w:r w:rsidRPr="009749C3">
        <w:rPr>
          <w:b/>
          <w:sz w:val="28"/>
          <w:szCs w:val="28"/>
        </w:rPr>
        <w:t>Acceptable</w:t>
      </w:r>
    </w:p>
    <w:p w14:paraId="2644D005" w14:textId="77777777" w:rsidR="00FC7520" w:rsidRDefault="00FC7520" w:rsidP="00FC7520">
      <w:pPr>
        <w:rPr>
          <w:b/>
          <w:sz w:val="24"/>
          <w:szCs w:val="24"/>
        </w:rPr>
      </w:pPr>
      <w:r>
        <w:rPr>
          <w:noProof/>
        </w:rPr>
        <w:drawing>
          <wp:inline distT="0" distB="0" distL="0" distR="0" wp14:anchorId="0DDCDFE5" wp14:editId="6D85FBAD">
            <wp:extent cx="1128883" cy="14097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137317" cy="1420232"/>
                    </a:xfrm>
                    <a:prstGeom prst="rect">
                      <a:avLst/>
                    </a:prstGeom>
                    <a:noFill/>
                    <a:ln>
                      <a:noFill/>
                    </a:ln>
                  </pic:spPr>
                </pic:pic>
              </a:graphicData>
            </a:graphic>
          </wp:inline>
        </w:drawing>
      </w:r>
      <w:r>
        <w:rPr>
          <w:noProof/>
        </w:rPr>
        <w:drawing>
          <wp:inline distT="0" distB="0" distL="0" distR="0" wp14:anchorId="4815117C" wp14:editId="6B4CA2C7">
            <wp:extent cx="895350" cy="1174005"/>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01326" cy="1181842"/>
                    </a:xfrm>
                    <a:prstGeom prst="rect">
                      <a:avLst/>
                    </a:prstGeom>
                    <a:noFill/>
                    <a:ln>
                      <a:noFill/>
                    </a:ln>
                  </pic:spPr>
                </pic:pic>
              </a:graphicData>
            </a:graphic>
          </wp:inline>
        </w:drawing>
      </w:r>
      <w:r>
        <w:rPr>
          <w:noProof/>
        </w:rPr>
        <w:drawing>
          <wp:inline distT="0" distB="0" distL="0" distR="0" wp14:anchorId="760D993C" wp14:editId="02BC9733">
            <wp:extent cx="1162050" cy="870416"/>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182689" cy="885875"/>
                    </a:xfrm>
                    <a:prstGeom prst="rect">
                      <a:avLst/>
                    </a:prstGeom>
                    <a:noFill/>
                    <a:ln>
                      <a:noFill/>
                    </a:ln>
                  </pic:spPr>
                </pic:pic>
              </a:graphicData>
            </a:graphic>
          </wp:inline>
        </w:drawing>
      </w:r>
      <w:r>
        <w:rPr>
          <w:noProof/>
        </w:rPr>
        <w:drawing>
          <wp:inline distT="0" distB="0" distL="0" distR="0" wp14:anchorId="18013182" wp14:editId="00D501A1">
            <wp:extent cx="1190625" cy="119062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r>
        <w:rPr>
          <w:noProof/>
        </w:rPr>
        <w:drawing>
          <wp:inline distT="0" distB="0" distL="0" distR="0" wp14:anchorId="06AC26DA" wp14:editId="684AE30F">
            <wp:extent cx="914400" cy="914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Pr>
          <w:noProof/>
        </w:rPr>
        <w:drawing>
          <wp:inline distT="0" distB="0" distL="0" distR="0" wp14:anchorId="67548E11" wp14:editId="31DB1933">
            <wp:extent cx="781050" cy="7810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r>
        <w:rPr>
          <w:noProof/>
        </w:rPr>
        <w:drawing>
          <wp:inline distT="0" distB="0" distL="0" distR="0" wp14:anchorId="3D6294CA" wp14:editId="09F2EC5E">
            <wp:extent cx="971550" cy="9715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r>
        <w:rPr>
          <w:noProof/>
        </w:rPr>
        <w:drawing>
          <wp:inline distT="0" distB="0" distL="0" distR="0" wp14:anchorId="4762839A" wp14:editId="204092C2">
            <wp:extent cx="971550" cy="7277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978081" cy="732617"/>
                    </a:xfrm>
                    <a:prstGeom prst="rect">
                      <a:avLst/>
                    </a:prstGeom>
                    <a:noFill/>
                    <a:ln>
                      <a:noFill/>
                    </a:ln>
                  </pic:spPr>
                </pic:pic>
              </a:graphicData>
            </a:graphic>
          </wp:inline>
        </w:drawing>
      </w:r>
      <w:r>
        <w:rPr>
          <w:noProof/>
        </w:rPr>
        <w:drawing>
          <wp:inline distT="0" distB="0" distL="0" distR="0" wp14:anchorId="4FC96C73" wp14:editId="7D52623F">
            <wp:extent cx="933450" cy="933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Pr>
          <w:noProof/>
        </w:rPr>
        <w:drawing>
          <wp:inline distT="0" distB="0" distL="0" distR="0" wp14:anchorId="5C900F5C" wp14:editId="1DAA1BA8">
            <wp:extent cx="1162050" cy="871538"/>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168888" cy="876667"/>
                    </a:xfrm>
                    <a:prstGeom prst="rect">
                      <a:avLst/>
                    </a:prstGeom>
                    <a:noFill/>
                    <a:ln>
                      <a:noFill/>
                    </a:ln>
                  </pic:spPr>
                </pic:pic>
              </a:graphicData>
            </a:graphic>
          </wp:inline>
        </w:drawing>
      </w:r>
      <w:r>
        <w:rPr>
          <w:noProof/>
        </w:rPr>
        <w:drawing>
          <wp:inline distT="0" distB="0" distL="0" distR="0" wp14:anchorId="21F3D0B4" wp14:editId="219A469C">
            <wp:extent cx="754276" cy="113347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61494" cy="1144322"/>
                    </a:xfrm>
                    <a:prstGeom prst="rect">
                      <a:avLst/>
                    </a:prstGeom>
                    <a:noFill/>
                    <a:ln>
                      <a:noFill/>
                    </a:ln>
                  </pic:spPr>
                </pic:pic>
              </a:graphicData>
            </a:graphic>
          </wp:inline>
        </w:drawing>
      </w:r>
      <w:r>
        <w:rPr>
          <w:noProof/>
        </w:rPr>
        <w:drawing>
          <wp:inline distT="0" distB="0" distL="0" distR="0" wp14:anchorId="36939182" wp14:editId="564202F7">
            <wp:extent cx="800100" cy="800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r>
        <w:rPr>
          <w:noProof/>
        </w:rPr>
        <w:drawing>
          <wp:inline distT="0" distB="0" distL="0" distR="0" wp14:anchorId="3D78964C" wp14:editId="562AAFE9">
            <wp:extent cx="1085850" cy="9613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091741" cy="966611"/>
                    </a:xfrm>
                    <a:prstGeom prst="rect">
                      <a:avLst/>
                    </a:prstGeom>
                    <a:noFill/>
                    <a:ln>
                      <a:noFill/>
                    </a:ln>
                  </pic:spPr>
                </pic:pic>
              </a:graphicData>
            </a:graphic>
          </wp:inline>
        </w:drawing>
      </w:r>
      <w:r>
        <w:rPr>
          <w:noProof/>
        </w:rPr>
        <w:drawing>
          <wp:inline distT="0" distB="0" distL="0" distR="0" wp14:anchorId="3EAB505E" wp14:editId="4D36EE01">
            <wp:extent cx="1445666" cy="96202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76031" cy="982231"/>
                    </a:xfrm>
                    <a:prstGeom prst="rect">
                      <a:avLst/>
                    </a:prstGeom>
                    <a:noFill/>
                    <a:ln>
                      <a:noFill/>
                    </a:ln>
                  </pic:spPr>
                </pic:pic>
              </a:graphicData>
            </a:graphic>
          </wp:inline>
        </w:drawing>
      </w:r>
      <w:r>
        <w:rPr>
          <w:noProof/>
        </w:rPr>
        <w:drawing>
          <wp:inline distT="0" distB="0" distL="0" distR="0" wp14:anchorId="4F557D9F" wp14:editId="1DC10DC3">
            <wp:extent cx="1047750" cy="1047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Pr>
          <w:noProof/>
        </w:rPr>
        <w:drawing>
          <wp:inline distT="0" distB="0" distL="0" distR="0" wp14:anchorId="1239B2E1" wp14:editId="4A902EB0">
            <wp:extent cx="1190625" cy="913561"/>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199057" cy="920031"/>
                    </a:xfrm>
                    <a:prstGeom prst="rect">
                      <a:avLst/>
                    </a:prstGeom>
                    <a:noFill/>
                    <a:ln>
                      <a:noFill/>
                    </a:ln>
                  </pic:spPr>
                </pic:pic>
              </a:graphicData>
            </a:graphic>
          </wp:inline>
        </w:drawing>
      </w:r>
      <w:r>
        <w:rPr>
          <w:noProof/>
        </w:rPr>
        <w:drawing>
          <wp:inline distT="0" distB="0" distL="0" distR="0" wp14:anchorId="185C04AF" wp14:editId="1D2C72E3">
            <wp:extent cx="1123950" cy="7479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146328" cy="762830"/>
                    </a:xfrm>
                    <a:prstGeom prst="rect">
                      <a:avLst/>
                    </a:prstGeom>
                    <a:noFill/>
                    <a:ln>
                      <a:noFill/>
                    </a:ln>
                  </pic:spPr>
                </pic:pic>
              </a:graphicData>
            </a:graphic>
          </wp:inline>
        </w:drawing>
      </w:r>
      <w:r>
        <w:rPr>
          <w:noProof/>
        </w:rPr>
        <w:drawing>
          <wp:inline distT="0" distB="0" distL="0" distR="0" wp14:anchorId="4D40229D" wp14:editId="046E8DBF">
            <wp:extent cx="979161" cy="733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987319" cy="739536"/>
                    </a:xfrm>
                    <a:prstGeom prst="rect">
                      <a:avLst/>
                    </a:prstGeom>
                    <a:noFill/>
                    <a:ln>
                      <a:noFill/>
                    </a:ln>
                  </pic:spPr>
                </pic:pic>
              </a:graphicData>
            </a:graphic>
          </wp:inline>
        </w:drawing>
      </w:r>
      <w:r>
        <w:rPr>
          <w:noProof/>
        </w:rPr>
        <w:drawing>
          <wp:inline distT="0" distB="0" distL="0" distR="0" wp14:anchorId="3E86D91D" wp14:editId="5643FF22">
            <wp:extent cx="895350" cy="686999"/>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02597" cy="692560"/>
                    </a:xfrm>
                    <a:prstGeom prst="rect">
                      <a:avLst/>
                    </a:prstGeom>
                    <a:noFill/>
                    <a:ln>
                      <a:noFill/>
                    </a:ln>
                  </pic:spPr>
                </pic:pic>
              </a:graphicData>
            </a:graphic>
          </wp:inline>
        </w:drawing>
      </w:r>
      <w:r>
        <w:rPr>
          <w:noProof/>
        </w:rPr>
        <w:drawing>
          <wp:inline distT="0" distB="0" distL="0" distR="0" wp14:anchorId="099F8DC7" wp14:editId="490EB747">
            <wp:extent cx="984197" cy="1104900"/>
            <wp:effectExtent l="0" t="0" r="698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02292" cy="1125214"/>
                    </a:xfrm>
                    <a:prstGeom prst="rect">
                      <a:avLst/>
                    </a:prstGeom>
                    <a:noFill/>
                    <a:ln>
                      <a:noFill/>
                    </a:ln>
                  </pic:spPr>
                </pic:pic>
              </a:graphicData>
            </a:graphic>
          </wp:inline>
        </w:drawing>
      </w:r>
      <w:r>
        <w:rPr>
          <w:noProof/>
        </w:rPr>
        <w:drawing>
          <wp:inline distT="0" distB="0" distL="0" distR="0" wp14:anchorId="5499EA2B" wp14:editId="2FB9697C">
            <wp:extent cx="1678560" cy="1257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681077" cy="1259186"/>
                    </a:xfrm>
                    <a:prstGeom prst="rect">
                      <a:avLst/>
                    </a:prstGeom>
                    <a:noFill/>
                    <a:ln>
                      <a:noFill/>
                    </a:ln>
                  </pic:spPr>
                </pic:pic>
              </a:graphicData>
            </a:graphic>
          </wp:inline>
        </w:drawing>
      </w:r>
      <w:r>
        <w:rPr>
          <w:noProof/>
        </w:rPr>
        <w:drawing>
          <wp:inline distT="0" distB="0" distL="0" distR="0" wp14:anchorId="7710892B" wp14:editId="51C4C2B5">
            <wp:extent cx="914400" cy="914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Pr>
          <w:noProof/>
        </w:rPr>
        <w:drawing>
          <wp:inline distT="0" distB="0" distL="0" distR="0" wp14:anchorId="3B0F1AD1" wp14:editId="4D8489E9">
            <wp:extent cx="1157189" cy="866775"/>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166128" cy="873470"/>
                    </a:xfrm>
                    <a:prstGeom prst="rect">
                      <a:avLst/>
                    </a:prstGeom>
                    <a:noFill/>
                    <a:ln>
                      <a:noFill/>
                    </a:ln>
                  </pic:spPr>
                </pic:pic>
              </a:graphicData>
            </a:graphic>
          </wp:inline>
        </w:drawing>
      </w:r>
      <w:r>
        <w:rPr>
          <w:noProof/>
        </w:rPr>
        <w:drawing>
          <wp:inline distT="0" distB="0" distL="0" distR="0" wp14:anchorId="70AB7C25" wp14:editId="7DC682BC">
            <wp:extent cx="1095375" cy="82047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104804" cy="827535"/>
                    </a:xfrm>
                    <a:prstGeom prst="rect">
                      <a:avLst/>
                    </a:prstGeom>
                    <a:noFill/>
                    <a:ln>
                      <a:noFill/>
                    </a:ln>
                  </pic:spPr>
                </pic:pic>
              </a:graphicData>
            </a:graphic>
          </wp:inline>
        </w:drawing>
      </w:r>
      <w:r>
        <w:rPr>
          <w:noProof/>
        </w:rPr>
        <w:drawing>
          <wp:inline distT="0" distB="0" distL="0" distR="0" wp14:anchorId="43926AB2" wp14:editId="63140701">
            <wp:extent cx="933450" cy="9334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Pr>
          <w:noProof/>
        </w:rPr>
        <w:drawing>
          <wp:inline distT="0" distB="0" distL="0" distR="0" wp14:anchorId="125D9120" wp14:editId="30308E02">
            <wp:extent cx="1085850" cy="722584"/>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091339" cy="726237"/>
                    </a:xfrm>
                    <a:prstGeom prst="rect">
                      <a:avLst/>
                    </a:prstGeom>
                    <a:noFill/>
                    <a:ln>
                      <a:noFill/>
                    </a:ln>
                  </pic:spPr>
                </pic:pic>
              </a:graphicData>
            </a:graphic>
          </wp:inline>
        </w:drawing>
      </w:r>
      <w:r>
        <w:rPr>
          <w:noProof/>
        </w:rPr>
        <w:drawing>
          <wp:inline distT="0" distB="0" distL="0" distR="0" wp14:anchorId="3892EA11" wp14:editId="772A53A2">
            <wp:extent cx="1314450" cy="67526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331080" cy="683809"/>
                    </a:xfrm>
                    <a:prstGeom prst="rect">
                      <a:avLst/>
                    </a:prstGeom>
                    <a:noFill/>
                    <a:ln>
                      <a:noFill/>
                    </a:ln>
                  </pic:spPr>
                </pic:pic>
              </a:graphicData>
            </a:graphic>
          </wp:inline>
        </w:drawing>
      </w:r>
      <w:r>
        <w:rPr>
          <w:noProof/>
        </w:rPr>
        <w:drawing>
          <wp:inline distT="0" distB="0" distL="0" distR="0" wp14:anchorId="2DD7564E" wp14:editId="3916A9E8">
            <wp:extent cx="1362075" cy="774513"/>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367137" cy="777392"/>
                    </a:xfrm>
                    <a:prstGeom prst="rect">
                      <a:avLst/>
                    </a:prstGeom>
                    <a:noFill/>
                    <a:ln>
                      <a:noFill/>
                    </a:ln>
                  </pic:spPr>
                </pic:pic>
              </a:graphicData>
            </a:graphic>
          </wp:inline>
        </w:drawing>
      </w:r>
      <w:r w:rsidRPr="009D71F5">
        <w:t xml:space="preserve"> </w:t>
      </w:r>
      <w:r>
        <w:rPr>
          <w:noProof/>
        </w:rPr>
        <w:drawing>
          <wp:inline distT="0" distB="0" distL="0" distR="0" wp14:anchorId="3580EC45" wp14:editId="2DF4D561">
            <wp:extent cx="2028825" cy="1238250"/>
            <wp:effectExtent l="0" t="0" r="9525" b="0"/>
            <wp:docPr id="13" name="Picture 13" descr="Image result for plain oxford shoe images in black and ta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lain oxford shoe images in black and tan images"/>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028825" cy="1238250"/>
                    </a:xfrm>
                    <a:prstGeom prst="rect">
                      <a:avLst/>
                    </a:prstGeom>
                    <a:noFill/>
                    <a:ln>
                      <a:noFill/>
                    </a:ln>
                  </pic:spPr>
                </pic:pic>
              </a:graphicData>
            </a:graphic>
          </wp:inline>
        </w:drawing>
      </w:r>
    </w:p>
    <w:p w14:paraId="38ED2995" w14:textId="77777777" w:rsidR="00FC7520" w:rsidRPr="009D71F5" w:rsidRDefault="00FC7520" w:rsidP="00FC7520">
      <w:pPr>
        <w:rPr>
          <w:b/>
          <w:sz w:val="24"/>
          <w:szCs w:val="24"/>
        </w:rPr>
      </w:pPr>
      <w:r w:rsidRPr="009749C3">
        <w:rPr>
          <w:b/>
          <w:sz w:val="28"/>
          <w:szCs w:val="28"/>
        </w:rPr>
        <w:lastRenderedPageBreak/>
        <w:t>Not Acceptable</w:t>
      </w:r>
    </w:p>
    <w:p w14:paraId="7D6103D4" w14:textId="77777777" w:rsidR="00FC7520" w:rsidRPr="001B2482" w:rsidRDefault="00FC7520" w:rsidP="00FC7520">
      <w:pPr>
        <w:rPr>
          <w:sz w:val="28"/>
          <w:szCs w:val="28"/>
        </w:rPr>
      </w:pPr>
      <w:r>
        <w:rPr>
          <w:noProof/>
        </w:rPr>
        <w:drawing>
          <wp:inline distT="0" distB="0" distL="0" distR="0" wp14:anchorId="24AABA90" wp14:editId="44C3F55D">
            <wp:extent cx="1229995" cy="1458578"/>
            <wp:effectExtent l="0" t="0" r="8255"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245732" cy="1477240"/>
                    </a:xfrm>
                    <a:prstGeom prst="rect">
                      <a:avLst/>
                    </a:prstGeom>
                    <a:noFill/>
                    <a:ln>
                      <a:noFill/>
                    </a:ln>
                  </pic:spPr>
                </pic:pic>
              </a:graphicData>
            </a:graphic>
          </wp:inline>
        </w:drawing>
      </w:r>
      <w:r>
        <w:rPr>
          <w:noProof/>
        </w:rPr>
        <w:drawing>
          <wp:inline distT="0" distB="0" distL="0" distR="0" wp14:anchorId="2CA8BC77" wp14:editId="6052E63D">
            <wp:extent cx="1860392" cy="1040130"/>
            <wp:effectExtent l="0" t="0" r="6985"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81088" cy="1051701"/>
                    </a:xfrm>
                    <a:prstGeom prst="rect">
                      <a:avLst/>
                    </a:prstGeom>
                    <a:noFill/>
                    <a:ln>
                      <a:noFill/>
                    </a:ln>
                  </pic:spPr>
                </pic:pic>
              </a:graphicData>
            </a:graphic>
          </wp:inline>
        </w:drawing>
      </w:r>
      <w:r>
        <w:rPr>
          <w:noProof/>
        </w:rPr>
        <w:drawing>
          <wp:inline distT="0" distB="0" distL="0" distR="0" wp14:anchorId="67579729" wp14:editId="264EFA67">
            <wp:extent cx="1637632" cy="952500"/>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646216" cy="957493"/>
                    </a:xfrm>
                    <a:prstGeom prst="rect">
                      <a:avLst/>
                    </a:prstGeom>
                    <a:noFill/>
                    <a:ln>
                      <a:noFill/>
                    </a:ln>
                  </pic:spPr>
                </pic:pic>
              </a:graphicData>
            </a:graphic>
          </wp:inline>
        </w:drawing>
      </w:r>
      <w:r>
        <w:rPr>
          <w:noProof/>
        </w:rPr>
        <w:drawing>
          <wp:inline distT="0" distB="0" distL="0" distR="0" wp14:anchorId="3EE91A95" wp14:editId="0FADA5D1">
            <wp:extent cx="1047750" cy="1398802"/>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061352" cy="1416962"/>
                    </a:xfrm>
                    <a:prstGeom prst="rect">
                      <a:avLst/>
                    </a:prstGeom>
                    <a:noFill/>
                    <a:ln>
                      <a:noFill/>
                    </a:ln>
                  </pic:spPr>
                </pic:pic>
              </a:graphicData>
            </a:graphic>
          </wp:inline>
        </w:drawing>
      </w:r>
      <w:r>
        <w:rPr>
          <w:noProof/>
        </w:rPr>
        <w:drawing>
          <wp:inline distT="0" distB="0" distL="0" distR="0" wp14:anchorId="13BEF4AE" wp14:editId="1FBD8211">
            <wp:extent cx="2147029" cy="142875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165671" cy="1441155"/>
                    </a:xfrm>
                    <a:prstGeom prst="rect">
                      <a:avLst/>
                    </a:prstGeom>
                    <a:noFill/>
                    <a:ln>
                      <a:noFill/>
                    </a:ln>
                  </pic:spPr>
                </pic:pic>
              </a:graphicData>
            </a:graphic>
          </wp:inline>
        </w:drawing>
      </w:r>
      <w:r>
        <w:rPr>
          <w:noProof/>
        </w:rPr>
        <w:drawing>
          <wp:inline distT="0" distB="0" distL="0" distR="0" wp14:anchorId="44338B42" wp14:editId="08724EF4">
            <wp:extent cx="2419350" cy="135483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460319" cy="1377778"/>
                    </a:xfrm>
                    <a:prstGeom prst="rect">
                      <a:avLst/>
                    </a:prstGeom>
                    <a:noFill/>
                    <a:ln>
                      <a:noFill/>
                    </a:ln>
                  </pic:spPr>
                </pic:pic>
              </a:graphicData>
            </a:graphic>
          </wp:inline>
        </w:drawing>
      </w:r>
      <w:r>
        <w:rPr>
          <w:noProof/>
        </w:rPr>
        <w:drawing>
          <wp:inline distT="0" distB="0" distL="0" distR="0" wp14:anchorId="244B904E" wp14:editId="01EBB384">
            <wp:extent cx="1285875" cy="1523077"/>
            <wp:effectExtent l="0" t="0" r="0" b="127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02449" cy="1542708"/>
                    </a:xfrm>
                    <a:prstGeom prst="rect">
                      <a:avLst/>
                    </a:prstGeom>
                    <a:noFill/>
                    <a:ln>
                      <a:noFill/>
                    </a:ln>
                  </pic:spPr>
                </pic:pic>
              </a:graphicData>
            </a:graphic>
          </wp:inline>
        </w:drawing>
      </w:r>
      <w:r>
        <w:rPr>
          <w:noProof/>
        </w:rPr>
        <w:drawing>
          <wp:inline distT="0" distB="0" distL="0" distR="0" wp14:anchorId="4A5284C0" wp14:editId="5ABBA3A0">
            <wp:extent cx="1419225" cy="14192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a:ln>
                      <a:noFill/>
                    </a:ln>
                  </pic:spPr>
                </pic:pic>
              </a:graphicData>
            </a:graphic>
          </wp:inline>
        </w:drawing>
      </w:r>
      <w:r>
        <w:rPr>
          <w:noProof/>
        </w:rPr>
        <w:drawing>
          <wp:inline distT="0" distB="0" distL="0" distR="0" wp14:anchorId="6B8114DA" wp14:editId="5209E655">
            <wp:extent cx="1895475" cy="1895475"/>
            <wp:effectExtent l="0" t="0" r="9525" b="9525"/>
            <wp:docPr id="48" name="Picture 48" descr="A pair of sho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air of shoes&#10;&#10;Description automatically generated with low confidenc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95475" cy="1895475"/>
                    </a:xfrm>
                    <a:prstGeom prst="rect">
                      <a:avLst/>
                    </a:prstGeom>
                    <a:noFill/>
                    <a:ln>
                      <a:noFill/>
                    </a:ln>
                  </pic:spPr>
                </pic:pic>
              </a:graphicData>
            </a:graphic>
          </wp:inline>
        </w:drawing>
      </w:r>
      <w:r>
        <w:rPr>
          <w:noProof/>
        </w:rPr>
        <w:drawing>
          <wp:inline distT="0" distB="0" distL="0" distR="0" wp14:anchorId="60D61D86" wp14:editId="113784EF">
            <wp:extent cx="1866900" cy="18669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r>
        <w:rPr>
          <w:noProof/>
        </w:rPr>
        <w:drawing>
          <wp:inline distT="0" distB="0" distL="0" distR="0" wp14:anchorId="19F383D7" wp14:editId="2E159FBB">
            <wp:extent cx="3743325" cy="2491013"/>
            <wp:effectExtent l="0" t="0" r="0" b="5080"/>
            <wp:docPr id="62" name="Picture 62" descr="A group of sho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group of shoes&#10;&#10;Description automatically generated with low confidenc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751593" cy="2496515"/>
                    </a:xfrm>
                    <a:prstGeom prst="rect">
                      <a:avLst/>
                    </a:prstGeom>
                    <a:noFill/>
                    <a:ln>
                      <a:noFill/>
                    </a:ln>
                  </pic:spPr>
                </pic:pic>
              </a:graphicData>
            </a:graphic>
          </wp:inline>
        </w:drawing>
      </w:r>
    </w:p>
    <w:p w14:paraId="48145B4B" w14:textId="77777777" w:rsidR="003649A2" w:rsidRDefault="003649A2" w:rsidP="003649A2">
      <w:pPr>
        <w:rPr>
          <w:b/>
          <w:bCs/>
        </w:rPr>
      </w:pPr>
    </w:p>
    <w:p w14:paraId="3439AA75" w14:textId="71A05D84" w:rsidR="003649A2" w:rsidRPr="0019023F" w:rsidRDefault="00CA2089" w:rsidP="0019023F">
      <w:pPr>
        <w:pStyle w:val="Heading1"/>
        <w:jc w:val="center"/>
        <w:rPr>
          <w:b/>
          <w:bCs/>
          <w:sz w:val="28"/>
          <w:szCs w:val="28"/>
        </w:rPr>
      </w:pPr>
      <w:bookmarkStart w:id="131" w:name="_Toc238414004"/>
      <w:r w:rsidRPr="0019023F">
        <w:rPr>
          <w:b/>
          <w:bCs/>
          <w:sz w:val="28"/>
          <w:szCs w:val="28"/>
        </w:rPr>
        <w:lastRenderedPageBreak/>
        <w:t xml:space="preserve">Appendix 5. </w:t>
      </w:r>
      <w:proofErr w:type="spellStart"/>
      <w:r w:rsidRPr="0019023F">
        <w:rPr>
          <w:b/>
          <w:bCs/>
          <w:sz w:val="28"/>
          <w:szCs w:val="28"/>
        </w:rPr>
        <w:t>SignUpGenius</w:t>
      </w:r>
      <w:proofErr w:type="spellEnd"/>
      <w:r w:rsidRPr="0019023F">
        <w:rPr>
          <w:b/>
          <w:bCs/>
          <w:sz w:val="28"/>
          <w:szCs w:val="28"/>
        </w:rPr>
        <w:t xml:space="preserve">: How to Sign </w:t>
      </w:r>
      <w:r w:rsidR="003649A2" w:rsidRPr="0019023F">
        <w:rPr>
          <w:b/>
          <w:bCs/>
          <w:sz w:val="28"/>
          <w:szCs w:val="28"/>
        </w:rPr>
        <w:t>up</w:t>
      </w:r>
      <w:r w:rsidRPr="0019023F">
        <w:rPr>
          <w:b/>
          <w:bCs/>
          <w:sz w:val="28"/>
          <w:szCs w:val="28"/>
        </w:rPr>
        <w:t xml:space="preserve"> and Manage </w:t>
      </w:r>
      <w:r w:rsidR="004419DC" w:rsidRPr="0019023F">
        <w:rPr>
          <w:b/>
          <w:bCs/>
          <w:sz w:val="28"/>
          <w:szCs w:val="28"/>
        </w:rPr>
        <w:t>Your</w:t>
      </w:r>
      <w:r w:rsidRPr="0019023F">
        <w:rPr>
          <w:b/>
          <w:bCs/>
          <w:sz w:val="28"/>
          <w:szCs w:val="28"/>
        </w:rPr>
        <w:t xml:space="preserve"> Signups</w:t>
      </w:r>
      <w:bookmarkEnd w:id="131"/>
    </w:p>
    <w:p w14:paraId="10102B53" w14:textId="58EE205B" w:rsidR="00CA2089" w:rsidRDefault="00CA2089" w:rsidP="00CA2089">
      <w:pPr>
        <w:ind w:left="360"/>
      </w:pPr>
      <w:r w:rsidRPr="00204801">
        <w:t xml:space="preserve">We use Sign Up Genius </w:t>
      </w:r>
      <w:r>
        <w:t xml:space="preserve">for scheduling altar servers for all Masses. Here </w:t>
      </w:r>
      <w:r w:rsidR="004419DC">
        <w:t>are some</w:t>
      </w:r>
      <w:r>
        <w:t xml:space="preserve"> quick tips on Sign Up Genius.</w:t>
      </w:r>
    </w:p>
    <w:p w14:paraId="575ADB94" w14:textId="77777777" w:rsidR="00CA2089" w:rsidRDefault="00CA2089" w:rsidP="00CA2089">
      <w:pPr>
        <w:pStyle w:val="ListParagraph"/>
        <w:numPr>
          <w:ilvl w:val="0"/>
          <w:numId w:val="33"/>
        </w:numPr>
        <w:spacing w:after="0" w:line="278" w:lineRule="auto"/>
        <w:ind w:left="763"/>
        <w:contextualSpacing w:val="0"/>
      </w:pPr>
      <w:r w:rsidRPr="00764F2D">
        <w:rPr>
          <w:b/>
          <w:bCs/>
        </w:rPr>
        <w:t>Signing Up</w:t>
      </w:r>
      <w:r>
        <w:t xml:space="preserve">. </w:t>
      </w:r>
      <w:r w:rsidRPr="00970975">
        <w:t>When you sign your child up, please click on the box, "Display an alternate name (like a spouse or child's name</w:t>
      </w:r>
      <w:r>
        <w:t>)</w:t>
      </w:r>
      <w:r w:rsidRPr="00970975">
        <w:t>." Then add their first name and last name and leave the comment section blank. The email will go to the person who is signing up, but the signup will show the name of the person serving. All changes to the signup and reminders will go to the adult email who signed up.</w:t>
      </w:r>
      <w:r>
        <w:t xml:space="preserve"> </w:t>
      </w:r>
      <w:r w:rsidRPr="00970975">
        <w:t>Here is a screen shot: </w:t>
      </w:r>
    </w:p>
    <w:p w14:paraId="53A6A118" w14:textId="77777777" w:rsidR="00CA2089" w:rsidRPr="00970975" w:rsidRDefault="00CA2089" w:rsidP="00CA2089">
      <w:pPr>
        <w:ind w:left="1440"/>
      </w:pPr>
      <w:r>
        <w:rPr>
          <w:noProof/>
        </w:rPr>
        <w:drawing>
          <wp:inline distT="0" distB="0" distL="0" distR="0" wp14:anchorId="4D9E0651" wp14:editId="1A9AC4C2">
            <wp:extent cx="4657725" cy="2313180"/>
            <wp:effectExtent l="0" t="0" r="0" b="0"/>
            <wp:docPr id="1204407608"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07608" name="Picture 8" descr="A screenshot of a computer&#10;&#10;AI-generated content may be incorrect."/>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675346" cy="2321931"/>
                    </a:xfrm>
                    <a:prstGeom prst="rect">
                      <a:avLst/>
                    </a:prstGeom>
                    <a:noFill/>
                  </pic:spPr>
                </pic:pic>
              </a:graphicData>
            </a:graphic>
          </wp:inline>
        </w:drawing>
      </w:r>
    </w:p>
    <w:p w14:paraId="3A7EF7E0" w14:textId="77777777" w:rsidR="00CA2089" w:rsidRDefault="00CA2089" w:rsidP="00CA2089">
      <w:pPr>
        <w:ind w:left="720"/>
      </w:pPr>
      <w:r w:rsidRPr="00970975">
        <w:t>If you have multiple children</w:t>
      </w:r>
      <w:r>
        <w:t xml:space="preserve">, you can sign up one of two ways: A) You can sign them up individually displaying each of their names, or B) </w:t>
      </w:r>
      <w:r w:rsidRPr="00970975">
        <w:t>you sign them all up</w:t>
      </w:r>
      <w:r>
        <w:t xml:space="preserve"> at once </w:t>
      </w:r>
      <w:r w:rsidRPr="00970975">
        <w:t xml:space="preserve">by clicking the </w:t>
      </w:r>
      <w:r>
        <w:t xml:space="preserve">quantity drop down menu and enter the number </w:t>
      </w:r>
      <w:r w:rsidRPr="00970975">
        <w:t xml:space="preserve">and adding </w:t>
      </w:r>
      <w:r w:rsidRPr="00182C7B">
        <w:rPr>
          <w:b/>
          <w:bCs/>
        </w:rPr>
        <w:t>all</w:t>
      </w:r>
      <w:r w:rsidRPr="00970975">
        <w:t xml:space="preserve"> their names in the First Name Box</w:t>
      </w:r>
      <w:r>
        <w:t>.</w:t>
      </w:r>
    </w:p>
    <w:p w14:paraId="33F82444" w14:textId="77777777" w:rsidR="00CA2089" w:rsidRDefault="00CA2089" w:rsidP="00CA2089">
      <w:pPr>
        <w:ind w:left="360"/>
        <w:jc w:val="center"/>
      </w:pPr>
      <w:r>
        <w:rPr>
          <w:noProof/>
        </w:rPr>
        <w:drawing>
          <wp:inline distT="0" distB="0" distL="0" distR="0" wp14:anchorId="413BFEB7" wp14:editId="483A2F3C">
            <wp:extent cx="4162425" cy="2229872"/>
            <wp:effectExtent l="0" t="0" r="0" b="0"/>
            <wp:docPr id="12709574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57487" name="Picture 1" descr="A screenshot of a computer&#10;&#10;AI-generated content may be incorrect."/>
                    <pic:cNvPicPr/>
                  </pic:nvPicPr>
                  <pic:blipFill>
                    <a:blip r:embed="rId150"/>
                    <a:stretch>
                      <a:fillRect/>
                    </a:stretch>
                  </pic:blipFill>
                  <pic:spPr>
                    <a:xfrm>
                      <a:off x="0" y="0"/>
                      <a:ext cx="4185783" cy="2242385"/>
                    </a:xfrm>
                    <a:prstGeom prst="rect">
                      <a:avLst/>
                    </a:prstGeom>
                  </pic:spPr>
                </pic:pic>
              </a:graphicData>
            </a:graphic>
          </wp:inline>
        </w:drawing>
      </w:r>
    </w:p>
    <w:p w14:paraId="51942104" w14:textId="77777777" w:rsidR="00CA2089" w:rsidRDefault="00CA2089" w:rsidP="00CA2089">
      <w:pPr>
        <w:ind w:left="720"/>
      </w:pPr>
      <w:r>
        <w:t xml:space="preserve">If the mass you want to sign up for is full you can join the Waitlist. It will say “All 4 slots full.” To the right is button that says, “Join the Waitlist.” Click on that and you will be added to the Waitlist in the order you joined. If someone deletes a sign up, the first on the Waitlist will </w:t>
      </w:r>
      <w:r>
        <w:lastRenderedPageBreak/>
        <w:t>automatically be added to the regular sign and an email will be sent to notify you. Everyone else on the Waitlist moves up. In this example if you clicked on the Join the Waitlist button you would be the 5</w:t>
      </w:r>
      <w:r w:rsidRPr="0091183E">
        <w:rPr>
          <w:vertAlign w:val="superscript"/>
        </w:rPr>
        <w:t>th</w:t>
      </w:r>
      <w:r>
        <w:t xml:space="preserve"> on the Waitlist.</w:t>
      </w:r>
    </w:p>
    <w:p w14:paraId="7575CD66" w14:textId="3E24E721" w:rsidR="00CA2089" w:rsidRDefault="00CA2089" w:rsidP="00C44AB5">
      <w:pPr>
        <w:ind w:left="720"/>
        <w:jc w:val="center"/>
      </w:pPr>
      <w:r>
        <w:rPr>
          <w:noProof/>
        </w:rPr>
        <w:drawing>
          <wp:inline distT="0" distB="0" distL="0" distR="0" wp14:anchorId="78E42A44" wp14:editId="25B66B76">
            <wp:extent cx="5151120" cy="2105025"/>
            <wp:effectExtent l="0" t="0" r="0" b="9525"/>
            <wp:docPr id="10239746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74692" name="Picture 1" descr="A screenshot of a computer&#10;&#10;AI-generated content may be incorrect."/>
                    <pic:cNvPicPr/>
                  </pic:nvPicPr>
                  <pic:blipFill>
                    <a:blip r:embed="rId151"/>
                    <a:stretch>
                      <a:fillRect/>
                    </a:stretch>
                  </pic:blipFill>
                  <pic:spPr>
                    <a:xfrm>
                      <a:off x="0" y="0"/>
                      <a:ext cx="5323203" cy="2175347"/>
                    </a:xfrm>
                    <a:prstGeom prst="rect">
                      <a:avLst/>
                    </a:prstGeom>
                  </pic:spPr>
                </pic:pic>
              </a:graphicData>
            </a:graphic>
          </wp:inline>
        </w:drawing>
      </w:r>
    </w:p>
    <w:p w14:paraId="4355C302" w14:textId="77777777" w:rsidR="00CA2089" w:rsidRDefault="00CA2089" w:rsidP="00CA2089">
      <w:pPr>
        <w:pStyle w:val="ListParagraph"/>
        <w:numPr>
          <w:ilvl w:val="0"/>
          <w:numId w:val="33"/>
        </w:numPr>
        <w:spacing w:after="160" w:line="278" w:lineRule="auto"/>
      </w:pPr>
      <w:r>
        <w:rPr>
          <w:b/>
          <w:bCs/>
        </w:rPr>
        <w:t xml:space="preserve">Deleting your Sign Up. </w:t>
      </w:r>
      <w:r w:rsidRPr="00970975">
        <w:t>If you (teen and adult servers who sign themselves up) or your child cannot serve at the time they signed up, please go into the Signup Genius and </w:t>
      </w:r>
      <w:r w:rsidRPr="00975C85">
        <w:rPr>
          <w:b/>
          <w:bCs/>
        </w:rPr>
        <w:t>delete the signup. </w:t>
      </w:r>
      <w:r>
        <w:t>It will need to be under the same email as the person who signed them up. Deleting the sign</w:t>
      </w:r>
      <w:r w:rsidRPr="00970975">
        <w:t xml:space="preserve"> is important for several reasons</w:t>
      </w:r>
      <w:r>
        <w:t>: 1)</w:t>
      </w:r>
      <w:r w:rsidRPr="00970975">
        <w:t xml:space="preserve"> I run reports for service hours and other reasons on who served</w:t>
      </w:r>
      <w:r>
        <w:t xml:space="preserve">. 2) </w:t>
      </w:r>
      <w:r w:rsidRPr="00970975">
        <w:t>I check the signups regularly and I need to know who signed up when.</w:t>
      </w:r>
      <w:r>
        <w:t xml:space="preserve"> 3) </w:t>
      </w:r>
      <w:r w:rsidRPr="00970975">
        <w:t xml:space="preserve">I will get a notification that you deleted the sign up. You don't need to email me separately, </w:t>
      </w:r>
      <w:r>
        <w:t>and</w:t>
      </w:r>
      <w:r w:rsidRPr="00970975">
        <w:t xml:space="preserve"> </w:t>
      </w:r>
      <w:r>
        <w:t>i</w:t>
      </w:r>
      <w:r w:rsidRPr="00970975">
        <w:t>f you only email me and don't delete the signup then when I am looking at the schedule for an upcoming week, I might not remember that your child won't be there, or it requires me to go in and manually delete the sign up, so please do not email to let me know and not adjust the signup. For all these reasons, it is important that the signup is accurate and current. It would be very helpful if you could manage your signups through Signup Genius.</w:t>
      </w:r>
      <w:r>
        <w:t xml:space="preserve"> Here is a screen shot of how to delete a sign up. </w:t>
      </w:r>
    </w:p>
    <w:p w14:paraId="4C26EE6E" w14:textId="77777777" w:rsidR="00CA2089" w:rsidRDefault="00CA2089" w:rsidP="00CA2089">
      <w:pPr>
        <w:ind w:left="765"/>
      </w:pPr>
      <w:r>
        <w:t xml:space="preserve">Here is how to delete your sign up: </w:t>
      </w:r>
    </w:p>
    <w:p w14:paraId="0C95CF7A" w14:textId="77777777" w:rsidR="00CA2089" w:rsidRPr="000D7043" w:rsidRDefault="00CA2089" w:rsidP="00CA2089">
      <w:pPr>
        <w:numPr>
          <w:ilvl w:val="1"/>
          <w:numId w:val="33"/>
        </w:numPr>
        <w:spacing w:after="160" w:line="278" w:lineRule="auto"/>
      </w:pPr>
      <w:r w:rsidRPr="000D7043">
        <w:t xml:space="preserve">If you signed up with an account (using an email and password), log in and click the title of the sign up under the section for </w:t>
      </w:r>
      <w:r>
        <w:t>“</w:t>
      </w:r>
      <w:r w:rsidRPr="000D7043">
        <w:t>Items I've signed up for</w:t>
      </w:r>
      <w:r>
        <w:t>”</w:t>
      </w:r>
      <w:r w:rsidRPr="000D7043">
        <w:t xml:space="preserve"> to quickly view the option to edit/swap/or delete your sign up.</w:t>
      </w:r>
    </w:p>
    <w:p w14:paraId="6A4522CE" w14:textId="77777777" w:rsidR="00CA2089" w:rsidRPr="000D7043" w:rsidRDefault="00CA2089" w:rsidP="00CA2089">
      <w:pPr>
        <w:numPr>
          <w:ilvl w:val="1"/>
          <w:numId w:val="33"/>
        </w:numPr>
        <w:spacing w:after="160" w:line="278" w:lineRule="auto"/>
      </w:pPr>
      <w:r w:rsidRPr="000D7043">
        <w:t>If you signed up without an account, you can go back to the sign up by following the link that was provided in your original invite, or you can go back to the confirmation email that was sent to you after you signed up. When you view the sign up, you'll see a link at the top that states,</w:t>
      </w:r>
      <w:r>
        <w:t xml:space="preserve"> </w:t>
      </w:r>
      <w:r w:rsidRPr="000D7043">
        <w:t>"Already signed up? You can change your sign up." Click that link to follow the steps to edit your</w:t>
      </w:r>
      <w:r>
        <w:t xml:space="preserve"> </w:t>
      </w:r>
      <w:r w:rsidRPr="000D7043">
        <w:t>sign-up slot.</w:t>
      </w:r>
    </w:p>
    <w:p w14:paraId="79552E78" w14:textId="77777777" w:rsidR="00CA2089" w:rsidRDefault="00CA2089" w:rsidP="00CA2089">
      <w:pPr>
        <w:numPr>
          <w:ilvl w:val="1"/>
          <w:numId w:val="33"/>
        </w:numPr>
        <w:spacing w:after="160" w:line="278" w:lineRule="auto"/>
      </w:pPr>
      <w:r w:rsidRPr="000D7043">
        <w:t xml:space="preserve">If you still cannot locate the sign up, contact the </w:t>
      </w:r>
      <w:r>
        <w:t>me at jkozakowski@sp-apostle.org</w:t>
      </w:r>
      <w:r w:rsidRPr="000D7043">
        <w:t xml:space="preserve">. </w:t>
      </w:r>
    </w:p>
    <w:p w14:paraId="53E4B88A" w14:textId="77777777" w:rsidR="00CA2089" w:rsidRDefault="00CA2089" w:rsidP="00CA2089">
      <w:pPr>
        <w:numPr>
          <w:ilvl w:val="1"/>
          <w:numId w:val="33"/>
        </w:numPr>
        <w:spacing w:after="160" w:line="278" w:lineRule="auto"/>
      </w:pPr>
      <w:r>
        <w:t xml:space="preserve">If you signed multiple children for the same mass and you used If you use method A in item 2, and one child cannot serve but the other(s) can, you need to delete only the one </w:t>
      </w:r>
      <w:r>
        <w:lastRenderedPageBreak/>
        <w:t xml:space="preserve">sign up. If you used method B (see #2 above) and one(or more) cannot serve but the other(s) can </w:t>
      </w:r>
      <w:r w:rsidRPr="00970975">
        <w:t>then you need to go into the Sign Up Genius and edit the sign up</w:t>
      </w:r>
      <w:r>
        <w:t xml:space="preserve"> </w:t>
      </w:r>
      <w:r w:rsidRPr="00970975">
        <w:t>by changing the number</w:t>
      </w:r>
      <w:r>
        <w:t xml:space="preserve"> in the quantity drop down menu </w:t>
      </w:r>
      <w:r w:rsidRPr="00970975">
        <w:t xml:space="preserve"> and then deleting the first name of the child who cannot serve, making sure all those in the first name box will serve. I will get a notification of the change the email will go to the adult. </w:t>
      </w:r>
      <w:r>
        <w:t>Here is a screen shot:</w:t>
      </w:r>
    </w:p>
    <w:p w14:paraId="08886538" w14:textId="77777777" w:rsidR="00CA2089" w:rsidRPr="00970975" w:rsidRDefault="00CA2089" w:rsidP="00CA2089">
      <w:pPr>
        <w:ind w:left="1440"/>
      </w:pPr>
      <w:r>
        <w:rPr>
          <w:noProof/>
        </w:rPr>
        <w:drawing>
          <wp:inline distT="0" distB="0" distL="0" distR="0" wp14:anchorId="1810FDF6" wp14:editId="76E37AE7">
            <wp:extent cx="4714875" cy="2390293"/>
            <wp:effectExtent l="0" t="0" r="0" b="0"/>
            <wp:docPr id="354213922"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13922" name="Picture 9" descr="A screenshot of a computer&#10;&#10;AI-generated content may be incorrect."/>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732759" cy="2399360"/>
                    </a:xfrm>
                    <a:prstGeom prst="rect">
                      <a:avLst/>
                    </a:prstGeom>
                    <a:noFill/>
                  </pic:spPr>
                </pic:pic>
              </a:graphicData>
            </a:graphic>
          </wp:inline>
        </w:drawing>
      </w:r>
    </w:p>
    <w:p w14:paraId="739FDC13" w14:textId="77777777" w:rsidR="00CA2089" w:rsidRDefault="00CA2089" w:rsidP="00CA2089">
      <w:pPr>
        <w:pStyle w:val="ListParagraph"/>
        <w:numPr>
          <w:ilvl w:val="0"/>
          <w:numId w:val="33"/>
        </w:numPr>
        <w:spacing w:after="160" w:line="278" w:lineRule="auto"/>
      </w:pPr>
      <w:r w:rsidRPr="00EE23F8">
        <w:rPr>
          <w:b/>
          <w:bCs/>
        </w:rPr>
        <w:t>Getting a substitute. </w:t>
      </w:r>
      <w:r w:rsidRPr="00970975">
        <w:t xml:space="preserve">Schedules change and things come up...no problem. </w:t>
      </w:r>
      <w:r>
        <w:t>P</w:t>
      </w:r>
      <w:r w:rsidRPr="00970975">
        <w:t>er the Altar Server agreements and handbook</w:t>
      </w:r>
      <w:r>
        <w:t xml:space="preserve">, if </w:t>
      </w:r>
      <w:r w:rsidRPr="00970975">
        <w:t xml:space="preserve">you </w:t>
      </w:r>
      <w:r>
        <w:t>or child cannot serve at a mass they signed up for</w:t>
      </w:r>
      <w:r w:rsidRPr="00970975">
        <w:t xml:space="preserve">, in addition to deleting the sign up in SUG, you must try and get a substitute. I would like to give a special shout out to </w:t>
      </w:r>
      <w:r>
        <w:t>the few</w:t>
      </w:r>
      <w:r w:rsidRPr="00970975">
        <w:t xml:space="preserve"> families who always get a substitute--we appreciate it very much! The easiest way is to reach out to those you know who have children who are servers or to send an email to all server families and ask if their child can serve. </w:t>
      </w:r>
      <w:r>
        <w:t>You may use the Altar Server Roster contact information for this. Once you secure a substitute,</w:t>
      </w:r>
      <w:r w:rsidRPr="00970975">
        <w:t xml:space="preserve"> please make sure that the parent </w:t>
      </w:r>
      <w:r>
        <w:t xml:space="preserve">of the sub </w:t>
      </w:r>
      <w:r w:rsidRPr="00970975">
        <w:t>signs their child who is subbing in up in the SUG. Now your child's name is not on the sign up and the substitute's name is on the sign up. Again, no need to email me as I will get notification, but if you want to email and let me know who the sub is that is great. If you try and cannot secure a sub, please email me and let me know ASAP. </w:t>
      </w:r>
    </w:p>
    <w:p w14:paraId="56CAB0B9" w14:textId="77777777" w:rsidR="00CA2089" w:rsidRDefault="00CA2089" w:rsidP="00CA2089">
      <w:pPr>
        <w:pStyle w:val="ListParagraph"/>
        <w:numPr>
          <w:ilvl w:val="0"/>
          <w:numId w:val="33"/>
        </w:numPr>
        <w:spacing w:after="160" w:line="278" w:lineRule="auto"/>
      </w:pPr>
      <w:r w:rsidRPr="00F45F97">
        <w:rPr>
          <w:b/>
          <w:bCs/>
        </w:rPr>
        <w:t>Swapping With Another Server</w:t>
      </w:r>
      <w:r>
        <w:t xml:space="preserve">.  I have enabled the Swap feature, so if you cannot serve at the time you signed up and another server who is signed up at a time you </w:t>
      </w:r>
      <w:proofErr w:type="spellStart"/>
      <w:r>
        <w:t>a</w:t>
      </w:r>
      <w:proofErr w:type="spellEnd"/>
      <w:r>
        <w:t xml:space="preserve"> available to serve and is willing to swap times with you, you can do a swap as follows:</w:t>
      </w:r>
    </w:p>
    <w:p w14:paraId="38EA91BC" w14:textId="77777777" w:rsidR="00CA2089" w:rsidRDefault="00CA2089" w:rsidP="00CA2089">
      <w:pPr>
        <w:pStyle w:val="ListParagraph"/>
        <w:numPr>
          <w:ilvl w:val="1"/>
          <w:numId w:val="33"/>
        </w:numPr>
        <w:spacing w:after="160" w:line="278" w:lineRule="auto"/>
      </w:pPr>
      <w:r>
        <w:t>Log into your account</w:t>
      </w:r>
    </w:p>
    <w:p w14:paraId="19E59BB0" w14:textId="77777777" w:rsidR="00CA2089" w:rsidRPr="000D7043" w:rsidRDefault="00CA2089" w:rsidP="00CA2089">
      <w:pPr>
        <w:numPr>
          <w:ilvl w:val="1"/>
          <w:numId w:val="33"/>
        </w:numPr>
        <w:spacing w:after="160" w:line="278" w:lineRule="auto"/>
      </w:pPr>
      <w:r>
        <w:t>Find the sign up you need to swap under, “</w:t>
      </w:r>
      <w:r w:rsidRPr="000D7043">
        <w:t>Items I've signed up for</w:t>
      </w:r>
      <w:r>
        <w:t xml:space="preserve">” and click to view the sign up. Locate the option to request a swap. </w:t>
      </w:r>
      <w:r w:rsidRPr="000D7043">
        <w:t xml:space="preserve"> </w:t>
      </w:r>
    </w:p>
    <w:p w14:paraId="18925FDE" w14:textId="77777777" w:rsidR="00CA2089" w:rsidRDefault="00CA2089" w:rsidP="00CA2089">
      <w:pPr>
        <w:pStyle w:val="ListParagraph"/>
        <w:numPr>
          <w:ilvl w:val="1"/>
          <w:numId w:val="33"/>
        </w:numPr>
        <w:spacing w:after="160" w:line="278" w:lineRule="auto"/>
      </w:pPr>
      <w:r>
        <w:t>Select the person(s)/slot(s) you wish to swap slots with.</w:t>
      </w:r>
    </w:p>
    <w:p w14:paraId="42749294" w14:textId="77777777" w:rsidR="00CA2089" w:rsidRDefault="00CA2089" w:rsidP="00CA2089">
      <w:pPr>
        <w:pStyle w:val="ListParagraph"/>
        <w:numPr>
          <w:ilvl w:val="1"/>
          <w:numId w:val="33"/>
        </w:numPr>
        <w:spacing w:after="160" w:line="278" w:lineRule="auto"/>
      </w:pPr>
      <w:r>
        <w:t>Submit your request for a swap. An email requesting a swap will be sent to everyone who is signed up in those slots.</w:t>
      </w:r>
    </w:p>
    <w:p w14:paraId="24D71250" w14:textId="6ED351B0" w:rsidR="00FC7520" w:rsidRPr="00FC7520" w:rsidRDefault="00CA2089" w:rsidP="00CB2539">
      <w:pPr>
        <w:pStyle w:val="ListParagraph"/>
        <w:numPr>
          <w:ilvl w:val="1"/>
          <w:numId w:val="33"/>
        </w:numPr>
        <w:spacing w:after="160" w:line="278" w:lineRule="auto"/>
        <w:rPr>
          <w:rFonts w:cstheme="minorHAnsi"/>
          <w:b/>
          <w:bCs/>
          <w:sz w:val="28"/>
          <w:szCs w:val="28"/>
        </w:rPr>
      </w:pPr>
      <w:r>
        <w:t xml:space="preserve">If a participant accepts your request to swap, both will be notified of their new sign-up slots. </w:t>
      </w:r>
    </w:p>
    <w:sectPr w:rsidR="00FC7520" w:rsidRPr="00FC7520" w:rsidSect="00DB129F">
      <w:footerReference w:type="default" r:id="rId1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46503" w14:textId="77777777" w:rsidR="007E7780" w:rsidRDefault="007E7780" w:rsidP="002D5A0A">
      <w:pPr>
        <w:spacing w:after="0" w:line="240" w:lineRule="auto"/>
      </w:pPr>
      <w:r>
        <w:separator/>
      </w:r>
    </w:p>
  </w:endnote>
  <w:endnote w:type="continuationSeparator" w:id="0">
    <w:p w14:paraId="04383271" w14:textId="77777777" w:rsidR="007E7780" w:rsidRDefault="007E7780" w:rsidP="002D5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631349"/>
      <w:docPartObj>
        <w:docPartGallery w:val="Page Numbers (Bottom of Page)"/>
        <w:docPartUnique/>
      </w:docPartObj>
    </w:sdtPr>
    <w:sdtEndPr>
      <w:rPr>
        <w:noProof/>
      </w:rPr>
    </w:sdtEndPr>
    <w:sdtContent>
      <w:p w14:paraId="38BA9F08" w14:textId="122CD70F" w:rsidR="00101FCA" w:rsidRDefault="00101F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172D2A" w14:textId="77777777" w:rsidR="00D05BB8" w:rsidRDefault="00D05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40097"/>
      <w:docPartObj>
        <w:docPartGallery w:val="Page Numbers (Bottom of Page)"/>
        <w:docPartUnique/>
      </w:docPartObj>
    </w:sdtPr>
    <w:sdtEndPr>
      <w:rPr>
        <w:noProof/>
      </w:rPr>
    </w:sdtEndPr>
    <w:sdtContent>
      <w:p w14:paraId="6D73C15F" w14:textId="77777777" w:rsidR="00D05BB8" w:rsidRDefault="00D05BB8">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0CCE5898" w14:textId="77777777" w:rsidR="00D05BB8" w:rsidRDefault="00D05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7D24F" w14:textId="77777777" w:rsidR="007E7780" w:rsidRDefault="007E7780" w:rsidP="002D5A0A">
      <w:pPr>
        <w:spacing w:after="0" w:line="240" w:lineRule="auto"/>
      </w:pPr>
      <w:r>
        <w:separator/>
      </w:r>
    </w:p>
  </w:footnote>
  <w:footnote w:type="continuationSeparator" w:id="0">
    <w:p w14:paraId="43A2B02E" w14:textId="77777777" w:rsidR="007E7780" w:rsidRDefault="007E7780" w:rsidP="002D5A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78F"/>
    <w:multiLevelType w:val="hybridMultilevel"/>
    <w:tmpl w:val="E7C2A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873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E83F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5EA0948"/>
    <w:multiLevelType w:val="hybridMultilevel"/>
    <w:tmpl w:val="97503B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E15AB3"/>
    <w:multiLevelType w:val="hybridMultilevel"/>
    <w:tmpl w:val="F788BF32"/>
    <w:lvl w:ilvl="0" w:tplc="7E285828">
      <w:start w:val="1"/>
      <w:numFmt w:val="decimal"/>
      <w:lvlText w:val="%1."/>
      <w:lvlJc w:val="left"/>
      <w:pPr>
        <w:ind w:left="765" w:hanging="360"/>
      </w:pPr>
      <w:rPr>
        <w:rFonts w:hint="default"/>
      </w:rPr>
    </w:lvl>
    <w:lvl w:ilvl="1" w:tplc="87EAB478">
      <w:start w:val="1"/>
      <w:numFmt w:val="lowerLetter"/>
      <w:lvlText w:val="%2."/>
      <w:lvlJc w:val="left"/>
      <w:pPr>
        <w:ind w:left="1485" w:hanging="360"/>
      </w:pPr>
      <w:rPr>
        <w:b w:val="0"/>
        <w:bCs w:val="0"/>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1A6D7C4A"/>
    <w:multiLevelType w:val="multilevel"/>
    <w:tmpl w:val="EAD0EE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74975"/>
    <w:multiLevelType w:val="hybridMultilevel"/>
    <w:tmpl w:val="A55E9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24B4D"/>
    <w:multiLevelType w:val="hybridMultilevel"/>
    <w:tmpl w:val="01E60EF8"/>
    <w:lvl w:ilvl="0" w:tplc="A9C09D8A">
      <w:numFmt w:val="bullet"/>
      <w:lvlText w:val=""/>
      <w:lvlJc w:val="left"/>
      <w:pPr>
        <w:ind w:left="765" w:hanging="405"/>
      </w:pPr>
      <w:rPr>
        <w:rFonts w:ascii="Symbol" w:eastAsia="Times New Roman" w:hAnsi="Symbol" w:cs="Times New Roman" w:hint="default"/>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3590D"/>
    <w:multiLevelType w:val="multilevel"/>
    <w:tmpl w:val="3F24A2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86A2B0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23E4044"/>
    <w:multiLevelType w:val="multilevel"/>
    <w:tmpl w:val="86922470"/>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5F94CBE"/>
    <w:multiLevelType w:val="hybridMultilevel"/>
    <w:tmpl w:val="CAC2F1A0"/>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2" w15:restartNumberingAfterBreak="0">
    <w:nsid w:val="37C41FB7"/>
    <w:multiLevelType w:val="multilevel"/>
    <w:tmpl w:val="3F644722"/>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07A535D"/>
    <w:multiLevelType w:val="hybridMultilevel"/>
    <w:tmpl w:val="C0D43CAC"/>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15:restartNumberingAfterBreak="0">
    <w:nsid w:val="41077D16"/>
    <w:multiLevelType w:val="hybridMultilevel"/>
    <w:tmpl w:val="0C28A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AB35D9"/>
    <w:multiLevelType w:val="hybridMultilevel"/>
    <w:tmpl w:val="FB766A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5C441B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6114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A19594B"/>
    <w:multiLevelType w:val="hybridMultilevel"/>
    <w:tmpl w:val="468E2B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90253"/>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0" w15:restartNumberingAfterBreak="0">
    <w:nsid w:val="4B902533"/>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15:restartNumberingAfterBreak="0">
    <w:nsid w:val="53F35F9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44D60E7"/>
    <w:multiLevelType w:val="hybridMultilevel"/>
    <w:tmpl w:val="8AF2CBC4"/>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3" w15:restartNumberingAfterBreak="0">
    <w:nsid w:val="55351FF9"/>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4" w15:restartNumberingAfterBreak="0">
    <w:nsid w:val="586C7360"/>
    <w:multiLevelType w:val="hybridMultilevel"/>
    <w:tmpl w:val="262CE4D6"/>
    <w:lvl w:ilvl="0" w:tplc="EB98EC4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E095B70"/>
    <w:multiLevelType w:val="hybridMultilevel"/>
    <w:tmpl w:val="228EE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32C39"/>
    <w:multiLevelType w:val="hybridMultilevel"/>
    <w:tmpl w:val="DC264D4C"/>
    <w:lvl w:ilvl="0" w:tplc="DCA08B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2E52886"/>
    <w:multiLevelType w:val="hybridMultilevel"/>
    <w:tmpl w:val="DB54A762"/>
    <w:lvl w:ilvl="0" w:tplc="32EA9B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085D05"/>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9" w15:restartNumberingAfterBreak="0">
    <w:nsid w:val="6FA32254"/>
    <w:multiLevelType w:val="hybridMultilevel"/>
    <w:tmpl w:val="3CBAF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EF6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2D475C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9214790"/>
    <w:multiLevelType w:val="hybridMultilevel"/>
    <w:tmpl w:val="7A6C2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5555417">
    <w:abstractNumId w:val="8"/>
  </w:num>
  <w:num w:numId="2" w16cid:durableId="987397615">
    <w:abstractNumId w:val="7"/>
  </w:num>
  <w:num w:numId="3" w16cid:durableId="1353915611">
    <w:abstractNumId w:val="16"/>
  </w:num>
  <w:num w:numId="4" w16cid:durableId="1769883287">
    <w:abstractNumId w:val="10"/>
  </w:num>
  <w:num w:numId="5" w16cid:durableId="843982226">
    <w:abstractNumId w:val="12"/>
  </w:num>
  <w:num w:numId="6" w16cid:durableId="1143278044">
    <w:abstractNumId w:val="9"/>
  </w:num>
  <w:num w:numId="7" w16cid:durableId="632254024">
    <w:abstractNumId w:val="23"/>
  </w:num>
  <w:num w:numId="8" w16cid:durableId="1689670831">
    <w:abstractNumId w:val="19"/>
  </w:num>
  <w:num w:numId="9" w16cid:durableId="295843893">
    <w:abstractNumId w:val="28"/>
  </w:num>
  <w:num w:numId="10" w16cid:durableId="1568761638">
    <w:abstractNumId w:val="31"/>
  </w:num>
  <w:num w:numId="11" w16cid:durableId="1967421154">
    <w:abstractNumId w:val="17"/>
  </w:num>
  <w:num w:numId="12" w16cid:durableId="163783286">
    <w:abstractNumId w:val="2"/>
  </w:num>
  <w:num w:numId="13" w16cid:durableId="1323966399">
    <w:abstractNumId w:val="21"/>
  </w:num>
  <w:num w:numId="14" w16cid:durableId="122962980">
    <w:abstractNumId w:val="1"/>
  </w:num>
  <w:num w:numId="15" w16cid:durableId="43146136">
    <w:abstractNumId w:val="30"/>
  </w:num>
  <w:num w:numId="16" w16cid:durableId="1353917555">
    <w:abstractNumId w:val="20"/>
  </w:num>
  <w:num w:numId="17" w16cid:durableId="1546017247">
    <w:abstractNumId w:val="5"/>
  </w:num>
  <w:num w:numId="18" w16cid:durableId="1048644893">
    <w:abstractNumId w:val="22"/>
  </w:num>
  <w:num w:numId="19" w16cid:durableId="207838306">
    <w:abstractNumId w:val="11"/>
  </w:num>
  <w:num w:numId="20" w16cid:durableId="2085490032">
    <w:abstractNumId w:val="13"/>
  </w:num>
  <w:num w:numId="21" w16cid:durableId="1538659605">
    <w:abstractNumId w:val="25"/>
  </w:num>
  <w:num w:numId="22" w16cid:durableId="1676571245">
    <w:abstractNumId w:val="14"/>
  </w:num>
  <w:num w:numId="23" w16cid:durableId="1276209903">
    <w:abstractNumId w:val="0"/>
  </w:num>
  <w:num w:numId="24" w16cid:durableId="2008895962">
    <w:abstractNumId w:val="27"/>
  </w:num>
  <w:num w:numId="25" w16cid:durableId="1793356372">
    <w:abstractNumId w:val="15"/>
  </w:num>
  <w:num w:numId="26" w16cid:durableId="1196694339">
    <w:abstractNumId w:val="32"/>
  </w:num>
  <w:num w:numId="27" w16cid:durableId="146438307">
    <w:abstractNumId w:val="29"/>
  </w:num>
  <w:num w:numId="28" w16cid:durableId="1735351962">
    <w:abstractNumId w:val="6"/>
  </w:num>
  <w:num w:numId="29" w16cid:durableId="1312322567">
    <w:abstractNumId w:val="3"/>
  </w:num>
  <w:num w:numId="30" w16cid:durableId="1972981429">
    <w:abstractNumId w:val="18"/>
  </w:num>
  <w:num w:numId="31" w16cid:durableId="1770151140">
    <w:abstractNumId w:val="26"/>
  </w:num>
  <w:num w:numId="32" w16cid:durableId="1212814683">
    <w:abstractNumId w:val="24"/>
  </w:num>
  <w:num w:numId="33" w16cid:durableId="12261382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F0"/>
    <w:rsid w:val="000007A8"/>
    <w:rsid w:val="0001227B"/>
    <w:rsid w:val="00015A43"/>
    <w:rsid w:val="0001615F"/>
    <w:rsid w:val="00016AEE"/>
    <w:rsid w:val="000207D5"/>
    <w:rsid w:val="000210A0"/>
    <w:rsid w:val="00023FEB"/>
    <w:rsid w:val="0002532D"/>
    <w:rsid w:val="0002534C"/>
    <w:rsid w:val="00035C23"/>
    <w:rsid w:val="00040908"/>
    <w:rsid w:val="000446BE"/>
    <w:rsid w:val="00050CFC"/>
    <w:rsid w:val="00051371"/>
    <w:rsid w:val="00054E3E"/>
    <w:rsid w:val="00056940"/>
    <w:rsid w:val="00061863"/>
    <w:rsid w:val="000635E9"/>
    <w:rsid w:val="00074648"/>
    <w:rsid w:val="00074CCA"/>
    <w:rsid w:val="00083C69"/>
    <w:rsid w:val="00086701"/>
    <w:rsid w:val="000924F0"/>
    <w:rsid w:val="000A0713"/>
    <w:rsid w:val="000A18B4"/>
    <w:rsid w:val="000A7AB1"/>
    <w:rsid w:val="000B1BDF"/>
    <w:rsid w:val="000B7EE2"/>
    <w:rsid w:val="000C1BEF"/>
    <w:rsid w:val="000D2934"/>
    <w:rsid w:val="000D65CC"/>
    <w:rsid w:val="000D6A30"/>
    <w:rsid w:val="000E1317"/>
    <w:rsid w:val="000E3678"/>
    <w:rsid w:val="000E4707"/>
    <w:rsid w:val="000E5141"/>
    <w:rsid w:val="000E64D0"/>
    <w:rsid w:val="000E78B5"/>
    <w:rsid w:val="000F11E2"/>
    <w:rsid w:val="00101FCA"/>
    <w:rsid w:val="001057CB"/>
    <w:rsid w:val="001122C7"/>
    <w:rsid w:val="00113BAB"/>
    <w:rsid w:val="00114AEC"/>
    <w:rsid w:val="00115D0A"/>
    <w:rsid w:val="0011641B"/>
    <w:rsid w:val="0012040C"/>
    <w:rsid w:val="00122C48"/>
    <w:rsid w:val="00123225"/>
    <w:rsid w:val="00127397"/>
    <w:rsid w:val="0012762A"/>
    <w:rsid w:val="001276C9"/>
    <w:rsid w:val="001311D7"/>
    <w:rsid w:val="00133A98"/>
    <w:rsid w:val="00137C08"/>
    <w:rsid w:val="0014194A"/>
    <w:rsid w:val="001459F7"/>
    <w:rsid w:val="0014674B"/>
    <w:rsid w:val="00170A81"/>
    <w:rsid w:val="001747C2"/>
    <w:rsid w:val="001748FF"/>
    <w:rsid w:val="00176CC9"/>
    <w:rsid w:val="00177266"/>
    <w:rsid w:val="00177D93"/>
    <w:rsid w:val="001837FE"/>
    <w:rsid w:val="0019023F"/>
    <w:rsid w:val="001911C3"/>
    <w:rsid w:val="001927DF"/>
    <w:rsid w:val="00192E26"/>
    <w:rsid w:val="0019597F"/>
    <w:rsid w:val="00196AC0"/>
    <w:rsid w:val="001A0D00"/>
    <w:rsid w:val="001A54D1"/>
    <w:rsid w:val="001B01FD"/>
    <w:rsid w:val="001B4E3B"/>
    <w:rsid w:val="001C3576"/>
    <w:rsid w:val="001C3876"/>
    <w:rsid w:val="001C69AC"/>
    <w:rsid w:val="001C7C6A"/>
    <w:rsid w:val="001D594D"/>
    <w:rsid w:val="001D597C"/>
    <w:rsid w:val="001D5D08"/>
    <w:rsid w:val="001E0C4A"/>
    <w:rsid w:val="001E3E54"/>
    <w:rsid w:val="001E50BA"/>
    <w:rsid w:val="001E6B90"/>
    <w:rsid w:val="001F1D0F"/>
    <w:rsid w:val="001F1ED8"/>
    <w:rsid w:val="00201987"/>
    <w:rsid w:val="00206366"/>
    <w:rsid w:val="00206385"/>
    <w:rsid w:val="00215A42"/>
    <w:rsid w:val="00216C04"/>
    <w:rsid w:val="002176C5"/>
    <w:rsid w:val="002201EA"/>
    <w:rsid w:val="002214A0"/>
    <w:rsid w:val="002221FF"/>
    <w:rsid w:val="00227464"/>
    <w:rsid w:val="00233B91"/>
    <w:rsid w:val="0023516E"/>
    <w:rsid w:val="002435C9"/>
    <w:rsid w:val="00245FFA"/>
    <w:rsid w:val="0025052C"/>
    <w:rsid w:val="0026223F"/>
    <w:rsid w:val="00276376"/>
    <w:rsid w:val="00277C31"/>
    <w:rsid w:val="0028225D"/>
    <w:rsid w:val="00283936"/>
    <w:rsid w:val="0029399C"/>
    <w:rsid w:val="002975BB"/>
    <w:rsid w:val="002A086E"/>
    <w:rsid w:val="002A7E63"/>
    <w:rsid w:val="002B35D8"/>
    <w:rsid w:val="002B412C"/>
    <w:rsid w:val="002B435B"/>
    <w:rsid w:val="002C1646"/>
    <w:rsid w:val="002C3C58"/>
    <w:rsid w:val="002C5BE5"/>
    <w:rsid w:val="002C76A2"/>
    <w:rsid w:val="002D071B"/>
    <w:rsid w:val="002D28FB"/>
    <w:rsid w:val="002D5A0A"/>
    <w:rsid w:val="002E2ADF"/>
    <w:rsid w:val="002E6CB1"/>
    <w:rsid w:val="002E7983"/>
    <w:rsid w:val="002F1888"/>
    <w:rsid w:val="002F49DC"/>
    <w:rsid w:val="002F5687"/>
    <w:rsid w:val="002F7E0A"/>
    <w:rsid w:val="00303A11"/>
    <w:rsid w:val="003068E6"/>
    <w:rsid w:val="00312D44"/>
    <w:rsid w:val="0032102A"/>
    <w:rsid w:val="003422E7"/>
    <w:rsid w:val="003473F9"/>
    <w:rsid w:val="0035364B"/>
    <w:rsid w:val="00362FC0"/>
    <w:rsid w:val="003632D2"/>
    <w:rsid w:val="003649A2"/>
    <w:rsid w:val="003649C1"/>
    <w:rsid w:val="0037487B"/>
    <w:rsid w:val="0037657A"/>
    <w:rsid w:val="0039308E"/>
    <w:rsid w:val="003944FD"/>
    <w:rsid w:val="00397041"/>
    <w:rsid w:val="003A615A"/>
    <w:rsid w:val="003B09CF"/>
    <w:rsid w:val="003B53D9"/>
    <w:rsid w:val="003B6C71"/>
    <w:rsid w:val="003B6CAB"/>
    <w:rsid w:val="003C7D9F"/>
    <w:rsid w:val="003D4F80"/>
    <w:rsid w:val="003D572E"/>
    <w:rsid w:val="003E2BE7"/>
    <w:rsid w:val="003F49A1"/>
    <w:rsid w:val="003F75F3"/>
    <w:rsid w:val="003F7E4E"/>
    <w:rsid w:val="00401CAD"/>
    <w:rsid w:val="004045AB"/>
    <w:rsid w:val="004154AD"/>
    <w:rsid w:val="0042201A"/>
    <w:rsid w:val="00424CC1"/>
    <w:rsid w:val="00425D4B"/>
    <w:rsid w:val="00426658"/>
    <w:rsid w:val="0042758C"/>
    <w:rsid w:val="00436DD2"/>
    <w:rsid w:val="004419DC"/>
    <w:rsid w:val="00446665"/>
    <w:rsid w:val="004575E6"/>
    <w:rsid w:val="00460C43"/>
    <w:rsid w:val="0046196B"/>
    <w:rsid w:val="004632A3"/>
    <w:rsid w:val="00464B67"/>
    <w:rsid w:val="00474FAD"/>
    <w:rsid w:val="00495A03"/>
    <w:rsid w:val="004962BD"/>
    <w:rsid w:val="004C04D9"/>
    <w:rsid w:val="004C3026"/>
    <w:rsid w:val="004C4AF5"/>
    <w:rsid w:val="004C569F"/>
    <w:rsid w:val="004D1C2E"/>
    <w:rsid w:val="004D2354"/>
    <w:rsid w:val="004E1234"/>
    <w:rsid w:val="004E5AC0"/>
    <w:rsid w:val="004E5AD6"/>
    <w:rsid w:val="00502724"/>
    <w:rsid w:val="0050484C"/>
    <w:rsid w:val="00507262"/>
    <w:rsid w:val="0051433C"/>
    <w:rsid w:val="00524F90"/>
    <w:rsid w:val="00527EC0"/>
    <w:rsid w:val="00532B86"/>
    <w:rsid w:val="00535CFF"/>
    <w:rsid w:val="00537ED1"/>
    <w:rsid w:val="0054695A"/>
    <w:rsid w:val="005577B6"/>
    <w:rsid w:val="00561A32"/>
    <w:rsid w:val="00563E04"/>
    <w:rsid w:val="0056698E"/>
    <w:rsid w:val="00574A7B"/>
    <w:rsid w:val="00574B9E"/>
    <w:rsid w:val="0057713C"/>
    <w:rsid w:val="00582314"/>
    <w:rsid w:val="005857A0"/>
    <w:rsid w:val="0058742D"/>
    <w:rsid w:val="0059434D"/>
    <w:rsid w:val="00594C2C"/>
    <w:rsid w:val="00597C2F"/>
    <w:rsid w:val="005A019E"/>
    <w:rsid w:val="005A4720"/>
    <w:rsid w:val="005A4FCC"/>
    <w:rsid w:val="005A551F"/>
    <w:rsid w:val="005A7ECC"/>
    <w:rsid w:val="005B0351"/>
    <w:rsid w:val="005B4DC0"/>
    <w:rsid w:val="005B7730"/>
    <w:rsid w:val="005B7AA2"/>
    <w:rsid w:val="005D159B"/>
    <w:rsid w:val="005D25BB"/>
    <w:rsid w:val="005D4097"/>
    <w:rsid w:val="005D4467"/>
    <w:rsid w:val="005D6363"/>
    <w:rsid w:val="005E586D"/>
    <w:rsid w:val="005E5F0E"/>
    <w:rsid w:val="005E60BC"/>
    <w:rsid w:val="005F0C48"/>
    <w:rsid w:val="005F2BD8"/>
    <w:rsid w:val="005F72F1"/>
    <w:rsid w:val="00612DEC"/>
    <w:rsid w:val="00614F16"/>
    <w:rsid w:val="00624E4F"/>
    <w:rsid w:val="00625AE3"/>
    <w:rsid w:val="00627B02"/>
    <w:rsid w:val="00640A88"/>
    <w:rsid w:val="00643F3A"/>
    <w:rsid w:val="00651E99"/>
    <w:rsid w:val="00652E0F"/>
    <w:rsid w:val="006679FA"/>
    <w:rsid w:val="00675B33"/>
    <w:rsid w:val="006778D8"/>
    <w:rsid w:val="00685D5D"/>
    <w:rsid w:val="00687E90"/>
    <w:rsid w:val="00691621"/>
    <w:rsid w:val="00694EC5"/>
    <w:rsid w:val="006A1635"/>
    <w:rsid w:val="006A486E"/>
    <w:rsid w:val="006B0AF1"/>
    <w:rsid w:val="006C26C3"/>
    <w:rsid w:val="006C5AF5"/>
    <w:rsid w:val="006C7ABF"/>
    <w:rsid w:val="006C7B64"/>
    <w:rsid w:val="006D1D67"/>
    <w:rsid w:val="006D248B"/>
    <w:rsid w:val="006D5947"/>
    <w:rsid w:val="006D79FF"/>
    <w:rsid w:val="006E4B9E"/>
    <w:rsid w:val="006E5642"/>
    <w:rsid w:val="006E5F69"/>
    <w:rsid w:val="006F3CBA"/>
    <w:rsid w:val="006F656F"/>
    <w:rsid w:val="00701879"/>
    <w:rsid w:val="00727DF0"/>
    <w:rsid w:val="0073006C"/>
    <w:rsid w:val="00761E56"/>
    <w:rsid w:val="007715AC"/>
    <w:rsid w:val="00771EF4"/>
    <w:rsid w:val="00772D3D"/>
    <w:rsid w:val="00773FD1"/>
    <w:rsid w:val="00774AD7"/>
    <w:rsid w:val="007753DF"/>
    <w:rsid w:val="0077654E"/>
    <w:rsid w:val="0077663F"/>
    <w:rsid w:val="00776807"/>
    <w:rsid w:val="007778A2"/>
    <w:rsid w:val="007810C4"/>
    <w:rsid w:val="007857D2"/>
    <w:rsid w:val="00785EE5"/>
    <w:rsid w:val="00790A5A"/>
    <w:rsid w:val="00790E1D"/>
    <w:rsid w:val="00795D53"/>
    <w:rsid w:val="007A04BE"/>
    <w:rsid w:val="007A563E"/>
    <w:rsid w:val="007B4D98"/>
    <w:rsid w:val="007B59D2"/>
    <w:rsid w:val="007B7A85"/>
    <w:rsid w:val="007C3E29"/>
    <w:rsid w:val="007C60B7"/>
    <w:rsid w:val="007D001D"/>
    <w:rsid w:val="007D6AF2"/>
    <w:rsid w:val="007E1A2B"/>
    <w:rsid w:val="007E2E3A"/>
    <w:rsid w:val="007E6CCA"/>
    <w:rsid w:val="007E7780"/>
    <w:rsid w:val="007F2614"/>
    <w:rsid w:val="007F43FC"/>
    <w:rsid w:val="007F689C"/>
    <w:rsid w:val="00800551"/>
    <w:rsid w:val="0080073B"/>
    <w:rsid w:val="00801EC2"/>
    <w:rsid w:val="00805EF7"/>
    <w:rsid w:val="00806666"/>
    <w:rsid w:val="00812FA1"/>
    <w:rsid w:val="00820DD2"/>
    <w:rsid w:val="00821B49"/>
    <w:rsid w:val="00825EF2"/>
    <w:rsid w:val="00833A00"/>
    <w:rsid w:val="00836406"/>
    <w:rsid w:val="008377D9"/>
    <w:rsid w:val="0084259A"/>
    <w:rsid w:val="00844917"/>
    <w:rsid w:val="00846ADB"/>
    <w:rsid w:val="00856350"/>
    <w:rsid w:val="00857F37"/>
    <w:rsid w:val="0086039A"/>
    <w:rsid w:val="00860AA6"/>
    <w:rsid w:val="00864B29"/>
    <w:rsid w:val="00870BC1"/>
    <w:rsid w:val="00871EBE"/>
    <w:rsid w:val="00876988"/>
    <w:rsid w:val="00880107"/>
    <w:rsid w:val="008808CE"/>
    <w:rsid w:val="00893DF4"/>
    <w:rsid w:val="008B302E"/>
    <w:rsid w:val="008B4583"/>
    <w:rsid w:val="008C07A5"/>
    <w:rsid w:val="008C13C9"/>
    <w:rsid w:val="008C48CE"/>
    <w:rsid w:val="008C4A6D"/>
    <w:rsid w:val="008D0049"/>
    <w:rsid w:val="008D278D"/>
    <w:rsid w:val="008E1E8A"/>
    <w:rsid w:val="008E2488"/>
    <w:rsid w:val="008E262C"/>
    <w:rsid w:val="008E5893"/>
    <w:rsid w:val="008F16E8"/>
    <w:rsid w:val="008F66AF"/>
    <w:rsid w:val="008F6E23"/>
    <w:rsid w:val="008F7762"/>
    <w:rsid w:val="0090074D"/>
    <w:rsid w:val="009147E4"/>
    <w:rsid w:val="009221E2"/>
    <w:rsid w:val="00922B7B"/>
    <w:rsid w:val="00934249"/>
    <w:rsid w:val="0094096D"/>
    <w:rsid w:val="0094233F"/>
    <w:rsid w:val="00942D0C"/>
    <w:rsid w:val="0094627F"/>
    <w:rsid w:val="00947B63"/>
    <w:rsid w:val="009515C0"/>
    <w:rsid w:val="00953C17"/>
    <w:rsid w:val="00955A3E"/>
    <w:rsid w:val="0095639B"/>
    <w:rsid w:val="00956FBE"/>
    <w:rsid w:val="00961506"/>
    <w:rsid w:val="00966EB4"/>
    <w:rsid w:val="009676CB"/>
    <w:rsid w:val="00980222"/>
    <w:rsid w:val="00980B88"/>
    <w:rsid w:val="00984C05"/>
    <w:rsid w:val="00995776"/>
    <w:rsid w:val="00997FB7"/>
    <w:rsid w:val="009A1E3D"/>
    <w:rsid w:val="009A5128"/>
    <w:rsid w:val="009B0A96"/>
    <w:rsid w:val="009B6BF7"/>
    <w:rsid w:val="009C17CD"/>
    <w:rsid w:val="009C788A"/>
    <w:rsid w:val="009D4B59"/>
    <w:rsid w:val="009E278C"/>
    <w:rsid w:val="009E5DB7"/>
    <w:rsid w:val="009E6B6D"/>
    <w:rsid w:val="009F163F"/>
    <w:rsid w:val="009F5244"/>
    <w:rsid w:val="00A02877"/>
    <w:rsid w:val="00A02C47"/>
    <w:rsid w:val="00A04B56"/>
    <w:rsid w:val="00A12E65"/>
    <w:rsid w:val="00A24785"/>
    <w:rsid w:val="00A24D4D"/>
    <w:rsid w:val="00A267BE"/>
    <w:rsid w:val="00A27346"/>
    <w:rsid w:val="00A31FCF"/>
    <w:rsid w:val="00A326C8"/>
    <w:rsid w:val="00A35463"/>
    <w:rsid w:val="00A37910"/>
    <w:rsid w:val="00A37DB7"/>
    <w:rsid w:val="00A42971"/>
    <w:rsid w:val="00A431EC"/>
    <w:rsid w:val="00A47FD9"/>
    <w:rsid w:val="00A632F1"/>
    <w:rsid w:val="00A63E8D"/>
    <w:rsid w:val="00A644B3"/>
    <w:rsid w:val="00A64F73"/>
    <w:rsid w:val="00A8618E"/>
    <w:rsid w:val="00A96828"/>
    <w:rsid w:val="00AA070A"/>
    <w:rsid w:val="00AC39B2"/>
    <w:rsid w:val="00AC776D"/>
    <w:rsid w:val="00AD196D"/>
    <w:rsid w:val="00AD1CB3"/>
    <w:rsid w:val="00AD1F75"/>
    <w:rsid w:val="00AD2451"/>
    <w:rsid w:val="00AD5181"/>
    <w:rsid w:val="00AD797A"/>
    <w:rsid w:val="00AE05A4"/>
    <w:rsid w:val="00AE127C"/>
    <w:rsid w:val="00AE1C2A"/>
    <w:rsid w:val="00AE4010"/>
    <w:rsid w:val="00AE7E89"/>
    <w:rsid w:val="00AF07C8"/>
    <w:rsid w:val="00AF2942"/>
    <w:rsid w:val="00AF58A7"/>
    <w:rsid w:val="00B000D0"/>
    <w:rsid w:val="00B02BB8"/>
    <w:rsid w:val="00B10873"/>
    <w:rsid w:val="00B10BB4"/>
    <w:rsid w:val="00B130D4"/>
    <w:rsid w:val="00B13D7E"/>
    <w:rsid w:val="00B178BA"/>
    <w:rsid w:val="00B2321E"/>
    <w:rsid w:val="00B30E12"/>
    <w:rsid w:val="00B32694"/>
    <w:rsid w:val="00B55000"/>
    <w:rsid w:val="00B70575"/>
    <w:rsid w:val="00B7068D"/>
    <w:rsid w:val="00B7342A"/>
    <w:rsid w:val="00B73603"/>
    <w:rsid w:val="00B75E44"/>
    <w:rsid w:val="00B77AED"/>
    <w:rsid w:val="00B86F13"/>
    <w:rsid w:val="00B90326"/>
    <w:rsid w:val="00BA1A96"/>
    <w:rsid w:val="00BA5D7D"/>
    <w:rsid w:val="00BB67EE"/>
    <w:rsid w:val="00BC27D8"/>
    <w:rsid w:val="00BC5A0A"/>
    <w:rsid w:val="00BC7A5C"/>
    <w:rsid w:val="00BD182F"/>
    <w:rsid w:val="00BD1907"/>
    <w:rsid w:val="00BD6254"/>
    <w:rsid w:val="00BE0AF9"/>
    <w:rsid w:val="00BE4EBF"/>
    <w:rsid w:val="00BE4F1A"/>
    <w:rsid w:val="00BE76EA"/>
    <w:rsid w:val="00BE7A42"/>
    <w:rsid w:val="00BF4515"/>
    <w:rsid w:val="00BF6407"/>
    <w:rsid w:val="00BF725F"/>
    <w:rsid w:val="00C12ED2"/>
    <w:rsid w:val="00C17997"/>
    <w:rsid w:val="00C274AF"/>
    <w:rsid w:val="00C44AB5"/>
    <w:rsid w:val="00C4531C"/>
    <w:rsid w:val="00C463D0"/>
    <w:rsid w:val="00C46781"/>
    <w:rsid w:val="00C51241"/>
    <w:rsid w:val="00C51AF0"/>
    <w:rsid w:val="00C51D21"/>
    <w:rsid w:val="00C51F9F"/>
    <w:rsid w:val="00C54411"/>
    <w:rsid w:val="00C65BE1"/>
    <w:rsid w:val="00C66ECA"/>
    <w:rsid w:val="00C73C27"/>
    <w:rsid w:val="00C74F4B"/>
    <w:rsid w:val="00C83734"/>
    <w:rsid w:val="00C83A5B"/>
    <w:rsid w:val="00C956F6"/>
    <w:rsid w:val="00C978CC"/>
    <w:rsid w:val="00CA2089"/>
    <w:rsid w:val="00CB22B6"/>
    <w:rsid w:val="00CB2539"/>
    <w:rsid w:val="00CC5EC7"/>
    <w:rsid w:val="00CC6EAA"/>
    <w:rsid w:val="00CF47D7"/>
    <w:rsid w:val="00D041D6"/>
    <w:rsid w:val="00D05BB8"/>
    <w:rsid w:val="00D06866"/>
    <w:rsid w:val="00D130EA"/>
    <w:rsid w:val="00D1432C"/>
    <w:rsid w:val="00D1779C"/>
    <w:rsid w:val="00D233EA"/>
    <w:rsid w:val="00D25BDA"/>
    <w:rsid w:val="00D35852"/>
    <w:rsid w:val="00D36975"/>
    <w:rsid w:val="00D46DD4"/>
    <w:rsid w:val="00D47227"/>
    <w:rsid w:val="00D50B22"/>
    <w:rsid w:val="00D55307"/>
    <w:rsid w:val="00D57532"/>
    <w:rsid w:val="00D57B48"/>
    <w:rsid w:val="00D653C8"/>
    <w:rsid w:val="00D657C8"/>
    <w:rsid w:val="00D713F6"/>
    <w:rsid w:val="00D86F02"/>
    <w:rsid w:val="00DA4126"/>
    <w:rsid w:val="00DB129F"/>
    <w:rsid w:val="00DB1818"/>
    <w:rsid w:val="00DC1F95"/>
    <w:rsid w:val="00DC2AA7"/>
    <w:rsid w:val="00DC45A7"/>
    <w:rsid w:val="00DC770A"/>
    <w:rsid w:val="00DC7E94"/>
    <w:rsid w:val="00DD1EE7"/>
    <w:rsid w:val="00DE1475"/>
    <w:rsid w:val="00DE1A96"/>
    <w:rsid w:val="00DE2C51"/>
    <w:rsid w:val="00DE2D21"/>
    <w:rsid w:val="00DE2DEA"/>
    <w:rsid w:val="00DE4702"/>
    <w:rsid w:val="00DF07C9"/>
    <w:rsid w:val="00DF17CD"/>
    <w:rsid w:val="00DF25AA"/>
    <w:rsid w:val="00DF67F4"/>
    <w:rsid w:val="00DF73CD"/>
    <w:rsid w:val="00E00ED5"/>
    <w:rsid w:val="00E110E7"/>
    <w:rsid w:val="00E1196E"/>
    <w:rsid w:val="00E14C76"/>
    <w:rsid w:val="00E15574"/>
    <w:rsid w:val="00E2142E"/>
    <w:rsid w:val="00E264F4"/>
    <w:rsid w:val="00E274CA"/>
    <w:rsid w:val="00E3367D"/>
    <w:rsid w:val="00E36B44"/>
    <w:rsid w:val="00E46E41"/>
    <w:rsid w:val="00E62524"/>
    <w:rsid w:val="00E6299F"/>
    <w:rsid w:val="00E702DF"/>
    <w:rsid w:val="00E73AFF"/>
    <w:rsid w:val="00E74602"/>
    <w:rsid w:val="00E801C6"/>
    <w:rsid w:val="00E82C90"/>
    <w:rsid w:val="00E86C81"/>
    <w:rsid w:val="00E91B2D"/>
    <w:rsid w:val="00E952F0"/>
    <w:rsid w:val="00E96E10"/>
    <w:rsid w:val="00EA4B2D"/>
    <w:rsid w:val="00EA564A"/>
    <w:rsid w:val="00EC72AE"/>
    <w:rsid w:val="00ED18E0"/>
    <w:rsid w:val="00ED1B24"/>
    <w:rsid w:val="00ED279A"/>
    <w:rsid w:val="00ED61AF"/>
    <w:rsid w:val="00ED76B4"/>
    <w:rsid w:val="00EE0295"/>
    <w:rsid w:val="00EE7301"/>
    <w:rsid w:val="00EF02E9"/>
    <w:rsid w:val="00EF5456"/>
    <w:rsid w:val="00EF6DDC"/>
    <w:rsid w:val="00F05767"/>
    <w:rsid w:val="00F1390B"/>
    <w:rsid w:val="00F224F3"/>
    <w:rsid w:val="00F27A08"/>
    <w:rsid w:val="00F3116D"/>
    <w:rsid w:val="00F3686E"/>
    <w:rsid w:val="00F4238A"/>
    <w:rsid w:val="00F4775F"/>
    <w:rsid w:val="00F63FEF"/>
    <w:rsid w:val="00F6480A"/>
    <w:rsid w:val="00F723A8"/>
    <w:rsid w:val="00F7745E"/>
    <w:rsid w:val="00F83F45"/>
    <w:rsid w:val="00F90771"/>
    <w:rsid w:val="00F96356"/>
    <w:rsid w:val="00FA1495"/>
    <w:rsid w:val="00FA2775"/>
    <w:rsid w:val="00FA460B"/>
    <w:rsid w:val="00FA7E53"/>
    <w:rsid w:val="00FC08D8"/>
    <w:rsid w:val="00FC1597"/>
    <w:rsid w:val="00FC27DF"/>
    <w:rsid w:val="00FC2CC6"/>
    <w:rsid w:val="00FC7520"/>
    <w:rsid w:val="00FD1766"/>
    <w:rsid w:val="00FD2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7EDE1"/>
  <w15:chartTrackingRefBased/>
  <w15:docId w15:val="{1230140B-D3F8-43D5-9C7C-EB3FEEF2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5A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943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86F0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86F02"/>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D86F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86F02"/>
    <w:rPr>
      <w:color w:val="0000FF" w:themeColor="hyperlink"/>
      <w:u w:val="single"/>
    </w:rPr>
  </w:style>
  <w:style w:type="paragraph" w:styleId="ListParagraph">
    <w:name w:val="List Paragraph"/>
    <w:basedOn w:val="Normal"/>
    <w:uiPriority w:val="34"/>
    <w:qFormat/>
    <w:rsid w:val="00D86F02"/>
    <w:pPr>
      <w:ind w:left="720"/>
      <w:contextualSpacing/>
    </w:pPr>
  </w:style>
  <w:style w:type="character" w:customStyle="1" w:styleId="Heading1Char">
    <w:name w:val="Heading 1 Char"/>
    <w:basedOn w:val="DefaultParagraphFont"/>
    <w:link w:val="Heading1"/>
    <w:uiPriority w:val="9"/>
    <w:rsid w:val="002D5A0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D5A0A"/>
    <w:pPr>
      <w:spacing w:line="259" w:lineRule="auto"/>
      <w:outlineLvl w:val="9"/>
    </w:pPr>
  </w:style>
  <w:style w:type="paragraph" w:styleId="TOC3">
    <w:name w:val="toc 3"/>
    <w:basedOn w:val="Normal"/>
    <w:next w:val="Normal"/>
    <w:autoRedefine/>
    <w:uiPriority w:val="39"/>
    <w:unhideWhenUsed/>
    <w:rsid w:val="002D5A0A"/>
    <w:pPr>
      <w:spacing w:after="100"/>
      <w:ind w:left="440"/>
    </w:pPr>
  </w:style>
  <w:style w:type="paragraph" w:styleId="TOC2">
    <w:name w:val="toc 2"/>
    <w:basedOn w:val="Normal"/>
    <w:next w:val="Normal"/>
    <w:autoRedefine/>
    <w:uiPriority w:val="39"/>
    <w:unhideWhenUsed/>
    <w:rsid w:val="002D5A0A"/>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436DD2"/>
    <w:pPr>
      <w:spacing w:after="100" w:line="259" w:lineRule="auto"/>
      <w:jc w:val="right"/>
    </w:pPr>
    <w:rPr>
      <w:rFonts w:eastAsiaTheme="minorEastAsia" w:cs="Times New Roman"/>
    </w:rPr>
  </w:style>
  <w:style w:type="paragraph" w:styleId="Header">
    <w:name w:val="header"/>
    <w:basedOn w:val="Normal"/>
    <w:link w:val="HeaderChar"/>
    <w:uiPriority w:val="99"/>
    <w:unhideWhenUsed/>
    <w:rsid w:val="002D5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A0A"/>
  </w:style>
  <w:style w:type="paragraph" w:styleId="Footer">
    <w:name w:val="footer"/>
    <w:basedOn w:val="Normal"/>
    <w:link w:val="FooterChar"/>
    <w:uiPriority w:val="99"/>
    <w:unhideWhenUsed/>
    <w:rsid w:val="002D5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A0A"/>
  </w:style>
  <w:style w:type="paragraph" w:styleId="NoSpacing">
    <w:name w:val="No Spacing"/>
    <w:link w:val="NoSpacingChar"/>
    <w:uiPriority w:val="1"/>
    <w:qFormat/>
    <w:rsid w:val="00B10BB4"/>
    <w:pPr>
      <w:spacing w:after="0" w:line="240" w:lineRule="auto"/>
    </w:pPr>
    <w:rPr>
      <w:rFonts w:eastAsiaTheme="minorEastAsia"/>
    </w:rPr>
  </w:style>
  <w:style w:type="character" w:customStyle="1" w:styleId="NoSpacingChar">
    <w:name w:val="No Spacing Char"/>
    <w:basedOn w:val="DefaultParagraphFont"/>
    <w:link w:val="NoSpacing"/>
    <w:uiPriority w:val="1"/>
    <w:rsid w:val="00B10BB4"/>
    <w:rPr>
      <w:rFonts w:eastAsiaTheme="minorEastAsia"/>
    </w:rPr>
  </w:style>
  <w:style w:type="character" w:customStyle="1" w:styleId="Heading2Char">
    <w:name w:val="Heading 2 Char"/>
    <w:basedOn w:val="DefaultParagraphFont"/>
    <w:link w:val="Heading2"/>
    <w:uiPriority w:val="9"/>
    <w:rsid w:val="0059434D"/>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59434D"/>
    <w:rPr>
      <w:i/>
      <w:iCs/>
    </w:rPr>
  </w:style>
  <w:style w:type="table" w:styleId="TableGrid">
    <w:name w:val="Table Grid"/>
    <w:basedOn w:val="TableNormal"/>
    <w:uiPriority w:val="59"/>
    <w:rsid w:val="00594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122C7"/>
  </w:style>
  <w:style w:type="character" w:styleId="UnresolvedMention">
    <w:name w:val="Unresolved Mention"/>
    <w:basedOn w:val="DefaultParagraphFont"/>
    <w:uiPriority w:val="99"/>
    <w:semiHidden/>
    <w:unhideWhenUsed/>
    <w:rsid w:val="002975BB"/>
    <w:rPr>
      <w:color w:val="605E5C"/>
      <w:shd w:val="clear" w:color="auto" w:fill="E1DFDD"/>
    </w:rPr>
  </w:style>
  <w:style w:type="character" w:styleId="FollowedHyperlink">
    <w:name w:val="FollowedHyperlink"/>
    <w:basedOn w:val="DefaultParagraphFont"/>
    <w:uiPriority w:val="99"/>
    <w:semiHidden/>
    <w:unhideWhenUsed/>
    <w:rsid w:val="007B7A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59589">
      <w:bodyDiv w:val="1"/>
      <w:marLeft w:val="0"/>
      <w:marRight w:val="0"/>
      <w:marTop w:val="0"/>
      <w:marBottom w:val="0"/>
      <w:divBdr>
        <w:top w:val="none" w:sz="0" w:space="0" w:color="auto"/>
        <w:left w:val="none" w:sz="0" w:space="0" w:color="auto"/>
        <w:bottom w:val="none" w:sz="0" w:space="0" w:color="auto"/>
        <w:right w:val="none" w:sz="0" w:space="0" w:color="auto"/>
      </w:divBdr>
    </w:div>
    <w:div w:id="998192198">
      <w:bodyDiv w:val="1"/>
      <w:marLeft w:val="0"/>
      <w:marRight w:val="0"/>
      <w:marTop w:val="0"/>
      <w:marBottom w:val="0"/>
      <w:divBdr>
        <w:top w:val="none" w:sz="0" w:space="0" w:color="auto"/>
        <w:left w:val="none" w:sz="0" w:space="0" w:color="auto"/>
        <w:bottom w:val="none" w:sz="0" w:space="0" w:color="auto"/>
        <w:right w:val="none" w:sz="0" w:space="0" w:color="auto"/>
      </w:divBdr>
    </w:div>
    <w:div w:id="1180007062">
      <w:bodyDiv w:val="1"/>
      <w:marLeft w:val="0"/>
      <w:marRight w:val="0"/>
      <w:marTop w:val="0"/>
      <w:marBottom w:val="0"/>
      <w:divBdr>
        <w:top w:val="none" w:sz="0" w:space="0" w:color="auto"/>
        <w:left w:val="none" w:sz="0" w:space="0" w:color="auto"/>
        <w:bottom w:val="none" w:sz="0" w:space="0" w:color="auto"/>
        <w:right w:val="none" w:sz="0" w:space="0" w:color="auto"/>
      </w:divBdr>
    </w:div>
    <w:div w:id="149510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5.jpeg"/><Relationship Id="rId21" Type="http://schemas.openxmlformats.org/officeDocument/2006/relationships/image" Target="media/image12.jpg"/><Relationship Id="rId42" Type="http://schemas.openxmlformats.org/officeDocument/2006/relationships/image" Target="media/image20.jpeg"/><Relationship Id="rId63" Type="http://schemas.openxmlformats.org/officeDocument/2006/relationships/image" Target="media/image41.jpeg"/><Relationship Id="rId84" Type="http://schemas.openxmlformats.org/officeDocument/2006/relationships/image" Target="media/image62.jpeg"/><Relationship Id="rId138" Type="http://schemas.openxmlformats.org/officeDocument/2006/relationships/image" Target="media/image116.jpeg"/><Relationship Id="rId107" Type="http://schemas.openxmlformats.org/officeDocument/2006/relationships/image" Target="media/image85.jpeg"/><Relationship Id="rId11" Type="http://schemas.openxmlformats.org/officeDocument/2006/relationships/image" Target="media/image3.jpeg"/><Relationship Id="rId32" Type="http://schemas.openxmlformats.org/officeDocument/2006/relationships/image" Target="media/image17.png"/><Relationship Id="rId53" Type="http://schemas.openxmlformats.org/officeDocument/2006/relationships/image" Target="media/image31.jpeg"/><Relationship Id="rId74" Type="http://schemas.openxmlformats.org/officeDocument/2006/relationships/image" Target="media/image52.jpeg"/><Relationship Id="rId128" Type="http://schemas.openxmlformats.org/officeDocument/2006/relationships/image" Target="media/image106.jpeg"/><Relationship Id="rId149" Type="http://schemas.openxmlformats.org/officeDocument/2006/relationships/image" Target="media/image127.png"/><Relationship Id="rId5" Type="http://schemas.openxmlformats.org/officeDocument/2006/relationships/webSettings" Target="webSettings.xml"/><Relationship Id="rId95" Type="http://schemas.openxmlformats.org/officeDocument/2006/relationships/image" Target="media/image73.jpeg"/><Relationship Id="rId22" Type="http://schemas.openxmlformats.org/officeDocument/2006/relationships/image" Target="media/image13.jpg"/><Relationship Id="rId27" Type="http://schemas.openxmlformats.org/officeDocument/2006/relationships/hyperlink" Target="http://www.usccb.org/prayer-and-worship/liturgical-year/christmas/index.cfm" TargetMode="External"/><Relationship Id="rId43" Type="http://schemas.openxmlformats.org/officeDocument/2006/relationships/image" Target="media/image21.jpeg"/><Relationship Id="rId48" Type="http://schemas.openxmlformats.org/officeDocument/2006/relationships/image" Target="media/image26.png"/><Relationship Id="rId64" Type="http://schemas.openxmlformats.org/officeDocument/2006/relationships/image" Target="media/image42.jpeg"/><Relationship Id="rId69" Type="http://schemas.openxmlformats.org/officeDocument/2006/relationships/image" Target="media/image47.jpeg"/><Relationship Id="rId113" Type="http://schemas.openxmlformats.org/officeDocument/2006/relationships/image" Target="media/image91.jpeg"/><Relationship Id="rId118" Type="http://schemas.openxmlformats.org/officeDocument/2006/relationships/image" Target="media/image96.jpeg"/><Relationship Id="rId134" Type="http://schemas.openxmlformats.org/officeDocument/2006/relationships/image" Target="media/image112.jpeg"/><Relationship Id="rId139" Type="http://schemas.openxmlformats.org/officeDocument/2006/relationships/image" Target="media/image117.jpeg"/><Relationship Id="rId80" Type="http://schemas.openxmlformats.org/officeDocument/2006/relationships/image" Target="media/image58.jpeg"/><Relationship Id="rId85" Type="http://schemas.openxmlformats.org/officeDocument/2006/relationships/image" Target="media/image63.jpeg"/><Relationship Id="rId150" Type="http://schemas.openxmlformats.org/officeDocument/2006/relationships/image" Target="media/image128.png"/><Relationship Id="rId155" Type="http://schemas.openxmlformats.org/officeDocument/2006/relationships/theme" Target="theme/theme1.xml"/><Relationship Id="rId12" Type="http://schemas.openxmlformats.org/officeDocument/2006/relationships/image" Target="media/image4.jpg"/><Relationship Id="rId17" Type="http://schemas.openxmlformats.org/officeDocument/2006/relationships/image" Target="media/image9.jpeg"/><Relationship Id="rId33" Type="http://schemas.openxmlformats.org/officeDocument/2006/relationships/hyperlink" Target="http://www.usccb.org/prayer-and-worship/the-mass/order-of-mass/liturgy-of-the-word/index.cfm" TargetMode="External"/><Relationship Id="rId38" Type="http://schemas.openxmlformats.org/officeDocument/2006/relationships/hyperlink" Target="http://www.usccb.org/prayer-and-worship/the-mass/order-of-mass/liturgy-of-the-eucharist/index.cfm" TargetMode="External"/><Relationship Id="rId59" Type="http://schemas.openxmlformats.org/officeDocument/2006/relationships/image" Target="media/image37.jpg"/><Relationship Id="rId103" Type="http://schemas.openxmlformats.org/officeDocument/2006/relationships/image" Target="media/image81.jpeg"/><Relationship Id="rId108" Type="http://schemas.openxmlformats.org/officeDocument/2006/relationships/image" Target="media/image86.jpg"/><Relationship Id="rId124" Type="http://schemas.openxmlformats.org/officeDocument/2006/relationships/image" Target="media/image102.jpeg"/><Relationship Id="rId129" Type="http://schemas.openxmlformats.org/officeDocument/2006/relationships/image" Target="media/image107.jpeg"/><Relationship Id="rId54" Type="http://schemas.openxmlformats.org/officeDocument/2006/relationships/image" Target="media/image32.jpeg"/><Relationship Id="rId70" Type="http://schemas.openxmlformats.org/officeDocument/2006/relationships/image" Target="media/image48.jpeg"/><Relationship Id="rId75" Type="http://schemas.openxmlformats.org/officeDocument/2006/relationships/image" Target="media/image53.jpeg"/><Relationship Id="rId91" Type="http://schemas.openxmlformats.org/officeDocument/2006/relationships/image" Target="media/image69.jpg"/><Relationship Id="rId96" Type="http://schemas.openxmlformats.org/officeDocument/2006/relationships/image" Target="media/image74.gif"/><Relationship Id="rId140" Type="http://schemas.openxmlformats.org/officeDocument/2006/relationships/image" Target="media/image118.jpeg"/><Relationship Id="rId145" Type="http://schemas.openxmlformats.org/officeDocument/2006/relationships/image" Target="media/image123.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g"/><Relationship Id="rId28" Type="http://schemas.openxmlformats.org/officeDocument/2006/relationships/hyperlink" Target="http://www.usccb.org/prayer-and-worship/liturgical-year/lent/index.cfm" TargetMode="External"/><Relationship Id="rId49" Type="http://schemas.openxmlformats.org/officeDocument/2006/relationships/image" Target="media/image27.jpeg"/><Relationship Id="rId114" Type="http://schemas.openxmlformats.org/officeDocument/2006/relationships/image" Target="media/image92.jpeg"/><Relationship Id="rId119" Type="http://schemas.openxmlformats.org/officeDocument/2006/relationships/image" Target="media/image97.jpeg"/><Relationship Id="rId44" Type="http://schemas.openxmlformats.org/officeDocument/2006/relationships/image" Target="media/image22.jpg"/><Relationship Id="rId60" Type="http://schemas.openxmlformats.org/officeDocument/2006/relationships/image" Target="media/image38.jpeg"/><Relationship Id="rId65" Type="http://schemas.openxmlformats.org/officeDocument/2006/relationships/image" Target="media/image43.jpeg"/><Relationship Id="rId81" Type="http://schemas.openxmlformats.org/officeDocument/2006/relationships/image" Target="media/image59.jpeg"/><Relationship Id="rId86" Type="http://schemas.openxmlformats.org/officeDocument/2006/relationships/image" Target="media/image64.jpeg"/><Relationship Id="rId130" Type="http://schemas.openxmlformats.org/officeDocument/2006/relationships/image" Target="media/image108.jpeg"/><Relationship Id="rId135" Type="http://schemas.openxmlformats.org/officeDocument/2006/relationships/image" Target="media/image113.jpeg"/><Relationship Id="rId151" Type="http://schemas.openxmlformats.org/officeDocument/2006/relationships/image" Target="media/image129.png"/><Relationship Id="rId13" Type="http://schemas.openxmlformats.org/officeDocument/2006/relationships/image" Target="media/image5.jpeg"/><Relationship Id="rId18" Type="http://schemas.openxmlformats.org/officeDocument/2006/relationships/image" Target="media/image10.jpg"/><Relationship Id="rId39" Type="http://schemas.openxmlformats.org/officeDocument/2006/relationships/hyperlink" Target="http://www.usccb.org/prayer-and-worship/the-mass/order-of-mass/concluding-rites/index.cfm" TargetMode="External"/><Relationship Id="rId109" Type="http://schemas.openxmlformats.org/officeDocument/2006/relationships/image" Target="media/image87.jpeg"/><Relationship Id="rId34" Type="http://schemas.openxmlformats.org/officeDocument/2006/relationships/hyperlink" Target="http://www.usccb.org/bible/readings/index.cfm" TargetMode="External"/><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4.png"/><Relationship Id="rId97" Type="http://schemas.openxmlformats.org/officeDocument/2006/relationships/image" Target="media/image75.jpeg"/><Relationship Id="rId104" Type="http://schemas.openxmlformats.org/officeDocument/2006/relationships/image" Target="media/image82.png"/><Relationship Id="rId120" Type="http://schemas.openxmlformats.org/officeDocument/2006/relationships/image" Target="media/image98.jpeg"/><Relationship Id="rId125" Type="http://schemas.openxmlformats.org/officeDocument/2006/relationships/image" Target="media/image103.jpeg"/><Relationship Id="rId141" Type="http://schemas.openxmlformats.org/officeDocument/2006/relationships/image" Target="media/image119.jpeg"/><Relationship Id="rId146" Type="http://schemas.openxmlformats.org/officeDocument/2006/relationships/image" Target="media/image124.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image" Target="media/image70.jpeg"/><Relationship Id="rId2" Type="http://schemas.openxmlformats.org/officeDocument/2006/relationships/numbering" Target="numbering.xml"/><Relationship Id="rId29" Type="http://schemas.openxmlformats.org/officeDocument/2006/relationships/hyperlink" Target="http://www.usccb.org/prayer-and-worship/liturgical-year/triduum/index.cfm" TargetMode="External"/><Relationship Id="rId24" Type="http://schemas.openxmlformats.org/officeDocument/2006/relationships/image" Target="media/image15.jpg"/><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image" Target="media/image44.jpeg"/><Relationship Id="rId87" Type="http://schemas.openxmlformats.org/officeDocument/2006/relationships/image" Target="media/image65.jpeg"/><Relationship Id="rId110" Type="http://schemas.openxmlformats.org/officeDocument/2006/relationships/image" Target="media/image88.jpeg"/><Relationship Id="rId115" Type="http://schemas.openxmlformats.org/officeDocument/2006/relationships/image" Target="media/image93.jpeg"/><Relationship Id="rId131" Type="http://schemas.openxmlformats.org/officeDocument/2006/relationships/image" Target="media/image109.jpeg"/><Relationship Id="rId136" Type="http://schemas.openxmlformats.org/officeDocument/2006/relationships/image" Target="media/image114.jpeg"/><Relationship Id="rId61" Type="http://schemas.openxmlformats.org/officeDocument/2006/relationships/image" Target="media/image39.jpg"/><Relationship Id="rId82" Type="http://schemas.openxmlformats.org/officeDocument/2006/relationships/image" Target="media/image60.jpg"/><Relationship Id="rId152" Type="http://schemas.openxmlformats.org/officeDocument/2006/relationships/image" Target="media/image130.png"/><Relationship Id="rId19" Type="http://schemas.openxmlformats.org/officeDocument/2006/relationships/image" Target="media/image11.emf"/><Relationship Id="rId14" Type="http://schemas.openxmlformats.org/officeDocument/2006/relationships/image" Target="media/image6.jpeg"/><Relationship Id="rId30" Type="http://schemas.openxmlformats.org/officeDocument/2006/relationships/hyperlink" Target="http://www.usccb.org/prayer-and-worship/liturgical-year/easter/index.cfm" TargetMode="External"/><Relationship Id="rId35" Type="http://schemas.openxmlformats.org/officeDocument/2006/relationships/hyperlink" Target="http://www.usccb.org/prayer-and-worship/homiletics/index.cfm" TargetMode="External"/><Relationship Id="rId56" Type="http://schemas.openxmlformats.org/officeDocument/2006/relationships/image" Target="media/image34.jpeg"/><Relationship Id="rId77" Type="http://schemas.openxmlformats.org/officeDocument/2006/relationships/image" Target="media/image55.jpeg"/><Relationship Id="rId100" Type="http://schemas.openxmlformats.org/officeDocument/2006/relationships/image" Target="media/image78.jpeg"/><Relationship Id="rId105" Type="http://schemas.openxmlformats.org/officeDocument/2006/relationships/image" Target="media/image83.jpeg"/><Relationship Id="rId126" Type="http://schemas.openxmlformats.org/officeDocument/2006/relationships/image" Target="media/image104.jpeg"/><Relationship Id="rId147" Type="http://schemas.openxmlformats.org/officeDocument/2006/relationships/image" Target="media/image125.jpeg"/><Relationship Id="rId8" Type="http://schemas.openxmlformats.org/officeDocument/2006/relationships/image" Target="media/image1.png"/><Relationship Id="rId51" Type="http://schemas.openxmlformats.org/officeDocument/2006/relationships/image" Target="media/image29.jpeg"/><Relationship Id="rId72" Type="http://schemas.openxmlformats.org/officeDocument/2006/relationships/image" Target="media/image50.png"/><Relationship Id="rId93" Type="http://schemas.openxmlformats.org/officeDocument/2006/relationships/image" Target="media/image71.jpeg"/><Relationship Id="rId98" Type="http://schemas.openxmlformats.org/officeDocument/2006/relationships/image" Target="media/image76.jpeg"/><Relationship Id="rId121" Type="http://schemas.openxmlformats.org/officeDocument/2006/relationships/image" Target="media/image99.jpeg"/><Relationship Id="rId142" Type="http://schemas.openxmlformats.org/officeDocument/2006/relationships/image" Target="media/image120.jpeg"/><Relationship Id="rId3" Type="http://schemas.openxmlformats.org/officeDocument/2006/relationships/styles" Target="styles.xml"/><Relationship Id="rId25" Type="http://schemas.openxmlformats.org/officeDocument/2006/relationships/image" Target="media/image16.jpg"/><Relationship Id="rId46" Type="http://schemas.openxmlformats.org/officeDocument/2006/relationships/image" Target="media/image24.jpeg"/><Relationship Id="rId67" Type="http://schemas.openxmlformats.org/officeDocument/2006/relationships/image" Target="media/image45.jpeg"/><Relationship Id="rId116" Type="http://schemas.openxmlformats.org/officeDocument/2006/relationships/image" Target="media/image94.jpeg"/><Relationship Id="rId137" Type="http://schemas.openxmlformats.org/officeDocument/2006/relationships/image" Target="media/image115.jpeg"/><Relationship Id="rId20" Type="http://schemas.openxmlformats.org/officeDocument/2006/relationships/oleObject" Target="embeddings/oleObject1.bin"/><Relationship Id="rId41" Type="http://schemas.openxmlformats.org/officeDocument/2006/relationships/image" Target="media/image19.jpeg"/><Relationship Id="rId62" Type="http://schemas.openxmlformats.org/officeDocument/2006/relationships/image" Target="media/image40.jpeg"/><Relationship Id="rId83" Type="http://schemas.openxmlformats.org/officeDocument/2006/relationships/image" Target="media/image61.jpeg"/><Relationship Id="rId88" Type="http://schemas.openxmlformats.org/officeDocument/2006/relationships/image" Target="media/image66.jpeg"/><Relationship Id="rId111" Type="http://schemas.openxmlformats.org/officeDocument/2006/relationships/image" Target="media/image89.jpeg"/><Relationship Id="rId132" Type="http://schemas.openxmlformats.org/officeDocument/2006/relationships/image" Target="media/image110.jpeg"/><Relationship Id="rId153" Type="http://schemas.openxmlformats.org/officeDocument/2006/relationships/footer" Target="footer2.xml"/><Relationship Id="rId15" Type="http://schemas.openxmlformats.org/officeDocument/2006/relationships/image" Target="media/image7.jpeg"/><Relationship Id="rId36" Type="http://schemas.openxmlformats.org/officeDocument/2006/relationships/hyperlink" Target="http://www.usccb.org/beliefs-and-teachings/what-we-believe/index.cfm" TargetMode="External"/><Relationship Id="rId57" Type="http://schemas.openxmlformats.org/officeDocument/2006/relationships/image" Target="media/image35.jpeg"/><Relationship Id="rId106" Type="http://schemas.openxmlformats.org/officeDocument/2006/relationships/image" Target="media/image84.jpeg"/><Relationship Id="rId127" Type="http://schemas.openxmlformats.org/officeDocument/2006/relationships/image" Target="media/image105.jpeg"/><Relationship Id="rId10" Type="http://schemas.openxmlformats.org/officeDocument/2006/relationships/footer" Target="footer1.xml"/><Relationship Id="rId31" Type="http://schemas.openxmlformats.org/officeDocument/2006/relationships/hyperlink" Target="http://www.usccb.org/prayer-and-worship/liturgical-year/ordinary-time.cfm" TargetMode="External"/><Relationship Id="rId52" Type="http://schemas.openxmlformats.org/officeDocument/2006/relationships/image" Target="media/image30.jpeg"/><Relationship Id="rId73" Type="http://schemas.openxmlformats.org/officeDocument/2006/relationships/image" Target="media/image51.jpeg"/><Relationship Id="rId78" Type="http://schemas.openxmlformats.org/officeDocument/2006/relationships/image" Target="media/image56.jpeg"/><Relationship Id="rId94" Type="http://schemas.openxmlformats.org/officeDocument/2006/relationships/image" Target="media/image72.jpeg"/><Relationship Id="rId99" Type="http://schemas.openxmlformats.org/officeDocument/2006/relationships/image" Target="media/image77.jpeg"/><Relationship Id="rId101" Type="http://schemas.openxmlformats.org/officeDocument/2006/relationships/image" Target="media/image79.jpeg"/><Relationship Id="rId122" Type="http://schemas.openxmlformats.org/officeDocument/2006/relationships/image" Target="media/image100.jpeg"/><Relationship Id="rId143" Type="http://schemas.openxmlformats.org/officeDocument/2006/relationships/image" Target="media/image121.jpeg"/><Relationship Id="rId148" Type="http://schemas.openxmlformats.org/officeDocument/2006/relationships/image" Target="media/image126.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yperlink" Target="http://www.usccb.org/prayer-and-worship/liturgical-year/advent/index.cfm" TargetMode="External"/><Relationship Id="rId47" Type="http://schemas.openxmlformats.org/officeDocument/2006/relationships/image" Target="media/image25.jpeg"/><Relationship Id="rId68" Type="http://schemas.openxmlformats.org/officeDocument/2006/relationships/image" Target="media/image46.jpeg"/><Relationship Id="rId89" Type="http://schemas.openxmlformats.org/officeDocument/2006/relationships/image" Target="media/image67.jpeg"/><Relationship Id="rId112" Type="http://schemas.openxmlformats.org/officeDocument/2006/relationships/image" Target="media/image90.jpeg"/><Relationship Id="rId133" Type="http://schemas.openxmlformats.org/officeDocument/2006/relationships/image" Target="media/image111.jpeg"/><Relationship Id="rId154" Type="http://schemas.openxmlformats.org/officeDocument/2006/relationships/fontTable" Target="fontTable.xml"/><Relationship Id="rId16" Type="http://schemas.openxmlformats.org/officeDocument/2006/relationships/image" Target="media/image8.jpg"/><Relationship Id="rId37" Type="http://schemas.openxmlformats.org/officeDocument/2006/relationships/hyperlink" Target="http://www.usccb.org/prayer-and-worship/the-mass/order-of-mass/liturgy-of-the-word/universal-prayer.cfm" TargetMode="External"/><Relationship Id="rId58" Type="http://schemas.openxmlformats.org/officeDocument/2006/relationships/image" Target="media/image36.jpeg"/><Relationship Id="rId79" Type="http://schemas.openxmlformats.org/officeDocument/2006/relationships/image" Target="media/image57.jpeg"/><Relationship Id="rId102" Type="http://schemas.openxmlformats.org/officeDocument/2006/relationships/image" Target="media/image80.jpeg"/><Relationship Id="rId123" Type="http://schemas.openxmlformats.org/officeDocument/2006/relationships/image" Target="media/image101.jpeg"/><Relationship Id="rId144" Type="http://schemas.openxmlformats.org/officeDocument/2006/relationships/image" Target="media/image122.jpeg"/><Relationship Id="rId90" Type="http://schemas.openxmlformats.org/officeDocument/2006/relationships/image" Target="media/image6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9CFF1-1584-4810-9F63-322841AF9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51</Pages>
  <Words>12840</Words>
  <Characters>73194</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2022-2023 Altar Server Handbook</vt:lpstr>
    </vt:vector>
  </TitlesOfParts>
  <Company/>
  <LinksUpToDate>false</LinksUpToDate>
  <CharactersWithSpaces>85863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Altar Server Handbook</dc:title>
  <dc:subject>St. Paul the Apostle Catholic Community</dc:subject>
  <dc:creator>Jennifer</dc:creator>
  <cp:keywords/>
  <dc:description/>
  <cp:lastModifiedBy>Jennifer Kozakowski</cp:lastModifiedBy>
  <cp:revision>55</cp:revision>
  <cp:lastPrinted>2022-09-24T17:13:00Z</cp:lastPrinted>
  <dcterms:created xsi:type="dcterms:W3CDTF">2026-07-06T20:58:00Z</dcterms:created>
  <dcterms:modified xsi:type="dcterms:W3CDTF">2026-08-24T05:46:00Z</dcterms:modified>
</cp:coreProperties>
</file>